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50FE" w:rsidRPr="00745CEA" w:rsidRDefault="00356587" w:rsidP="00E250FE">
      <w:pPr>
        <w:spacing w:after="0" w:line="240" w:lineRule="auto"/>
        <w:jc w:val="center"/>
        <w:rPr>
          <w:rFonts w:ascii="Cambria" w:eastAsia="Times New Roman" w:hAnsi="Cambria" w:cs="Times New Roman"/>
          <w:b/>
          <w:bCs/>
          <w:color w:val="4F81BD"/>
          <w:sz w:val="26"/>
          <w:szCs w:val="26"/>
          <w:lang w:eastAsia="ru-RU"/>
        </w:rPr>
      </w:pPr>
      <w:r>
        <w:rPr>
          <w:noProof/>
          <w:lang w:eastAsia="ru-RU"/>
        </w:rPr>
        <w:drawing>
          <wp:inline distT="0" distB="0" distL="0" distR="0" wp14:anchorId="460E47EA" wp14:editId="2CE9B553">
            <wp:extent cx="1219200" cy="1526540"/>
            <wp:effectExtent l="0" t="0" r="0" b="0"/>
            <wp:docPr id="5" name="Рисунок 5" descr="C:\Users\Root\Desktop\bhq.jpg"/>
            <wp:cNvGraphicFramePr/>
            <a:graphic xmlns:a="http://schemas.openxmlformats.org/drawingml/2006/main">
              <a:graphicData uri="http://schemas.openxmlformats.org/drawingml/2006/picture">
                <pic:pic xmlns:pic="http://schemas.openxmlformats.org/drawingml/2006/picture">
                  <pic:nvPicPr>
                    <pic:cNvPr id="5" name="Рисунок 5" descr="C:\Users\Root\Desktop\bhq.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200" cy="1526540"/>
                    </a:xfrm>
                    <a:prstGeom prst="rect">
                      <a:avLst/>
                    </a:prstGeom>
                    <a:noFill/>
                    <a:ln>
                      <a:noFill/>
                    </a:ln>
                  </pic:spPr>
                </pic:pic>
              </a:graphicData>
            </a:graphic>
          </wp:inline>
        </w:drawing>
      </w:r>
    </w:p>
    <w:p w:rsidR="00E250FE" w:rsidRPr="00745CEA" w:rsidRDefault="00356587" w:rsidP="00E250FE">
      <w:pPr>
        <w:pBdr>
          <w:bottom w:val="single" w:sz="12" w:space="0" w:color="auto"/>
        </w:pBd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ЗАТО </w:t>
      </w:r>
      <w:r w:rsidR="00E250FE" w:rsidRPr="00745CEA">
        <w:rPr>
          <w:rFonts w:ascii="Times New Roman" w:eastAsia="Times New Roman" w:hAnsi="Times New Roman" w:cs="Times New Roman"/>
          <w:b/>
          <w:sz w:val="28"/>
          <w:szCs w:val="28"/>
          <w:lang w:eastAsia="ru-RU"/>
        </w:rPr>
        <w:t xml:space="preserve">ГОРОДСКОЙ ОКРУГ </w:t>
      </w:r>
      <w:r>
        <w:rPr>
          <w:rFonts w:ascii="Times New Roman" w:eastAsia="Times New Roman" w:hAnsi="Times New Roman" w:cs="Times New Roman"/>
          <w:b/>
          <w:sz w:val="28"/>
          <w:szCs w:val="28"/>
          <w:lang w:eastAsia="ru-RU"/>
        </w:rPr>
        <w:t xml:space="preserve">МОЛОДЕЖНЫЙ </w:t>
      </w:r>
      <w:r w:rsidR="00E250FE" w:rsidRPr="00745CEA">
        <w:rPr>
          <w:rFonts w:ascii="Times New Roman" w:eastAsia="Times New Roman" w:hAnsi="Times New Roman" w:cs="Times New Roman"/>
          <w:b/>
          <w:sz w:val="28"/>
          <w:szCs w:val="28"/>
          <w:lang w:eastAsia="ru-RU"/>
        </w:rPr>
        <w:t>МОСКОВСКОЙ ОБЛАСТИ</w:t>
      </w:r>
    </w:p>
    <w:p w:rsidR="00E250FE" w:rsidRPr="00745CEA" w:rsidRDefault="00E250FE" w:rsidP="00C9334B">
      <w:pPr>
        <w:spacing w:after="0" w:line="240" w:lineRule="auto"/>
        <w:rPr>
          <w:rFonts w:ascii="Times New Roman" w:eastAsia="Times New Roman" w:hAnsi="Times New Roman" w:cs="Times New Roman"/>
          <w:lang w:eastAsia="ru-RU"/>
        </w:rPr>
      </w:pPr>
    </w:p>
    <w:p w:rsidR="00C9334B" w:rsidRP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Утверждена</w:t>
      </w:r>
    </w:p>
    <w:p w:rsid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 xml:space="preserve">Распоряжением Министерства </w:t>
      </w:r>
    </w:p>
    <w:p w:rsidR="00C9334B" w:rsidRP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энергетики Московской области</w:t>
      </w:r>
    </w:p>
    <w:p w:rsidR="00E250FE" w:rsidRPr="00745CEA" w:rsidRDefault="00C9334B" w:rsidP="00C9334B">
      <w:pPr>
        <w:tabs>
          <w:tab w:val="left" w:pos="6315"/>
        </w:tabs>
        <w:spacing w:after="0" w:line="240" w:lineRule="auto"/>
        <w:jc w:val="right"/>
        <w:rPr>
          <w:rFonts w:ascii="Times New Roman" w:eastAsia="Times New Roman" w:hAnsi="Times New Roman" w:cs="Times New Roman"/>
          <w:lang w:eastAsia="ru-RU"/>
        </w:rPr>
      </w:pPr>
      <w:r w:rsidRPr="00C9334B">
        <w:rPr>
          <w:rFonts w:ascii="Times New Roman" w:eastAsia="Times New Roman" w:hAnsi="Times New Roman" w:cs="Times New Roman"/>
          <w:sz w:val="24"/>
          <w:szCs w:val="24"/>
          <w:lang w:eastAsia="ru-RU"/>
        </w:rPr>
        <w:t>от «___» _______ 20___г.  №____</w:t>
      </w:r>
    </w:p>
    <w:p w:rsidR="00C9334B" w:rsidRDefault="00C9334B" w:rsidP="00E250FE">
      <w:pPr>
        <w:tabs>
          <w:tab w:val="left" w:pos="6315"/>
        </w:tabs>
        <w:spacing w:after="0"/>
        <w:jc w:val="center"/>
        <w:rPr>
          <w:rFonts w:ascii="Times New Roman" w:eastAsia="Times New Roman" w:hAnsi="Times New Roman" w:cs="Times New Roman"/>
          <w:sz w:val="32"/>
          <w:szCs w:val="32"/>
          <w:lang w:eastAsia="ru-RU"/>
        </w:rPr>
      </w:pPr>
    </w:p>
    <w:p w:rsidR="00C9334B" w:rsidRDefault="00C9334B" w:rsidP="00E250FE">
      <w:pPr>
        <w:tabs>
          <w:tab w:val="left" w:pos="6315"/>
        </w:tabs>
        <w:spacing w:after="0"/>
        <w:jc w:val="center"/>
        <w:rPr>
          <w:rFonts w:ascii="Times New Roman" w:eastAsia="Times New Roman" w:hAnsi="Times New Roman" w:cs="Times New Roman"/>
          <w:sz w:val="32"/>
          <w:szCs w:val="32"/>
          <w:lang w:eastAsia="ru-RU"/>
        </w:rPr>
      </w:pPr>
    </w:p>
    <w:p w:rsidR="00E250FE" w:rsidRPr="00745CEA" w:rsidRDefault="00E250FE" w:rsidP="00E250FE">
      <w:pPr>
        <w:tabs>
          <w:tab w:val="left" w:pos="6315"/>
        </w:tabs>
        <w:spacing w:after="0"/>
        <w:jc w:val="center"/>
        <w:rPr>
          <w:rFonts w:ascii="Times New Roman" w:eastAsia="Times New Roman" w:hAnsi="Times New Roman" w:cs="Times New Roman"/>
          <w:sz w:val="32"/>
          <w:szCs w:val="32"/>
          <w:lang w:eastAsia="ru-RU"/>
        </w:rPr>
      </w:pPr>
      <w:r w:rsidRPr="00745CEA">
        <w:rPr>
          <w:rFonts w:ascii="Times New Roman" w:eastAsia="Times New Roman" w:hAnsi="Times New Roman" w:cs="Times New Roman"/>
          <w:sz w:val="32"/>
          <w:szCs w:val="32"/>
          <w:lang w:eastAsia="ru-RU"/>
        </w:rPr>
        <w:t>Схема теплоснабжения</w:t>
      </w:r>
    </w:p>
    <w:p w:rsidR="00E250FE" w:rsidRDefault="00335341" w:rsidP="008E38B4">
      <w:pPr>
        <w:tabs>
          <w:tab w:val="left" w:pos="6315"/>
        </w:tabs>
        <w:spacing w:after="0"/>
        <w:jc w:val="center"/>
        <w:rPr>
          <w:rFonts w:ascii="Times New Roman" w:eastAsia="Times New Roman" w:hAnsi="Times New Roman" w:cs="Times New Roman"/>
          <w:sz w:val="32"/>
          <w:szCs w:val="32"/>
          <w:lang w:eastAsia="ru-RU"/>
        </w:rPr>
      </w:pPr>
      <w:proofErr w:type="gramStart"/>
      <w:r>
        <w:rPr>
          <w:rFonts w:ascii="Times New Roman" w:eastAsia="Times New Roman" w:hAnsi="Times New Roman" w:cs="Times New Roman"/>
          <w:sz w:val="32"/>
          <w:szCs w:val="32"/>
          <w:lang w:eastAsia="ru-RU"/>
        </w:rPr>
        <w:t xml:space="preserve">ЗАТО </w:t>
      </w:r>
      <w:r w:rsidR="00E250FE" w:rsidRPr="00745CEA">
        <w:rPr>
          <w:rFonts w:ascii="Times New Roman" w:eastAsia="Times New Roman" w:hAnsi="Times New Roman" w:cs="Times New Roman"/>
          <w:sz w:val="32"/>
          <w:szCs w:val="32"/>
          <w:lang w:eastAsia="ru-RU"/>
        </w:rPr>
        <w:t xml:space="preserve">городского округа </w:t>
      </w:r>
      <w:r>
        <w:rPr>
          <w:rFonts w:ascii="Times New Roman" w:eastAsia="Times New Roman" w:hAnsi="Times New Roman" w:cs="Times New Roman"/>
          <w:sz w:val="32"/>
          <w:szCs w:val="32"/>
          <w:lang w:eastAsia="ru-RU"/>
        </w:rPr>
        <w:t>Молодежный</w:t>
      </w:r>
      <w:r w:rsidR="00E250FE" w:rsidRPr="00745CEA">
        <w:rPr>
          <w:rFonts w:ascii="Times New Roman" w:eastAsia="Times New Roman" w:hAnsi="Times New Roman" w:cs="Times New Roman"/>
          <w:sz w:val="32"/>
          <w:szCs w:val="32"/>
          <w:lang w:eastAsia="ru-RU"/>
        </w:rPr>
        <w:t xml:space="preserve"> Московской области на период </w:t>
      </w:r>
      <w:r w:rsidR="00B2614B">
        <w:rPr>
          <w:rFonts w:ascii="Times New Roman" w:eastAsia="Times New Roman" w:hAnsi="Times New Roman" w:cs="Times New Roman"/>
          <w:sz w:val="32"/>
          <w:szCs w:val="32"/>
          <w:lang w:eastAsia="ru-RU"/>
        </w:rPr>
        <w:t xml:space="preserve">с 2024 </w:t>
      </w:r>
      <w:r w:rsidR="00C23AED">
        <w:rPr>
          <w:rFonts w:ascii="Times New Roman" w:eastAsia="Times New Roman" w:hAnsi="Times New Roman" w:cs="Times New Roman"/>
          <w:sz w:val="32"/>
          <w:szCs w:val="32"/>
          <w:lang w:eastAsia="ru-RU"/>
        </w:rPr>
        <w:t>д</w:t>
      </w:r>
      <w:r w:rsidR="00E250FE" w:rsidRPr="00745CEA">
        <w:rPr>
          <w:rFonts w:ascii="Times New Roman" w:eastAsia="Times New Roman" w:hAnsi="Times New Roman" w:cs="Times New Roman"/>
          <w:sz w:val="32"/>
          <w:szCs w:val="32"/>
          <w:lang w:eastAsia="ru-RU"/>
        </w:rPr>
        <w:t>о 20</w:t>
      </w:r>
      <w:r w:rsidR="008E38B4">
        <w:rPr>
          <w:rFonts w:ascii="Times New Roman" w:eastAsia="Times New Roman" w:hAnsi="Times New Roman" w:cs="Times New Roman"/>
          <w:sz w:val="32"/>
          <w:szCs w:val="32"/>
          <w:lang w:eastAsia="ru-RU"/>
        </w:rPr>
        <w:t>4</w:t>
      </w:r>
      <w:r w:rsidR="00151F40">
        <w:rPr>
          <w:rFonts w:ascii="Times New Roman" w:eastAsia="Times New Roman" w:hAnsi="Times New Roman" w:cs="Times New Roman"/>
          <w:sz w:val="32"/>
          <w:szCs w:val="32"/>
          <w:lang w:eastAsia="ru-RU"/>
        </w:rPr>
        <w:t>4</w:t>
      </w:r>
      <w:r w:rsidR="00E250FE" w:rsidRPr="00745CEA">
        <w:rPr>
          <w:rFonts w:ascii="Times New Roman" w:eastAsia="Times New Roman" w:hAnsi="Times New Roman" w:cs="Times New Roman"/>
          <w:sz w:val="32"/>
          <w:szCs w:val="32"/>
          <w:lang w:eastAsia="ru-RU"/>
        </w:rPr>
        <w:t xml:space="preserve"> гг.</w:t>
      </w:r>
      <w:proofErr w:type="gramEnd"/>
    </w:p>
    <w:p w:rsidR="008E38B4" w:rsidRDefault="008E38B4" w:rsidP="008E38B4">
      <w:pPr>
        <w:tabs>
          <w:tab w:val="left" w:pos="6315"/>
        </w:tabs>
        <w:spacing w:after="0"/>
        <w:jc w:val="center"/>
        <w:rPr>
          <w:rFonts w:ascii="Times New Roman" w:eastAsia="Times New Roman" w:hAnsi="Times New Roman" w:cs="Times New Roman"/>
          <w:sz w:val="20"/>
          <w:szCs w:val="24"/>
          <w:lang w:eastAsia="ru-RU"/>
        </w:rPr>
      </w:pPr>
    </w:p>
    <w:p w:rsidR="00E250FE" w:rsidRPr="00E250FE" w:rsidRDefault="00E250FE" w:rsidP="00E250FE">
      <w:pPr>
        <w:tabs>
          <w:tab w:val="left" w:pos="63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8E38B4">
        <w:rPr>
          <w:rFonts w:ascii="Times New Roman" w:eastAsia="Times New Roman" w:hAnsi="Times New Roman" w:cs="Times New Roman"/>
          <w:sz w:val="24"/>
          <w:szCs w:val="24"/>
          <w:lang w:eastAsia="ru-RU"/>
        </w:rPr>
        <w:t>Разработка</w:t>
      </w:r>
      <w:r w:rsidR="00C23AED">
        <w:rPr>
          <w:rFonts w:ascii="Times New Roman" w:eastAsia="Times New Roman" w:hAnsi="Times New Roman" w:cs="Times New Roman"/>
          <w:sz w:val="24"/>
          <w:szCs w:val="24"/>
          <w:lang w:eastAsia="ru-RU"/>
        </w:rPr>
        <w:t xml:space="preserve"> на 2025 год</w:t>
      </w:r>
      <w:r>
        <w:rPr>
          <w:rFonts w:ascii="Times New Roman" w:eastAsia="Times New Roman" w:hAnsi="Times New Roman" w:cs="Times New Roman"/>
          <w:sz w:val="24"/>
          <w:szCs w:val="24"/>
          <w:lang w:eastAsia="ru-RU"/>
        </w:rPr>
        <w:t>)</w:t>
      </w:r>
    </w:p>
    <w:p w:rsidR="00E250FE" w:rsidRPr="00BD5D3E" w:rsidRDefault="00E250FE" w:rsidP="00E250FE">
      <w:pPr>
        <w:tabs>
          <w:tab w:val="left" w:pos="6315"/>
        </w:tabs>
        <w:jc w:val="center"/>
        <w:rPr>
          <w:rFonts w:ascii="Times New Roman" w:eastAsia="Times New Roman" w:hAnsi="Times New Roman" w:cs="Times New Roman"/>
          <w:sz w:val="28"/>
          <w:szCs w:val="28"/>
          <w:lang w:eastAsia="ru-RU"/>
        </w:rPr>
      </w:pPr>
    </w:p>
    <w:p w:rsidR="00E250FE" w:rsidRPr="00745CEA" w:rsidRDefault="00E250FE" w:rsidP="00E250FE">
      <w:pPr>
        <w:tabs>
          <w:tab w:val="left" w:pos="6315"/>
        </w:tabs>
        <w:ind w:firstLine="426"/>
        <w:jc w:val="both"/>
        <w:rPr>
          <w:rFonts w:ascii="Times New Roman" w:eastAsia="Times New Roman" w:hAnsi="Times New Roman" w:cs="Times New Roman"/>
          <w:sz w:val="20"/>
          <w:szCs w:val="24"/>
          <w:lang w:eastAsia="ru-RU"/>
        </w:rPr>
      </w:pPr>
      <w:r w:rsidRPr="00745CEA">
        <w:rPr>
          <w:rFonts w:ascii="Times New Roman" w:eastAsia="Times New Roman" w:hAnsi="Times New Roman" w:cs="Times New Roman"/>
          <w:sz w:val="20"/>
          <w:szCs w:val="24"/>
          <w:lang w:eastAsia="ru-RU"/>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E250FE" w:rsidRPr="00745CEA" w:rsidRDefault="00E250FE" w:rsidP="00E250FE">
      <w:pPr>
        <w:tabs>
          <w:tab w:val="left" w:pos="6315"/>
        </w:tabs>
        <w:ind w:firstLine="426"/>
        <w:jc w:val="both"/>
        <w:rPr>
          <w:rFonts w:ascii="Times New Roman" w:eastAsia="Times New Roman" w:hAnsi="Times New Roman" w:cs="Times New Roman"/>
          <w:sz w:val="28"/>
          <w:szCs w:val="36"/>
          <w:lang w:eastAsia="ru-RU"/>
        </w:rPr>
      </w:pPr>
    </w:p>
    <w:p w:rsidR="00E250FE" w:rsidRDefault="00356587" w:rsidP="00E250FE">
      <w:pPr>
        <w:tabs>
          <w:tab w:val="left" w:pos="6315"/>
        </w:tabs>
        <w:spacing w:after="0" w:line="240" w:lineRule="auto"/>
        <w:rPr>
          <w:rFonts w:ascii="Times New Roman" w:hAnsi="Times New Roman" w:cs="Times New Roman"/>
          <w:color w:val="000000"/>
          <w:sz w:val="24"/>
          <w:szCs w:val="24"/>
        </w:rPr>
      </w:pPr>
      <w:proofErr w:type="gramStart"/>
      <w:r>
        <w:rPr>
          <w:rFonts w:ascii="Times New Roman" w:hAnsi="Times New Roman" w:cs="Times New Roman"/>
          <w:color w:val="000000"/>
          <w:sz w:val="24"/>
          <w:szCs w:val="24"/>
        </w:rPr>
        <w:t>Глава</w:t>
      </w:r>
      <w:proofErr w:type="gramEnd"/>
      <w:r>
        <w:rPr>
          <w:rFonts w:ascii="Times New Roman" w:hAnsi="Times New Roman" w:cs="Times New Roman"/>
          <w:color w:val="000000"/>
          <w:sz w:val="24"/>
          <w:szCs w:val="24"/>
        </w:rPr>
        <w:t xml:space="preserve"> ЗАТО городского округа</w:t>
      </w:r>
      <w:r w:rsidR="00E250FE">
        <w:rPr>
          <w:rFonts w:ascii="Times New Roman" w:hAnsi="Times New Roman" w:cs="Times New Roman"/>
          <w:color w:val="000000"/>
          <w:sz w:val="24"/>
          <w:szCs w:val="24"/>
        </w:rPr>
        <w:t xml:space="preserve"> </w:t>
      </w:r>
    </w:p>
    <w:p w:rsidR="00E250FE" w:rsidRPr="00745CEA" w:rsidRDefault="00356587" w:rsidP="00E250FE">
      <w:pPr>
        <w:tabs>
          <w:tab w:val="left" w:pos="6315"/>
        </w:tabs>
        <w:spacing w:after="0" w:line="240" w:lineRule="auto"/>
        <w:rPr>
          <w:rFonts w:ascii="Times New Roman" w:eastAsia="Times New Roman" w:hAnsi="Times New Roman" w:cs="Times New Roman"/>
          <w:sz w:val="24"/>
          <w:szCs w:val="24"/>
          <w:lang w:eastAsia="ru-RU"/>
        </w:rPr>
      </w:pPr>
      <w:r>
        <w:rPr>
          <w:rFonts w:ascii="Times New Roman" w:hAnsi="Times New Roman" w:cs="Times New Roman"/>
          <w:color w:val="000000"/>
          <w:sz w:val="24"/>
          <w:szCs w:val="24"/>
        </w:rPr>
        <w:t xml:space="preserve">Молодежный Московской области    </w:t>
      </w:r>
      <w:r w:rsidR="00E250FE">
        <w:rPr>
          <w:rFonts w:ascii="Times New Roman" w:eastAsia="Times New Roman" w:hAnsi="Times New Roman" w:cs="Times New Roman"/>
          <w:sz w:val="24"/>
          <w:szCs w:val="24"/>
          <w:lang w:eastAsia="ru-RU"/>
        </w:rPr>
        <w:t xml:space="preserve">     </w:t>
      </w:r>
      <w:r w:rsidR="00E250FE" w:rsidRPr="00745CEA">
        <w:rPr>
          <w:rFonts w:ascii="Times New Roman" w:eastAsia="Times New Roman" w:hAnsi="Times New Roman" w:cs="Times New Roman"/>
          <w:sz w:val="24"/>
          <w:szCs w:val="24"/>
          <w:lang w:eastAsia="ru-RU"/>
        </w:rPr>
        <w:t xml:space="preserve">   </w:t>
      </w:r>
      <w:r w:rsidR="00E250FE">
        <w:rPr>
          <w:rFonts w:ascii="Times New Roman" w:eastAsia="Times New Roman" w:hAnsi="Times New Roman" w:cs="Times New Roman"/>
          <w:sz w:val="24"/>
          <w:szCs w:val="24"/>
          <w:lang w:eastAsia="ru-RU"/>
        </w:rPr>
        <w:t xml:space="preserve">                   </w:t>
      </w:r>
      <w:r w:rsidR="00E250FE" w:rsidRPr="00745CEA">
        <w:rPr>
          <w:rFonts w:ascii="Times New Roman" w:eastAsia="Times New Roman" w:hAnsi="Times New Roman" w:cs="Times New Roman"/>
          <w:sz w:val="24"/>
          <w:szCs w:val="24"/>
          <w:lang w:eastAsia="ru-RU"/>
        </w:rPr>
        <w:t xml:space="preserve">              _____________  /</w:t>
      </w:r>
      <w:r>
        <w:rPr>
          <w:rFonts w:ascii="Times New Roman" w:eastAsia="Times New Roman" w:hAnsi="Times New Roman" w:cs="Times New Roman"/>
          <w:sz w:val="24"/>
          <w:szCs w:val="24"/>
          <w:lang w:eastAsia="ru-RU"/>
        </w:rPr>
        <w:t>Петухов</w:t>
      </w:r>
      <w:r w:rsidR="001C6A4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М</w:t>
      </w:r>
      <w:r w:rsidR="001C6A4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А</w:t>
      </w:r>
      <w:r w:rsidR="001C6A48">
        <w:rPr>
          <w:rFonts w:ascii="Times New Roman" w:eastAsia="Times New Roman" w:hAnsi="Times New Roman" w:cs="Times New Roman"/>
          <w:sz w:val="24"/>
          <w:szCs w:val="24"/>
          <w:lang w:eastAsia="ru-RU"/>
        </w:rPr>
        <w:t>.</w:t>
      </w:r>
      <w:r w:rsidR="00E250FE" w:rsidRPr="00745CEA">
        <w:rPr>
          <w:rFonts w:ascii="Times New Roman" w:eastAsia="Times New Roman" w:hAnsi="Times New Roman" w:cs="Times New Roman"/>
          <w:sz w:val="24"/>
          <w:szCs w:val="24"/>
          <w:lang w:eastAsia="ru-RU"/>
        </w:rPr>
        <w:t>/</w:t>
      </w:r>
    </w:p>
    <w:p w:rsidR="00E250FE" w:rsidRPr="00745CEA" w:rsidRDefault="00E250FE" w:rsidP="00E250FE">
      <w:pPr>
        <w:tabs>
          <w:tab w:val="left" w:pos="6315"/>
        </w:tabs>
        <w:spacing w:after="0" w:line="240" w:lineRule="auto"/>
        <w:jc w:val="center"/>
        <w:rPr>
          <w:rFonts w:ascii="Times New Roman" w:eastAsia="Times New Roman" w:hAnsi="Times New Roman" w:cs="Times New Roman"/>
          <w:sz w:val="20"/>
          <w:szCs w:val="20"/>
          <w:lang w:eastAsia="ru-RU"/>
        </w:rPr>
      </w:pPr>
      <w:r w:rsidRPr="00745CEA">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745CEA">
        <w:rPr>
          <w:rFonts w:ascii="Times New Roman" w:eastAsia="Times New Roman" w:hAnsi="Times New Roman" w:cs="Times New Roman"/>
          <w:sz w:val="20"/>
          <w:szCs w:val="20"/>
          <w:lang w:eastAsia="ru-RU"/>
        </w:rPr>
        <w:t xml:space="preserve">                                         подпись</w:t>
      </w:r>
    </w:p>
    <w:p w:rsidR="00E250FE" w:rsidRPr="00745CEA" w:rsidRDefault="00E250FE" w:rsidP="00E250FE">
      <w:pPr>
        <w:tabs>
          <w:tab w:val="left" w:pos="6315"/>
        </w:tabs>
        <w:spacing w:after="0" w:line="240" w:lineRule="auto"/>
        <w:rPr>
          <w:rFonts w:ascii="Times New Roman" w:eastAsia="Times New Roman" w:hAnsi="Times New Roman" w:cs="Times New Roman"/>
          <w:sz w:val="28"/>
          <w:szCs w:val="28"/>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8"/>
          <w:szCs w:val="28"/>
          <w:lang w:eastAsia="ru-RU"/>
        </w:rPr>
      </w:pPr>
    </w:p>
    <w:p w:rsidR="00E250FE" w:rsidRPr="00745CEA" w:rsidRDefault="00E250FE" w:rsidP="00E250FE">
      <w:pPr>
        <w:autoSpaceDE w:val="0"/>
        <w:autoSpaceDN w:val="0"/>
        <w:adjustRightInd w:val="0"/>
        <w:spacing w:after="0" w:line="240" w:lineRule="auto"/>
        <w:rPr>
          <w:rFonts w:ascii="Times New Roman" w:eastAsia="TimesNewRomanPSMT" w:hAnsi="Times New Roman" w:cs="Times New Roman"/>
          <w:sz w:val="24"/>
          <w:szCs w:val="24"/>
          <w:lang w:eastAsia="ru-RU"/>
        </w:rPr>
      </w:pPr>
      <w:r w:rsidRPr="00745CEA">
        <w:rPr>
          <w:rFonts w:ascii="Times New Roman" w:eastAsia="TimesNewRomanPSMT" w:hAnsi="Times New Roman" w:cs="Times New Roman"/>
          <w:noProof/>
          <w:sz w:val="24"/>
          <w:szCs w:val="24"/>
          <w:lang w:eastAsia="ru-RU"/>
        </w:rPr>
        <w:drawing>
          <wp:anchor distT="0" distB="0" distL="114300" distR="114300" simplePos="0" relativeHeight="251659264" behindDoc="1" locked="0" layoutInCell="1" allowOverlap="1" wp14:anchorId="4F448670" wp14:editId="12E64C7C">
            <wp:simplePos x="0" y="0"/>
            <wp:positionH relativeFrom="column">
              <wp:posOffset>-334527</wp:posOffset>
            </wp:positionH>
            <wp:positionV relativeFrom="paragraph">
              <wp:posOffset>132080</wp:posOffset>
            </wp:positionV>
            <wp:extent cx="1756587" cy="574158"/>
            <wp:effectExtent l="0" t="0" r="0" b="0"/>
            <wp:wrapNone/>
            <wp:docPr id="16" name="Рисунок 0" descr="RusEnergoServis_Logo_TsV - для писем больш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RusEnergoServis_Logo_TsV - для писем большой.png"/>
                    <pic:cNvPicPr>
                      <a:picLocks noChangeAspect="1" noChangeArrowheads="1"/>
                    </pic:cNvPicPr>
                  </pic:nvPicPr>
                  <pic:blipFill>
                    <a:blip r:embed="rId10" cstate="print"/>
                    <a:srcRect/>
                    <a:stretch>
                      <a:fillRect/>
                    </a:stretch>
                  </pic:blipFill>
                  <pic:spPr bwMode="auto">
                    <a:xfrm>
                      <a:off x="0" y="0"/>
                      <a:ext cx="1756587" cy="574158"/>
                    </a:xfrm>
                    <a:prstGeom prst="rect">
                      <a:avLst/>
                    </a:prstGeom>
                    <a:noFill/>
                    <a:ln w="9525">
                      <a:noFill/>
                      <a:miter lim="800000"/>
                      <a:headEnd/>
                      <a:tailEnd/>
                    </a:ln>
                  </pic:spPr>
                </pic:pic>
              </a:graphicData>
            </a:graphic>
          </wp:anchor>
        </w:drawing>
      </w:r>
      <w:r w:rsidRPr="00745CEA">
        <w:rPr>
          <w:rFonts w:ascii="Times New Roman" w:eastAsia="TimesNewRomanPSMT" w:hAnsi="Times New Roman" w:cs="Times New Roman"/>
          <w:sz w:val="24"/>
          <w:szCs w:val="24"/>
          <w:lang w:eastAsia="ru-RU"/>
        </w:rPr>
        <w:t>Разработчик:</w:t>
      </w: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B13CCA" w:rsidP="00E250FE">
      <w:pPr>
        <w:tabs>
          <w:tab w:val="left" w:pos="6315"/>
        </w:tabs>
        <w:spacing w:after="0" w:line="240" w:lineRule="auto"/>
        <w:rPr>
          <w:rFonts w:ascii="Times New Roman" w:eastAsia="Times New Roman" w:hAnsi="Times New Roman" w:cs="Times New Roman"/>
          <w:sz w:val="24"/>
          <w:szCs w:val="24"/>
          <w:highlight w:val="yellow"/>
          <w:lang w:eastAsia="ru-RU"/>
        </w:rPr>
      </w:pPr>
      <w:hyperlink r:id="rId11" w:history="1">
        <w:r w:rsidR="00E250FE" w:rsidRPr="00745CEA">
          <w:rPr>
            <w:rFonts w:ascii="Times New Roman" w:eastAsia="Times New Roman" w:hAnsi="Times New Roman" w:cs="Times New Roman"/>
            <w:color w:val="548DD4"/>
            <w:sz w:val="24"/>
            <w:szCs w:val="24"/>
            <w:lang w:eastAsia="ru-RU"/>
          </w:rPr>
          <w:t>www.rosenservis.ru</w:t>
        </w:r>
      </w:hyperlink>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lang w:eastAsia="ru-RU"/>
        </w:rPr>
      </w:pPr>
      <w:r w:rsidRPr="00745CEA">
        <w:rPr>
          <w:rFonts w:ascii="Times New Roman" w:eastAsia="Times New Roman" w:hAnsi="Times New Roman" w:cs="Times New Roman"/>
          <w:sz w:val="24"/>
          <w:szCs w:val="24"/>
          <w:lang w:eastAsia="ru-RU"/>
        </w:rPr>
        <w:t xml:space="preserve">Генеральный директор                   </w:t>
      </w:r>
      <w:r>
        <w:rPr>
          <w:rFonts w:ascii="Times New Roman" w:eastAsia="Times New Roman" w:hAnsi="Times New Roman" w:cs="Times New Roman"/>
          <w:sz w:val="24"/>
          <w:szCs w:val="24"/>
          <w:lang w:eastAsia="ru-RU"/>
        </w:rPr>
        <w:t xml:space="preserve">               </w:t>
      </w:r>
      <w:r w:rsidRPr="00745CEA">
        <w:rPr>
          <w:rFonts w:ascii="Times New Roman" w:eastAsia="Times New Roman" w:hAnsi="Times New Roman" w:cs="Times New Roman"/>
          <w:sz w:val="24"/>
          <w:szCs w:val="24"/>
          <w:lang w:eastAsia="ru-RU"/>
        </w:rPr>
        <w:t xml:space="preserve">                                ______________/</w:t>
      </w:r>
      <w:proofErr w:type="spellStart"/>
      <w:r w:rsidRPr="00745CEA">
        <w:rPr>
          <w:rFonts w:ascii="Times New Roman" w:eastAsia="Times New Roman" w:hAnsi="Times New Roman" w:cs="Times New Roman"/>
          <w:sz w:val="24"/>
          <w:szCs w:val="24"/>
          <w:lang w:eastAsia="ru-RU"/>
        </w:rPr>
        <w:t>Вялкова</w:t>
      </w:r>
      <w:proofErr w:type="spellEnd"/>
      <w:r w:rsidRPr="00745CEA">
        <w:rPr>
          <w:rFonts w:ascii="Times New Roman" w:eastAsia="Times New Roman" w:hAnsi="Times New Roman" w:cs="Times New Roman"/>
          <w:sz w:val="24"/>
          <w:szCs w:val="24"/>
          <w:lang w:eastAsia="ru-RU"/>
        </w:rPr>
        <w:t xml:space="preserve"> Е.И.</w:t>
      </w:r>
      <w:r w:rsidRPr="00745CEA">
        <w:rPr>
          <w:rFonts w:ascii="Times New Roman" w:eastAsia="TimesNewRomanPSMT" w:hAnsi="Times New Roman" w:cs="Times New Roman"/>
          <w:sz w:val="24"/>
          <w:szCs w:val="24"/>
          <w:lang w:eastAsia="ru-RU"/>
        </w:rPr>
        <w:t>/</w:t>
      </w:r>
    </w:p>
    <w:p w:rsidR="00E250FE" w:rsidRPr="00745CEA" w:rsidRDefault="00E250FE" w:rsidP="00E250FE">
      <w:pPr>
        <w:tabs>
          <w:tab w:val="left" w:pos="6315"/>
        </w:tabs>
        <w:spacing w:after="0" w:line="240" w:lineRule="auto"/>
        <w:rPr>
          <w:rFonts w:ascii="Times New Roman" w:eastAsia="Times New Roman" w:hAnsi="Times New Roman" w:cs="Times New Roman"/>
          <w:sz w:val="20"/>
          <w:szCs w:val="20"/>
          <w:lang w:eastAsia="ru-RU"/>
        </w:rPr>
      </w:pPr>
      <w:r w:rsidRPr="00745CEA">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745CEA">
        <w:rPr>
          <w:rFonts w:ascii="Times New Roman" w:eastAsia="Times New Roman" w:hAnsi="Times New Roman" w:cs="Times New Roman"/>
          <w:sz w:val="20"/>
          <w:szCs w:val="20"/>
          <w:lang w:eastAsia="ru-RU"/>
        </w:rPr>
        <w:t xml:space="preserve">                                                         подпись</w:t>
      </w:r>
    </w:p>
    <w:p w:rsidR="00E250FE"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p>
    <w:p w:rsidR="00E250FE"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p>
    <w:p w:rsidR="00E250FE" w:rsidRPr="00745CEA"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r w:rsidRPr="00745CEA">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w:t>
      </w:r>
      <w:r w:rsidR="00151F40">
        <w:rPr>
          <w:rFonts w:ascii="Times New Roman" w:eastAsia="Times New Roman" w:hAnsi="Times New Roman" w:cs="Times New Roman"/>
          <w:sz w:val="24"/>
          <w:szCs w:val="24"/>
          <w:lang w:eastAsia="ru-RU"/>
        </w:rPr>
        <w:t>4</w:t>
      </w:r>
      <w:r w:rsidRPr="00745CEA">
        <w:rPr>
          <w:rFonts w:ascii="Times New Roman" w:eastAsia="Times New Roman" w:hAnsi="Times New Roman" w:cs="Times New Roman"/>
          <w:sz w:val="24"/>
          <w:szCs w:val="24"/>
          <w:lang w:eastAsia="ru-RU"/>
        </w:rPr>
        <w:t xml:space="preserve"> г.</w:t>
      </w:r>
    </w:p>
    <w:p w:rsidR="00E250FE" w:rsidRDefault="00E250FE" w:rsidP="00E250FE">
      <w:pPr>
        <w:tabs>
          <w:tab w:val="left" w:pos="6315"/>
        </w:tabs>
        <w:spacing w:after="0" w:line="240" w:lineRule="auto"/>
        <w:jc w:val="center"/>
        <w:rPr>
          <w:rFonts w:ascii="Times New Roman" w:eastAsia="Times New Roman" w:hAnsi="Times New Roman" w:cs="Times New Roman"/>
          <w:b/>
          <w:sz w:val="28"/>
          <w:szCs w:val="28"/>
          <w:lang w:eastAsia="ru-RU"/>
        </w:rPr>
      </w:pPr>
      <w:proofErr w:type="spellStart"/>
      <w:r w:rsidRPr="00745CEA">
        <w:rPr>
          <w:rFonts w:ascii="Times New Roman" w:eastAsia="Times New Roman" w:hAnsi="Times New Roman" w:cs="Times New Roman"/>
          <w:sz w:val="24"/>
          <w:szCs w:val="24"/>
          <w:lang w:eastAsia="ru-RU"/>
        </w:rPr>
        <w:t>г</w:t>
      </w:r>
      <w:proofErr w:type="gramStart"/>
      <w:r w:rsidRPr="00745CEA">
        <w:rPr>
          <w:rFonts w:ascii="Times New Roman" w:eastAsia="Times New Roman" w:hAnsi="Times New Roman" w:cs="Times New Roman"/>
          <w:sz w:val="24"/>
          <w:szCs w:val="24"/>
          <w:lang w:eastAsia="ru-RU"/>
        </w:rPr>
        <w:t>.М</w:t>
      </w:r>
      <w:proofErr w:type="gramEnd"/>
      <w:r w:rsidRPr="00745CEA">
        <w:rPr>
          <w:rFonts w:ascii="Times New Roman" w:eastAsia="Times New Roman" w:hAnsi="Times New Roman" w:cs="Times New Roman"/>
          <w:sz w:val="24"/>
          <w:szCs w:val="24"/>
          <w:lang w:eastAsia="ru-RU"/>
        </w:rPr>
        <w:t>осква</w:t>
      </w:r>
      <w:proofErr w:type="spellEnd"/>
      <w:r>
        <w:rPr>
          <w:rFonts w:ascii="Times New Roman" w:eastAsia="Times New Roman" w:hAnsi="Times New Roman" w:cs="Times New Roman"/>
          <w:b/>
          <w:sz w:val="28"/>
          <w:szCs w:val="28"/>
          <w:lang w:eastAsia="ru-RU"/>
        </w:rPr>
        <w:br w:type="page"/>
      </w: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bCs/>
          <w:sz w:val="36"/>
          <w:szCs w:val="36"/>
          <w:lang w:eastAsia="ru-RU"/>
        </w:rPr>
      </w:pPr>
      <w:r w:rsidRPr="00054F1D">
        <w:rPr>
          <w:rFonts w:ascii="Times New Roman" w:eastAsia="Times New Roman" w:hAnsi="Times New Roman" w:cs="Times New Roman"/>
          <w:b/>
          <w:bCs/>
          <w:color w:val="000000"/>
          <w:sz w:val="28"/>
          <w:szCs w:val="28"/>
          <w:lang w:eastAsia="ru-RU"/>
        </w:rPr>
        <w:t xml:space="preserve">ОБОСНОВЫВАЮЩИЕ МАТЕРИАЛЫ К СХЕМЕ </w:t>
      </w:r>
      <w:proofErr w:type="gramStart"/>
      <w:r w:rsidRPr="00054F1D">
        <w:rPr>
          <w:rFonts w:ascii="Times New Roman" w:eastAsia="Times New Roman" w:hAnsi="Times New Roman" w:cs="Times New Roman"/>
          <w:b/>
          <w:bCs/>
          <w:color w:val="000000"/>
          <w:sz w:val="28"/>
          <w:szCs w:val="28"/>
          <w:lang w:eastAsia="ru-RU"/>
        </w:rPr>
        <w:t>ТЕПЛОСНАБЖЕНИЯ</w:t>
      </w:r>
      <w:proofErr w:type="gramEnd"/>
      <w:r w:rsidRPr="00054F1D">
        <w:rPr>
          <w:rFonts w:ascii="Times New Roman" w:eastAsia="Times New Roman" w:hAnsi="Times New Roman" w:cs="Times New Roman"/>
          <w:b/>
          <w:bCs/>
          <w:color w:val="000000"/>
          <w:sz w:val="28"/>
          <w:szCs w:val="28"/>
          <w:lang w:eastAsia="ru-RU"/>
        </w:rPr>
        <w:t xml:space="preserve"> </w:t>
      </w:r>
      <w:r w:rsidR="00356587">
        <w:rPr>
          <w:rFonts w:ascii="Times New Roman" w:eastAsia="Times New Roman" w:hAnsi="Times New Roman" w:cs="Times New Roman"/>
          <w:b/>
          <w:bCs/>
          <w:color w:val="000000"/>
          <w:sz w:val="28"/>
          <w:szCs w:val="28"/>
          <w:lang w:eastAsia="ru-RU"/>
        </w:rPr>
        <w:t xml:space="preserve">ЗАТО </w:t>
      </w:r>
      <w:r w:rsidRPr="00054F1D">
        <w:rPr>
          <w:rFonts w:ascii="Times New Roman" w:eastAsia="Times New Roman" w:hAnsi="Times New Roman" w:cs="Times New Roman"/>
          <w:b/>
          <w:bCs/>
          <w:color w:val="000000"/>
          <w:sz w:val="28"/>
          <w:szCs w:val="28"/>
          <w:lang w:eastAsia="ru-RU"/>
        </w:rPr>
        <w:t>ГОРОДСКО</w:t>
      </w:r>
      <w:r w:rsidR="00356587">
        <w:rPr>
          <w:rFonts w:ascii="Times New Roman" w:eastAsia="Times New Roman" w:hAnsi="Times New Roman" w:cs="Times New Roman"/>
          <w:b/>
          <w:bCs/>
          <w:color w:val="000000"/>
          <w:sz w:val="28"/>
          <w:szCs w:val="28"/>
          <w:lang w:eastAsia="ru-RU"/>
        </w:rPr>
        <w:t>Й</w:t>
      </w:r>
      <w:r w:rsidRPr="00054F1D">
        <w:rPr>
          <w:rFonts w:ascii="Times New Roman" w:eastAsia="Times New Roman" w:hAnsi="Times New Roman" w:cs="Times New Roman"/>
          <w:b/>
          <w:bCs/>
          <w:color w:val="000000"/>
          <w:sz w:val="28"/>
          <w:szCs w:val="28"/>
          <w:lang w:eastAsia="ru-RU"/>
        </w:rPr>
        <w:t xml:space="preserve"> ОКРУГ </w:t>
      </w:r>
      <w:r w:rsidR="00356587">
        <w:rPr>
          <w:rFonts w:ascii="Times New Roman" w:eastAsia="Times New Roman" w:hAnsi="Times New Roman" w:cs="Times New Roman"/>
          <w:b/>
          <w:bCs/>
          <w:color w:val="000000"/>
          <w:sz w:val="28"/>
          <w:szCs w:val="28"/>
          <w:lang w:eastAsia="ru-RU"/>
        </w:rPr>
        <w:t>МОЛОДЕЖНЫЙ</w:t>
      </w:r>
      <w:r w:rsidRPr="00054F1D">
        <w:rPr>
          <w:rFonts w:ascii="Times New Roman" w:eastAsia="Times New Roman" w:hAnsi="Times New Roman" w:cs="Times New Roman"/>
          <w:b/>
          <w:bCs/>
          <w:color w:val="000000"/>
          <w:sz w:val="28"/>
          <w:szCs w:val="28"/>
          <w:lang w:eastAsia="ru-RU"/>
        </w:rPr>
        <w:t xml:space="preserve"> МОСКОВСКОЙ ОБЛАСТИ НА ПЕРИОД </w:t>
      </w:r>
      <w:r w:rsidR="00B2614B">
        <w:rPr>
          <w:rFonts w:ascii="Times New Roman" w:eastAsia="Times New Roman" w:hAnsi="Times New Roman" w:cs="Times New Roman"/>
          <w:b/>
          <w:bCs/>
          <w:color w:val="000000"/>
          <w:sz w:val="28"/>
          <w:szCs w:val="28"/>
          <w:lang w:eastAsia="ru-RU"/>
        </w:rPr>
        <w:t xml:space="preserve">С 2024 </w:t>
      </w:r>
      <w:r w:rsidR="00C23AED">
        <w:rPr>
          <w:rFonts w:ascii="Times New Roman" w:eastAsia="Times New Roman" w:hAnsi="Times New Roman" w:cs="Times New Roman"/>
          <w:b/>
          <w:bCs/>
          <w:color w:val="000000"/>
          <w:sz w:val="28"/>
          <w:szCs w:val="28"/>
          <w:lang w:eastAsia="ru-RU"/>
        </w:rPr>
        <w:t>Д</w:t>
      </w:r>
      <w:r w:rsidRPr="00054F1D">
        <w:rPr>
          <w:rFonts w:ascii="Times New Roman" w:eastAsia="Times New Roman" w:hAnsi="Times New Roman" w:cs="Times New Roman"/>
          <w:b/>
          <w:bCs/>
          <w:color w:val="000000"/>
          <w:sz w:val="28"/>
          <w:szCs w:val="28"/>
          <w:lang w:eastAsia="ru-RU"/>
        </w:rPr>
        <w:t>О 20</w:t>
      </w:r>
      <w:r w:rsidR="008E38B4">
        <w:rPr>
          <w:rFonts w:ascii="Times New Roman" w:eastAsia="Times New Roman" w:hAnsi="Times New Roman" w:cs="Times New Roman"/>
          <w:b/>
          <w:bCs/>
          <w:color w:val="000000"/>
          <w:sz w:val="28"/>
          <w:szCs w:val="28"/>
          <w:lang w:eastAsia="ru-RU"/>
        </w:rPr>
        <w:t>4</w:t>
      </w:r>
      <w:r w:rsidR="00151F40">
        <w:rPr>
          <w:rFonts w:ascii="Times New Roman" w:eastAsia="Times New Roman" w:hAnsi="Times New Roman" w:cs="Times New Roman"/>
          <w:b/>
          <w:bCs/>
          <w:color w:val="000000"/>
          <w:sz w:val="28"/>
          <w:szCs w:val="28"/>
          <w:lang w:eastAsia="ru-RU"/>
        </w:rPr>
        <w:t>4</w:t>
      </w:r>
      <w:r w:rsidRPr="00054F1D">
        <w:rPr>
          <w:rFonts w:ascii="Times New Roman" w:eastAsia="Times New Roman" w:hAnsi="Times New Roman" w:cs="Times New Roman"/>
          <w:b/>
          <w:bCs/>
          <w:color w:val="000000"/>
          <w:sz w:val="28"/>
          <w:szCs w:val="28"/>
          <w:lang w:eastAsia="ru-RU"/>
        </w:rPr>
        <w:t xml:space="preserve"> гг.</w:t>
      </w:r>
    </w:p>
    <w:p w:rsidR="0079006F" w:rsidRDefault="0079006F"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BD5D3E" w:rsidRDefault="00C23AED" w:rsidP="0079006F">
      <w:pPr>
        <w:tabs>
          <w:tab w:val="left" w:pos="6315"/>
        </w:tabs>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(Разработка на 2025 год)</w:t>
      </w:r>
    </w:p>
    <w:p w:rsidR="00E2146D" w:rsidRPr="00054F1D" w:rsidRDefault="00E2146D"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sidRPr="00054F1D">
        <w:rPr>
          <w:rFonts w:ascii="Times New Roman" w:eastAsia="Times New Roman" w:hAnsi="Times New Roman" w:cs="Times New Roman"/>
          <w:b/>
          <w:color w:val="000000"/>
          <w:sz w:val="28"/>
          <w:szCs w:val="28"/>
          <w:lang w:eastAsia="ru-RU"/>
        </w:rPr>
        <w:t xml:space="preserve">КНИГА </w:t>
      </w:r>
      <w:r>
        <w:rPr>
          <w:rFonts w:ascii="Times New Roman" w:eastAsia="Times New Roman" w:hAnsi="Times New Roman" w:cs="Times New Roman"/>
          <w:b/>
          <w:color w:val="000000"/>
          <w:sz w:val="28"/>
          <w:szCs w:val="28"/>
          <w:lang w:eastAsia="ru-RU"/>
        </w:rPr>
        <w:t>1</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СУЩЕСТВУЮЩЕЕ ПОЛОЖЕНИЕ В СФЕРЕ ПРОИЗВОДСТВА, ПЕРЕДАЧИ И ПОТРЕБЛЕНИЯ ТЕПЛОВОЙ ЭНЕРГИИ ДЛЯ ЦЕЛЕЙ ТЕПЛОСНАБЖЕНИЯ</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Default="0079006F">
      <w:pPr>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br w:type="page"/>
      </w:r>
    </w:p>
    <w:sdt>
      <w:sdtPr>
        <w:rPr>
          <w:rFonts w:ascii="Times New Roman" w:eastAsiaTheme="minorHAnsi" w:hAnsi="Times New Roman" w:cs="Times New Roman"/>
          <w:b w:val="0"/>
          <w:bCs w:val="0"/>
          <w:color w:val="auto"/>
          <w:sz w:val="22"/>
          <w:szCs w:val="22"/>
          <w:lang w:eastAsia="en-US"/>
        </w:rPr>
        <w:id w:val="-311644422"/>
        <w:docPartObj>
          <w:docPartGallery w:val="Table of Contents"/>
          <w:docPartUnique/>
        </w:docPartObj>
      </w:sdtPr>
      <w:sdtContent>
        <w:p w:rsidR="004B393B" w:rsidRPr="004B393B" w:rsidRDefault="004B393B" w:rsidP="004B393B">
          <w:pPr>
            <w:pStyle w:val="ae"/>
            <w:jc w:val="center"/>
            <w:rPr>
              <w:rFonts w:ascii="Times New Roman" w:hAnsi="Times New Roman" w:cs="Times New Roman"/>
              <w:color w:val="auto"/>
            </w:rPr>
          </w:pPr>
          <w:r w:rsidRPr="004B393B">
            <w:rPr>
              <w:rFonts w:ascii="Times New Roman" w:hAnsi="Times New Roman" w:cs="Times New Roman"/>
              <w:color w:val="auto"/>
            </w:rPr>
            <w:t>Оглавление</w:t>
          </w:r>
        </w:p>
        <w:p w:rsidR="00E84C94" w:rsidRPr="00E84C94" w:rsidRDefault="004B393B">
          <w:pPr>
            <w:pStyle w:val="13"/>
            <w:tabs>
              <w:tab w:val="right" w:leader="dot" w:pos="10055"/>
            </w:tabs>
            <w:rPr>
              <w:rFonts w:ascii="Times New Roman" w:eastAsiaTheme="minorEastAsia" w:hAnsi="Times New Roman" w:cs="Times New Roman"/>
              <w:noProof/>
              <w:sz w:val="24"/>
              <w:szCs w:val="24"/>
              <w:lang w:eastAsia="ru-RU"/>
            </w:rPr>
          </w:pPr>
          <w:r w:rsidRPr="00251509">
            <w:rPr>
              <w:rFonts w:ascii="Times New Roman" w:hAnsi="Times New Roman" w:cs="Times New Roman"/>
              <w:sz w:val="32"/>
              <w:szCs w:val="28"/>
            </w:rPr>
            <w:fldChar w:fldCharType="begin"/>
          </w:r>
          <w:r w:rsidRPr="00251509">
            <w:rPr>
              <w:rFonts w:ascii="Times New Roman" w:hAnsi="Times New Roman" w:cs="Times New Roman"/>
              <w:sz w:val="32"/>
              <w:szCs w:val="28"/>
            </w:rPr>
            <w:instrText xml:space="preserve"> TOC \o "1-3" \h \z \u </w:instrText>
          </w:r>
          <w:r w:rsidRPr="00251509">
            <w:rPr>
              <w:rFonts w:ascii="Times New Roman" w:hAnsi="Times New Roman" w:cs="Times New Roman"/>
              <w:sz w:val="32"/>
              <w:szCs w:val="28"/>
            </w:rPr>
            <w:fldChar w:fldCharType="separate"/>
          </w:r>
          <w:hyperlink w:anchor="_Toc119852380" w:history="1">
            <w:r w:rsidR="00E84C94" w:rsidRPr="00E84C94">
              <w:rPr>
                <w:rStyle w:val="a3"/>
                <w:rFonts w:ascii="Times New Roman" w:hAnsi="Times New Roman" w:cs="Times New Roman"/>
                <w:noProof/>
                <w:sz w:val="24"/>
                <w:szCs w:val="24"/>
              </w:rPr>
              <w:t>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Функциональная структура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B13CCA">
              <w:rPr>
                <w:rFonts w:ascii="Times New Roman" w:hAnsi="Times New Roman" w:cs="Times New Roman"/>
                <w:noProof/>
                <w:webHidden/>
                <w:sz w:val="24"/>
                <w:szCs w:val="24"/>
              </w:rPr>
              <w:t>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1" w:history="1">
            <w:r w:rsidR="00E84C94" w:rsidRPr="00E84C94">
              <w:rPr>
                <w:rStyle w:val="a3"/>
                <w:rFonts w:ascii="Times New Roman" w:hAnsi="Times New Roman" w:cs="Times New Roman"/>
                <w:noProof/>
                <w:sz w:val="24"/>
                <w:szCs w:val="24"/>
              </w:rPr>
              <w:t>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2" w:history="1">
            <w:r w:rsidR="00E84C94" w:rsidRPr="00E84C94">
              <w:rPr>
                <w:rStyle w:val="a3"/>
                <w:rFonts w:ascii="Times New Roman" w:hAnsi="Times New Roman" w:cs="Times New Roman"/>
                <w:noProof/>
                <w:sz w:val="24"/>
                <w:szCs w:val="24"/>
              </w:rPr>
              <w:t>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3" w:history="1">
            <w:r w:rsidR="00E84C94" w:rsidRPr="00E84C94">
              <w:rPr>
                <w:rStyle w:val="a3"/>
                <w:rFonts w:ascii="Times New Roman" w:hAnsi="Times New Roman" w:cs="Times New Roman"/>
                <w:noProof/>
                <w:sz w:val="24"/>
                <w:szCs w:val="24"/>
              </w:rPr>
              <w:t>1.1.3.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4" w:history="1">
            <w:r w:rsidR="00E84C94" w:rsidRPr="00E84C94">
              <w:rPr>
                <w:rStyle w:val="a3"/>
                <w:rFonts w:ascii="Times New Roman" w:hAnsi="Times New Roman" w:cs="Times New Roman"/>
                <w:noProof/>
                <w:sz w:val="24"/>
                <w:szCs w:val="24"/>
              </w:rPr>
              <w:t>1.1.4.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5" w:history="1">
            <w:r w:rsidR="00E84C94" w:rsidRPr="00E84C94">
              <w:rPr>
                <w:rStyle w:val="a3"/>
                <w:rFonts w:ascii="Times New Roman" w:hAnsi="Times New Roman" w:cs="Times New Roman"/>
                <w:noProof/>
                <w:sz w:val="24"/>
                <w:szCs w:val="24"/>
              </w:rPr>
              <w:t>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Источники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6" w:history="1">
            <w:r w:rsidR="00E84C94" w:rsidRPr="00E84C94">
              <w:rPr>
                <w:rStyle w:val="a3"/>
                <w:rFonts w:ascii="Times New Roman" w:hAnsi="Times New Roman" w:cs="Times New Roman"/>
                <w:noProof/>
                <w:sz w:val="24"/>
                <w:szCs w:val="24"/>
              </w:rPr>
              <w:t>1.2.1.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left" w:pos="880"/>
              <w:tab w:val="right" w:leader="dot" w:pos="10055"/>
            </w:tabs>
            <w:rPr>
              <w:rFonts w:ascii="Times New Roman" w:eastAsiaTheme="minorEastAsia" w:hAnsi="Times New Roman" w:cs="Times New Roman"/>
              <w:noProof/>
              <w:sz w:val="24"/>
              <w:szCs w:val="24"/>
              <w:lang w:eastAsia="ru-RU"/>
            </w:rPr>
          </w:pPr>
          <w:hyperlink w:anchor="_Toc119852387" w:history="1">
            <w:r w:rsidR="00E84C94" w:rsidRPr="00E84C94">
              <w:rPr>
                <w:rStyle w:val="a3"/>
                <w:rFonts w:ascii="Times New Roman" w:hAnsi="Times New Roman" w:cs="Times New Roman"/>
                <w:noProof/>
                <w:sz w:val="24"/>
                <w:szCs w:val="24"/>
              </w:rPr>
              <w:t>1.2.2.</w:t>
            </w:r>
            <w:r w:rsidR="00E84C94" w:rsidRPr="00E84C94">
              <w:rPr>
                <w:rFonts w:ascii="Times New Roman" w:eastAsiaTheme="minorEastAsia" w:hAnsi="Times New Roman" w:cs="Times New Roman"/>
                <w:noProof/>
                <w:sz w:val="24"/>
                <w:szCs w:val="24"/>
                <w:lang w:eastAsia="ru-RU"/>
              </w:rPr>
              <w:tab/>
            </w:r>
            <w:r w:rsidR="00E84C94" w:rsidRPr="00E84C94">
              <w:rPr>
                <w:rStyle w:val="a3"/>
                <w:rFonts w:ascii="Times New Roman" w:hAnsi="Times New Roman" w:cs="Times New Roman"/>
                <w:noProof/>
                <w:sz w:val="24"/>
                <w:szCs w:val="24"/>
              </w:rPr>
              <w:t>Описание валовых и максимальных разовых выбросов загрязняющих веществ в атмосферный воздух на каждом источнике тепловой энергии(мощности), включая двуокись серы, окись углерода, оксиды азота, бенз(а)пирен, мазутную золу в пересчете на ванадий, твердые частицы</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8" w:history="1">
            <w:r w:rsidR="00E84C94" w:rsidRPr="00E84C94">
              <w:rPr>
                <w:rStyle w:val="a3"/>
                <w:rFonts w:ascii="Times New Roman" w:hAnsi="Times New Roman" w:cs="Times New Roman"/>
                <w:noProof/>
                <w:sz w:val="24"/>
                <w:szCs w:val="24"/>
              </w:rPr>
              <w:t>1.2.3.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89" w:history="1">
            <w:r w:rsidR="00E84C94" w:rsidRPr="00E84C94">
              <w:rPr>
                <w:rStyle w:val="a3"/>
                <w:rFonts w:ascii="Times New Roman" w:hAnsi="Times New Roman" w:cs="Times New Roman"/>
                <w:noProof/>
                <w:sz w:val="24"/>
                <w:szCs w:val="24"/>
              </w:rPr>
              <w:t>1.2.4.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Ограничения тепловой мощности и параметры располагаемой тепловой мощности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0" w:history="1">
            <w:r w:rsidR="00E84C94" w:rsidRPr="00E84C94">
              <w:rPr>
                <w:rStyle w:val="a3"/>
                <w:rFonts w:ascii="Times New Roman" w:hAnsi="Times New Roman" w:cs="Times New Roman"/>
                <w:noProof/>
                <w:sz w:val="24"/>
                <w:szCs w:val="24"/>
              </w:rPr>
              <w:t>1.2.5.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1" w:history="1">
            <w:r w:rsidR="00E84C94" w:rsidRPr="00E84C94">
              <w:rPr>
                <w:rStyle w:val="a3"/>
                <w:rFonts w:ascii="Times New Roman" w:hAnsi="Times New Roman" w:cs="Times New Roman"/>
                <w:noProof/>
                <w:sz w:val="24"/>
                <w:szCs w:val="24"/>
              </w:rPr>
              <w:t>1.2.6.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2" w:history="1">
            <w:r w:rsidR="00E84C94" w:rsidRPr="00E84C94">
              <w:rPr>
                <w:rStyle w:val="a3"/>
                <w:rFonts w:ascii="Times New Roman" w:hAnsi="Times New Roman" w:cs="Times New Roman"/>
                <w:noProof/>
                <w:sz w:val="24"/>
                <w:szCs w:val="24"/>
              </w:rPr>
              <w:t>1.2.7.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3" w:history="1">
            <w:r w:rsidR="00E84C94" w:rsidRPr="00E84C94">
              <w:rPr>
                <w:rStyle w:val="a3"/>
                <w:rFonts w:ascii="Times New Roman" w:hAnsi="Times New Roman" w:cs="Times New Roman"/>
                <w:noProof/>
                <w:sz w:val="24"/>
                <w:szCs w:val="24"/>
              </w:rPr>
              <w:t>1.2.8.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4" w:history="1">
            <w:r w:rsidR="00E84C94" w:rsidRPr="00E84C94">
              <w:rPr>
                <w:rStyle w:val="a3"/>
                <w:rFonts w:ascii="Times New Roman" w:hAnsi="Times New Roman" w:cs="Times New Roman"/>
                <w:noProof/>
                <w:sz w:val="24"/>
                <w:szCs w:val="24"/>
              </w:rPr>
              <w:t>1.2.9.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Среднегодовая загрузка оборудования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5" w:history="1">
            <w:r w:rsidR="00E84C94" w:rsidRPr="00E84C94">
              <w:rPr>
                <w:rStyle w:val="a3"/>
                <w:rFonts w:ascii="Times New Roman" w:hAnsi="Times New Roman" w:cs="Times New Roman"/>
                <w:noProof/>
                <w:sz w:val="24"/>
                <w:szCs w:val="24"/>
              </w:rPr>
              <w:t>1.2.10.</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Способы учета тепловой энергии, отпущенной в тепловые сети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6" w:history="1">
            <w:r w:rsidR="00E84C94" w:rsidRPr="00E84C94">
              <w:rPr>
                <w:rStyle w:val="a3"/>
                <w:rFonts w:ascii="Times New Roman" w:hAnsi="Times New Roman" w:cs="Times New Roman"/>
                <w:noProof/>
                <w:sz w:val="24"/>
                <w:szCs w:val="24"/>
              </w:rPr>
              <w:t>1.2.11.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Статистика отказов и восстановлений оборудования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7" w:history="1">
            <w:r w:rsidR="00E84C94" w:rsidRPr="00E84C94">
              <w:rPr>
                <w:rStyle w:val="a3"/>
                <w:rFonts w:ascii="Times New Roman" w:hAnsi="Times New Roman" w:cs="Times New Roman"/>
                <w:noProof/>
                <w:sz w:val="24"/>
                <w:szCs w:val="24"/>
              </w:rPr>
              <w:t>1.2.12.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Предписания надзорных органов по запрещению дальнейшей эксплуатации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8" w:history="1">
            <w:r w:rsidR="00E84C94" w:rsidRPr="00E84C94">
              <w:rPr>
                <w:rStyle w:val="a3"/>
                <w:rFonts w:ascii="Times New Roman" w:hAnsi="Times New Roman" w:cs="Times New Roman"/>
                <w:noProof/>
                <w:sz w:val="24"/>
                <w:szCs w:val="24"/>
              </w:rPr>
              <w:t>1.2.13.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399" w:history="1">
            <w:r w:rsidR="00E84C94" w:rsidRPr="00E84C94">
              <w:rPr>
                <w:rStyle w:val="a3"/>
                <w:rFonts w:ascii="Times New Roman" w:hAnsi="Times New Roman" w:cs="Times New Roman"/>
                <w:noProof/>
                <w:sz w:val="24"/>
                <w:szCs w:val="24"/>
              </w:rPr>
              <w:t>1.2.14.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0" w:history="1">
            <w:r w:rsidR="00E84C94" w:rsidRPr="00E84C94">
              <w:rPr>
                <w:rStyle w:val="a3"/>
                <w:rFonts w:ascii="Times New Roman" w:hAnsi="Times New Roman" w:cs="Times New Roman"/>
                <w:noProof/>
                <w:sz w:val="24"/>
                <w:szCs w:val="24"/>
              </w:rPr>
              <w:t>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Тепловые сети, сооружения на них</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1" w:history="1">
            <w:r w:rsidR="00E84C94" w:rsidRPr="00E84C94">
              <w:rPr>
                <w:rStyle w:val="a3"/>
                <w:rFonts w:ascii="Times New Roman" w:hAnsi="Times New Roman" w:cs="Times New Roman"/>
                <w:noProof/>
                <w:sz w:val="24"/>
                <w:szCs w:val="24"/>
              </w:rPr>
              <w:t>1.3.1.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2" w:history="1">
            <w:r w:rsidR="00E84C94" w:rsidRPr="00E84C94">
              <w:rPr>
                <w:rStyle w:val="a3"/>
                <w:rFonts w:ascii="Times New Roman" w:hAnsi="Times New Roman" w:cs="Times New Roman"/>
                <w:noProof/>
                <w:sz w:val="24"/>
                <w:szCs w:val="24"/>
              </w:rPr>
              <w:t>1.3.2.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Карты (схемы) тепловых сетей в зонах действия источников тепловой энергии в электронной форме и (или) на бумажном носителе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3" w:history="1">
            <w:r w:rsidR="00E84C94" w:rsidRPr="00E84C94">
              <w:rPr>
                <w:rStyle w:val="a3"/>
                <w:rFonts w:ascii="Times New Roman" w:hAnsi="Times New Roman" w:cs="Times New Roman"/>
                <w:noProof/>
                <w:sz w:val="24"/>
                <w:szCs w:val="24"/>
              </w:rPr>
              <w:t>1.3.3.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4" w:history="1">
            <w:r w:rsidR="00E84C94" w:rsidRPr="00E84C94">
              <w:rPr>
                <w:rStyle w:val="a3"/>
                <w:rFonts w:ascii="Times New Roman" w:hAnsi="Times New Roman" w:cs="Times New Roman"/>
                <w:noProof/>
                <w:sz w:val="24"/>
                <w:szCs w:val="24"/>
              </w:rPr>
              <w:t>1.3.4.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типов и количества секционирующей и регулирующей арматуры на тепловых сетях</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5" w:history="1">
            <w:r w:rsidR="00E84C94" w:rsidRPr="00E84C94">
              <w:rPr>
                <w:rStyle w:val="a3"/>
                <w:rFonts w:ascii="Times New Roman" w:hAnsi="Times New Roman" w:cs="Times New Roman"/>
                <w:noProof/>
                <w:sz w:val="24"/>
                <w:szCs w:val="24"/>
              </w:rPr>
              <w:t>1.3.5.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типов и строительных особенностей тепловых пунктов, тепловых камер и павильонов</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6" w:history="1">
            <w:r w:rsidR="00E84C94" w:rsidRPr="00E84C94">
              <w:rPr>
                <w:rStyle w:val="a3"/>
                <w:rFonts w:ascii="Times New Roman" w:hAnsi="Times New Roman" w:cs="Times New Roman"/>
                <w:noProof/>
                <w:sz w:val="24"/>
                <w:szCs w:val="24"/>
              </w:rPr>
              <w:t>1.3.6.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графиков регулирования отпуска тепла в тепловые сети с анализом их обоснованности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7" w:history="1">
            <w:r w:rsidR="00E84C94" w:rsidRPr="00E84C94">
              <w:rPr>
                <w:rStyle w:val="a3"/>
                <w:rFonts w:ascii="Times New Roman" w:hAnsi="Times New Roman" w:cs="Times New Roman"/>
                <w:noProof/>
                <w:sz w:val="24"/>
                <w:szCs w:val="24"/>
              </w:rPr>
              <w:t>1.3.7.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8" w:history="1">
            <w:r w:rsidR="00E84C94" w:rsidRPr="00E84C94">
              <w:rPr>
                <w:rStyle w:val="a3"/>
                <w:rFonts w:ascii="Times New Roman" w:hAnsi="Times New Roman" w:cs="Times New Roman"/>
                <w:noProof/>
                <w:sz w:val="24"/>
                <w:szCs w:val="24"/>
              </w:rPr>
              <w:t>1.3.8.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Гидравлические режимы и пьезометрические графики тепловых сетей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09" w:history="1">
            <w:r w:rsidR="00E84C94" w:rsidRPr="00E84C94">
              <w:rPr>
                <w:rStyle w:val="a3"/>
                <w:rFonts w:ascii="Times New Roman" w:hAnsi="Times New Roman" w:cs="Times New Roman"/>
                <w:noProof/>
                <w:sz w:val="24"/>
                <w:szCs w:val="24"/>
              </w:rPr>
              <w:t>1.3.9.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Статистика отказов тепловых сетей (аварий, инцидентов) за последние 5 лет</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0" w:history="1">
            <w:r w:rsidR="00E84C94" w:rsidRPr="00E84C94">
              <w:rPr>
                <w:rStyle w:val="a3"/>
                <w:rFonts w:ascii="Times New Roman" w:eastAsia="Times New Roman" w:hAnsi="Times New Roman" w:cs="Times New Roman"/>
                <w:noProof/>
                <w:sz w:val="24"/>
                <w:szCs w:val="24"/>
                <w:lang w:eastAsia="ru-RU"/>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1" w:history="1">
            <w:r w:rsidR="00E84C94" w:rsidRPr="00E84C94">
              <w:rPr>
                <w:rStyle w:val="a3"/>
                <w:rFonts w:ascii="Times New Roman" w:hAnsi="Times New Roman" w:cs="Times New Roman"/>
                <w:noProof/>
                <w:sz w:val="24"/>
                <w:szCs w:val="24"/>
              </w:rPr>
              <w:t>1.3.11.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процедур диагностики состояния тепловых сетей и планирования капитальных (текущих) ремонтов</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2" w:history="1">
            <w:r w:rsidR="00E84C94" w:rsidRPr="00E84C94">
              <w:rPr>
                <w:rStyle w:val="a3"/>
                <w:rFonts w:ascii="Times New Roman" w:hAnsi="Times New Roman" w:cs="Times New Roman"/>
                <w:noProof/>
                <w:sz w:val="24"/>
                <w:szCs w:val="24"/>
              </w:rPr>
              <w:t>1.3.12.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3" w:history="1">
            <w:r w:rsidR="00E84C94" w:rsidRPr="00E84C94">
              <w:rPr>
                <w:rStyle w:val="a3"/>
                <w:rFonts w:ascii="Times New Roman" w:hAnsi="Times New Roman" w:cs="Times New Roman"/>
                <w:noProof/>
                <w:sz w:val="24"/>
                <w:szCs w:val="24"/>
              </w:rPr>
              <w:t>1.3.13.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4" w:history="1">
            <w:r w:rsidR="00E84C94" w:rsidRPr="00E84C94">
              <w:rPr>
                <w:rStyle w:val="a3"/>
                <w:rFonts w:ascii="Times New Roman" w:hAnsi="Times New Roman" w:cs="Times New Roman"/>
                <w:noProof/>
                <w:sz w:val="24"/>
                <w:szCs w:val="24"/>
              </w:rPr>
              <w:t>1.3.14.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5" w:history="1">
            <w:r w:rsidR="00E84C94" w:rsidRPr="00E84C94">
              <w:rPr>
                <w:rStyle w:val="a3"/>
                <w:rFonts w:ascii="Times New Roman" w:hAnsi="Times New Roman" w:cs="Times New Roman"/>
                <w:noProof/>
                <w:sz w:val="24"/>
                <w:szCs w:val="24"/>
              </w:rPr>
              <w:t>1.3.15.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Предписания надзорных органов по запрещению дальнейшей эксплуатации участков тепловой сети и результаты их исполнения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6" w:history="1">
            <w:r w:rsidR="00E84C94" w:rsidRPr="00E84C94">
              <w:rPr>
                <w:rStyle w:val="a3"/>
                <w:rFonts w:ascii="Times New Roman" w:hAnsi="Times New Roman" w:cs="Times New Roman"/>
                <w:noProof/>
                <w:sz w:val="24"/>
                <w:szCs w:val="24"/>
              </w:rPr>
              <w:t>1.3.16.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7" w:history="1">
            <w:r w:rsidR="00E84C94" w:rsidRPr="00E84C94">
              <w:rPr>
                <w:rStyle w:val="a3"/>
                <w:rFonts w:ascii="Times New Roman" w:hAnsi="Times New Roman" w:cs="Times New Roman"/>
                <w:noProof/>
                <w:sz w:val="24"/>
                <w:szCs w:val="24"/>
              </w:rPr>
              <w:t>1.3.17.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8" w:history="1">
            <w:r w:rsidR="00E84C94" w:rsidRPr="00E84C94">
              <w:rPr>
                <w:rStyle w:val="a3"/>
                <w:rFonts w:ascii="Times New Roman" w:eastAsia="Times New Roman" w:hAnsi="Times New Roman" w:cs="Times New Roman"/>
                <w:noProof/>
                <w:sz w:val="24"/>
                <w:szCs w:val="24"/>
                <w:lang w:eastAsia="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19" w:history="1">
            <w:r w:rsidR="00E84C94" w:rsidRPr="00E84C94">
              <w:rPr>
                <w:rStyle w:val="a3"/>
                <w:rFonts w:ascii="Times New Roman" w:hAnsi="Times New Roman" w:cs="Times New Roman"/>
                <w:noProof/>
                <w:sz w:val="24"/>
                <w:szCs w:val="24"/>
              </w:rPr>
              <w:t>1.3.19.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Уровень автоматизации и обслуживания центральных тепловых пунктов, насосных станций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0" w:history="1">
            <w:r w:rsidR="00E84C94" w:rsidRPr="00E84C94">
              <w:rPr>
                <w:rStyle w:val="a3"/>
                <w:rFonts w:ascii="Times New Roman" w:hAnsi="Times New Roman" w:cs="Times New Roman"/>
                <w:noProof/>
                <w:sz w:val="24"/>
                <w:szCs w:val="24"/>
              </w:rPr>
              <w:t>1.3.20 Сведения о наличии защиты тепловых сетей от превышения давления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1" w:history="1">
            <w:r w:rsidR="00E84C94" w:rsidRPr="00E84C94">
              <w:rPr>
                <w:rStyle w:val="a3"/>
                <w:rFonts w:ascii="Times New Roman" w:hAnsi="Times New Roman" w:cs="Times New Roman"/>
                <w:noProof/>
                <w:sz w:val="24"/>
                <w:szCs w:val="24"/>
              </w:rPr>
              <w:t>1.3.21.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выявленных бесхозяйных тепловых сетей и обоснование выбора организации, уполномоченной на их эксплуатацию</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2" w:history="1">
            <w:r w:rsidR="00E84C94" w:rsidRPr="00E84C94">
              <w:rPr>
                <w:rStyle w:val="a3"/>
                <w:rFonts w:ascii="Times New Roman" w:hAnsi="Times New Roman" w:cs="Times New Roman"/>
                <w:noProof/>
                <w:sz w:val="24"/>
                <w:szCs w:val="24"/>
              </w:rPr>
              <w:t>1.3.22.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Данные энергетических характеристик тепловых сетей (при их наличии)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3" w:history="1">
            <w:r w:rsidR="00E84C94" w:rsidRPr="00E84C94">
              <w:rPr>
                <w:rStyle w:val="a3"/>
                <w:rFonts w:ascii="Times New Roman" w:eastAsia="Times New Roman" w:hAnsi="Times New Roman" w:cs="Times New Roman"/>
                <w:noProof/>
                <w:sz w:val="24"/>
                <w:szCs w:val="24"/>
                <w:lang w:eastAsia="ru-RU"/>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4" w:history="1">
            <w:r w:rsidR="00E84C94" w:rsidRPr="00E84C94">
              <w:rPr>
                <w:rStyle w:val="a3"/>
                <w:rFonts w:ascii="Times New Roman" w:hAnsi="Times New Roman" w:cs="Times New Roman"/>
                <w:noProof/>
                <w:sz w:val="24"/>
                <w:szCs w:val="24"/>
              </w:rPr>
              <w:t>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Зоны действия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5" w:history="1">
            <w:r w:rsidR="00E84C94" w:rsidRPr="00E84C94">
              <w:rPr>
                <w:rStyle w:val="a3"/>
                <w:rFonts w:ascii="Times New Roman" w:hAnsi="Times New Roman" w:cs="Times New Roman"/>
                <w:noProof/>
                <w:sz w:val="24"/>
                <w:szCs w:val="24"/>
              </w:rPr>
              <w:t>1.5. Тепловые нагрузки потребителей тепловой энергии, групп потребителей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6" w:history="1">
            <w:r w:rsidR="00E84C94" w:rsidRPr="00E84C94">
              <w:rPr>
                <w:rStyle w:val="a3"/>
                <w:rFonts w:ascii="Times New Roman" w:hAnsi="Times New Roman" w:cs="Times New Roman"/>
                <w:noProof/>
                <w:sz w:val="24"/>
                <w:szCs w:val="24"/>
              </w:rPr>
              <w:t>1.5.1.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7" w:history="1">
            <w:r w:rsidR="00E84C94" w:rsidRPr="00E84C94">
              <w:rPr>
                <w:rStyle w:val="a3"/>
                <w:rFonts w:ascii="Times New Roman" w:hAnsi="Times New Roman" w:cs="Times New Roman"/>
                <w:noProof/>
                <w:sz w:val="24"/>
                <w:szCs w:val="24"/>
              </w:rPr>
              <w:t>1.5.2.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значений расчетных тепловых нагрузок на коллекторах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8" w:history="1">
            <w:r w:rsidR="00E84C94" w:rsidRPr="00E84C94">
              <w:rPr>
                <w:rStyle w:val="a3"/>
                <w:rFonts w:ascii="Times New Roman" w:hAnsi="Times New Roman" w:cs="Times New Roman"/>
                <w:noProof/>
                <w:sz w:val="24"/>
                <w:szCs w:val="24"/>
              </w:rPr>
              <w:t>1.5.3.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29" w:history="1">
            <w:r w:rsidR="00E84C94" w:rsidRPr="00E84C94">
              <w:rPr>
                <w:rStyle w:val="a3"/>
                <w:rFonts w:ascii="Times New Roman" w:hAnsi="Times New Roman" w:cs="Times New Roman"/>
                <w:noProof/>
                <w:sz w:val="24"/>
                <w:szCs w:val="24"/>
              </w:rPr>
              <w:t>1.5.4.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0" w:history="1">
            <w:r w:rsidR="00E84C94" w:rsidRPr="00E84C94">
              <w:rPr>
                <w:rStyle w:val="a3"/>
                <w:rFonts w:ascii="Times New Roman" w:hAnsi="Times New Roman" w:cs="Times New Roman"/>
                <w:noProof/>
                <w:sz w:val="24"/>
                <w:szCs w:val="24"/>
              </w:rPr>
              <w:t>1.5.5.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нормативов потребления тепловой энергии для населения на отопление и горячее водоснабжение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1" w:history="1">
            <w:r w:rsidR="00E84C94" w:rsidRPr="00E84C94">
              <w:rPr>
                <w:rStyle w:val="a3"/>
                <w:rFonts w:ascii="Times New Roman" w:hAnsi="Times New Roman" w:cs="Times New Roman"/>
                <w:noProof/>
                <w:sz w:val="24"/>
                <w:szCs w:val="24"/>
              </w:rPr>
              <w:t>1.5.6.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сравнения величины договорной и расчетной тепловой нагрузки по зоне действия каждого источника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2" w:history="1">
            <w:r w:rsidR="00E84C94" w:rsidRPr="00E84C94">
              <w:rPr>
                <w:rStyle w:val="a3"/>
                <w:rFonts w:ascii="Times New Roman" w:hAnsi="Times New Roman" w:cs="Times New Roman"/>
                <w:noProof/>
                <w:sz w:val="24"/>
                <w:szCs w:val="24"/>
              </w:rPr>
              <w:t>1.5.7.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3" w:history="1">
            <w:r w:rsidR="00E84C94" w:rsidRPr="00E84C94">
              <w:rPr>
                <w:rStyle w:val="a3"/>
                <w:rFonts w:ascii="Times New Roman" w:hAnsi="Times New Roman" w:cs="Times New Roman"/>
                <w:noProof/>
                <w:sz w:val="24"/>
                <w:szCs w:val="24"/>
              </w:rPr>
              <w:t>1.6.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Балансы тепловой мощности и тепловой нагрузки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4" w:history="1">
            <w:r w:rsidR="00E84C94" w:rsidRPr="00E84C94">
              <w:rPr>
                <w:rStyle w:val="a3"/>
                <w:rFonts w:ascii="Times New Roman" w:hAnsi="Times New Roman" w:cs="Times New Roman"/>
                <w:noProof/>
                <w:sz w:val="24"/>
                <w:szCs w:val="24"/>
              </w:rPr>
              <w:t>1.6.1.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5" w:history="1">
            <w:r w:rsidR="00E84C94" w:rsidRPr="00E84C94">
              <w:rPr>
                <w:rStyle w:val="a3"/>
                <w:rFonts w:ascii="Times New Roman" w:hAnsi="Times New Roman" w:cs="Times New Roman"/>
                <w:noProof/>
                <w:sz w:val="24"/>
                <w:szCs w:val="24"/>
              </w:rPr>
              <w:t>1.6.2.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резервов и дефицитов тепловой мощности нетто по каждому источнику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6" w:history="1">
            <w:r w:rsidR="00E84C94" w:rsidRPr="00E84C94">
              <w:rPr>
                <w:rStyle w:val="a3"/>
                <w:rFonts w:ascii="Times New Roman" w:hAnsi="Times New Roman" w:cs="Times New Roman"/>
                <w:noProof/>
                <w:sz w:val="24"/>
                <w:szCs w:val="24"/>
              </w:rPr>
              <w:t>1.6.3.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7" w:history="1">
            <w:r w:rsidR="00E84C94" w:rsidRPr="00E84C94">
              <w:rPr>
                <w:rStyle w:val="a3"/>
                <w:rFonts w:ascii="Times New Roman" w:hAnsi="Times New Roman" w:cs="Times New Roman"/>
                <w:noProof/>
                <w:sz w:val="24"/>
                <w:szCs w:val="24"/>
              </w:rPr>
              <w:t>1.6.4.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причины возникновения дефицитов тепловой мощности и последствий влияния дефицитов на качество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8" w:history="1">
            <w:r w:rsidR="00E84C94" w:rsidRPr="00E84C94">
              <w:rPr>
                <w:rStyle w:val="a3"/>
                <w:rFonts w:ascii="Times New Roman" w:hAnsi="Times New Roman" w:cs="Times New Roman"/>
                <w:noProof/>
                <w:sz w:val="24"/>
                <w:szCs w:val="24"/>
              </w:rPr>
              <w:t>1.6.5.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39" w:history="1">
            <w:r w:rsidR="00E84C94" w:rsidRPr="00E84C94">
              <w:rPr>
                <w:rStyle w:val="a3"/>
                <w:rFonts w:ascii="Times New Roman" w:hAnsi="Times New Roman" w:cs="Times New Roman"/>
                <w:noProof/>
                <w:sz w:val="24"/>
                <w:szCs w:val="24"/>
              </w:rPr>
              <w:t>1.6.6.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0" w:history="1">
            <w:r w:rsidR="00E84C94" w:rsidRPr="00E84C94">
              <w:rPr>
                <w:rStyle w:val="a3"/>
                <w:rFonts w:ascii="Times New Roman" w:hAnsi="Times New Roman" w:cs="Times New Roman"/>
                <w:noProof/>
                <w:sz w:val="24"/>
                <w:szCs w:val="24"/>
              </w:rPr>
              <w:t>1.7.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Балансы теплоносителя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1" w:history="1">
            <w:r w:rsidR="00E84C94" w:rsidRPr="00E84C94">
              <w:rPr>
                <w:rStyle w:val="a3"/>
                <w:rFonts w:ascii="Times New Roman" w:hAnsi="Times New Roman" w:cs="Times New Roman"/>
                <w:noProof/>
                <w:sz w:val="24"/>
                <w:szCs w:val="24"/>
              </w:rPr>
              <w:t>1.7.1.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2" w:history="1">
            <w:r w:rsidR="00E84C94" w:rsidRPr="00E84C94">
              <w:rPr>
                <w:rStyle w:val="a3"/>
                <w:rFonts w:ascii="Times New Roman" w:hAnsi="Times New Roman" w:cs="Times New Roman"/>
                <w:noProof/>
                <w:sz w:val="24"/>
                <w:szCs w:val="24"/>
              </w:rPr>
              <w:t>1.7.2.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3" w:history="1">
            <w:r w:rsidR="00E84C94" w:rsidRPr="00E84C94">
              <w:rPr>
                <w:rStyle w:val="a3"/>
                <w:rFonts w:ascii="Times New Roman" w:hAnsi="Times New Roman" w:cs="Times New Roman"/>
                <w:noProof/>
                <w:sz w:val="24"/>
                <w:szCs w:val="24"/>
              </w:rPr>
              <w:t>1.7.3.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4" w:history="1">
            <w:r w:rsidR="00E84C94" w:rsidRPr="00E84C94">
              <w:rPr>
                <w:rStyle w:val="a3"/>
                <w:rFonts w:ascii="Times New Roman" w:hAnsi="Times New Roman" w:cs="Times New Roman"/>
                <w:noProof/>
                <w:sz w:val="24"/>
                <w:szCs w:val="24"/>
              </w:rPr>
              <w:t>1.8.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Топливные балансы источников тепловой энергии и система обеспечения топливом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5" w:history="1">
            <w:r w:rsidR="00E84C94" w:rsidRPr="00E84C94">
              <w:rPr>
                <w:rStyle w:val="a3"/>
                <w:rFonts w:ascii="Times New Roman" w:hAnsi="Times New Roman" w:cs="Times New Roman"/>
                <w:noProof/>
                <w:sz w:val="24"/>
                <w:szCs w:val="24"/>
              </w:rPr>
              <w:t>1.8.1.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и количества используемого основного топлива для каждого источника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6" w:history="1">
            <w:r w:rsidR="00E84C94" w:rsidRPr="00E84C94">
              <w:rPr>
                <w:rStyle w:val="a3"/>
                <w:rFonts w:ascii="Times New Roman" w:hAnsi="Times New Roman" w:cs="Times New Roman"/>
                <w:noProof/>
                <w:sz w:val="24"/>
                <w:szCs w:val="24"/>
              </w:rPr>
              <w:t>1.8.2.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резервного и аварийного топлива и возможности их обеспечения в соответствии с нормативными требованиями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7" w:history="1">
            <w:r w:rsidR="00E84C94" w:rsidRPr="00E84C94">
              <w:rPr>
                <w:rStyle w:val="a3"/>
                <w:rFonts w:ascii="Times New Roman" w:hAnsi="Times New Roman" w:cs="Times New Roman"/>
                <w:noProof/>
                <w:sz w:val="24"/>
                <w:szCs w:val="24"/>
              </w:rPr>
              <w:t>1.8.3Описание характеристик и объемов сжигаемых видов топлив на каждом объекте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8" w:history="1">
            <w:r w:rsidR="00E84C94" w:rsidRPr="00E84C94">
              <w:rPr>
                <w:rStyle w:val="a3"/>
                <w:rFonts w:ascii="Times New Roman" w:hAnsi="Times New Roman" w:cs="Times New Roman"/>
                <w:noProof/>
                <w:sz w:val="24"/>
                <w:szCs w:val="24"/>
              </w:rPr>
              <w:t>1.8.4.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особенностей характеристик видов топлива в зависимости от мест поставки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49" w:history="1">
            <w:r w:rsidR="00E84C94" w:rsidRPr="00E84C94">
              <w:rPr>
                <w:rStyle w:val="a3"/>
                <w:rFonts w:ascii="Times New Roman" w:hAnsi="Times New Roman" w:cs="Times New Roman"/>
                <w:noProof/>
                <w:sz w:val="24"/>
                <w:szCs w:val="24"/>
              </w:rPr>
              <w:t>1.8.5. Описание использования местных видов топлива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0" w:history="1">
            <w:r w:rsidR="00E84C94" w:rsidRPr="00E84C94">
              <w:rPr>
                <w:rStyle w:val="a3"/>
                <w:rFonts w:ascii="Times New Roman" w:hAnsi="Times New Roman" w:cs="Times New Roman"/>
                <w:noProof/>
                <w:sz w:val="24"/>
                <w:szCs w:val="24"/>
              </w:rPr>
              <w:t>1.8.6.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89</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1" w:history="1">
            <w:r w:rsidR="00E84C94" w:rsidRPr="00E84C94">
              <w:rPr>
                <w:rStyle w:val="a3"/>
                <w:rFonts w:ascii="Times New Roman" w:hAnsi="Times New Roman" w:cs="Times New Roman"/>
                <w:noProof/>
                <w:sz w:val="24"/>
                <w:szCs w:val="24"/>
              </w:rPr>
              <w:t>1.8.7.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2" w:history="1">
            <w:r w:rsidR="00E84C94" w:rsidRPr="00E84C94">
              <w:rPr>
                <w:rStyle w:val="a3"/>
                <w:rFonts w:ascii="Times New Roman" w:hAnsi="Times New Roman" w:cs="Times New Roman"/>
                <w:noProof/>
                <w:sz w:val="24"/>
                <w:szCs w:val="24"/>
              </w:rPr>
              <w:t>1.8.8.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приоритетного направления развития топливного баланса городского округа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3" w:history="1">
            <w:r w:rsidR="00E84C94" w:rsidRPr="00E84C94">
              <w:rPr>
                <w:rStyle w:val="a3"/>
                <w:rFonts w:ascii="Times New Roman" w:hAnsi="Times New Roman" w:cs="Times New Roman"/>
                <w:noProof/>
                <w:sz w:val="24"/>
                <w:szCs w:val="24"/>
              </w:rPr>
              <w:t>1.8.9.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4" w:history="1">
            <w:r w:rsidR="00E84C94" w:rsidRPr="00E84C94">
              <w:rPr>
                <w:rStyle w:val="a3"/>
                <w:rFonts w:ascii="Times New Roman" w:hAnsi="Times New Roman" w:cs="Times New Roman"/>
                <w:noProof/>
                <w:sz w:val="24"/>
                <w:szCs w:val="24"/>
              </w:rPr>
              <w:t>1.9.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Надежность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5" w:history="1">
            <w:r w:rsidR="00E84C94" w:rsidRPr="00E84C94">
              <w:rPr>
                <w:rStyle w:val="a3"/>
                <w:rFonts w:ascii="Times New Roman" w:hAnsi="Times New Roman" w:cs="Times New Roman"/>
                <w:noProof/>
                <w:sz w:val="24"/>
                <w:szCs w:val="24"/>
              </w:rPr>
              <w:t>1.9.1.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Категория надежности котельных по отпуску тепловой энергии потребителям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left" w:pos="880"/>
              <w:tab w:val="right" w:leader="dot" w:pos="10055"/>
            </w:tabs>
            <w:rPr>
              <w:rFonts w:ascii="Times New Roman" w:eastAsiaTheme="minorEastAsia" w:hAnsi="Times New Roman" w:cs="Times New Roman"/>
              <w:noProof/>
              <w:sz w:val="24"/>
              <w:szCs w:val="24"/>
              <w:lang w:eastAsia="ru-RU"/>
            </w:rPr>
          </w:pPr>
          <w:hyperlink w:anchor="_Toc119852456" w:history="1">
            <w:r w:rsidR="00E84C94" w:rsidRPr="00E84C94">
              <w:rPr>
                <w:rStyle w:val="a3"/>
                <w:rFonts w:ascii="Times New Roman" w:hAnsi="Times New Roman" w:cs="Times New Roman"/>
                <w:noProof/>
                <w:sz w:val="24"/>
                <w:szCs w:val="24"/>
              </w:rPr>
              <w:t>1.9.2.</w:t>
            </w:r>
            <w:r w:rsidR="00E84C94" w:rsidRPr="00E84C94">
              <w:rPr>
                <w:rFonts w:ascii="Times New Roman" w:eastAsiaTheme="minorEastAsia" w:hAnsi="Times New Roman" w:cs="Times New Roman"/>
                <w:noProof/>
                <w:sz w:val="24"/>
                <w:szCs w:val="24"/>
                <w:lang w:eastAsia="ru-RU"/>
              </w:rPr>
              <w:tab/>
            </w:r>
            <w:r w:rsidR="00E84C94" w:rsidRPr="00E84C94">
              <w:rPr>
                <w:rStyle w:val="a3"/>
                <w:rFonts w:ascii="Times New Roman" w:hAnsi="Times New Roman" w:cs="Times New Roman"/>
                <w:noProof/>
                <w:sz w:val="24"/>
                <w:szCs w:val="24"/>
              </w:rPr>
              <w:t>Техническое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7" w:history="1">
            <w:r w:rsidR="00E84C94" w:rsidRPr="00E84C94">
              <w:rPr>
                <w:rStyle w:val="a3"/>
                <w:rFonts w:ascii="Times New Roman" w:hAnsi="Times New Roman" w:cs="Times New Roman"/>
                <w:noProof/>
                <w:sz w:val="24"/>
                <w:szCs w:val="24"/>
              </w:rPr>
              <w:t>1.9.3. Значения потока отказов (частоты отказов) участков тепловых сетей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97</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8" w:history="1">
            <w:r w:rsidR="00E84C94" w:rsidRPr="00E84C94">
              <w:rPr>
                <w:rStyle w:val="a3"/>
                <w:rFonts w:ascii="Times New Roman" w:hAnsi="Times New Roman" w:cs="Times New Roman"/>
                <w:noProof/>
                <w:sz w:val="24"/>
                <w:szCs w:val="24"/>
              </w:rPr>
              <w:t>1.9.4.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Частота отключения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59" w:history="1">
            <w:r w:rsidR="00E84C94" w:rsidRPr="00E84C94">
              <w:rPr>
                <w:rStyle w:val="a3"/>
                <w:rFonts w:ascii="Times New Roman" w:hAnsi="Times New Roman" w:cs="Times New Roman"/>
                <w:noProof/>
                <w:sz w:val="24"/>
                <w:szCs w:val="24"/>
              </w:rPr>
              <w:t>1.9.5. Значения потока (частоты) и времени восстановления теплоснабжения потребителей после отключений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0" w:history="1">
            <w:r w:rsidR="00E84C94" w:rsidRPr="00E84C94">
              <w:rPr>
                <w:rStyle w:val="a3"/>
                <w:rFonts w:ascii="Times New Roman" w:hAnsi="Times New Roman" w:cs="Times New Roman"/>
                <w:noProof/>
                <w:sz w:val="24"/>
                <w:szCs w:val="24"/>
              </w:rPr>
              <w:t>1.9.6.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1" w:history="1">
            <w:r w:rsidR="00E84C94" w:rsidRPr="00E84C94">
              <w:rPr>
                <w:rStyle w:val="a3"/>
                <w:rFonts w:ascii="Times New Roman" w:hAnsi="Times New Roman" w:cs="Times New Roman"/>
                <w:noProof/>
                <w:sz w:val="24"/>
                <w:szCs w:val="24"/>
              </w:rPr>
              <w:t>1.9.7.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Карты-схемы тепловых сетей и зон ненормативной надежности и безопасности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2" w:history="1">
            <w:r w:rsidR="00E84C94" w:rsidRPr="00E84C94">
              <w:rPr>
                <w:rStyle w:val="a3"/>
                <w:rFonts w:ascii="Times New Roman" w:hAnsi="Times New Roman" w:cs="Times New Roman"/>
                <w:noProof/>
                <w:sz w:val="24"/>
                <w:szCs w:val="24"/>
              </w:rPr>
              <w:t>1.9.8.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Результат анализа аварийных ситуаций при теплоснабжении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3" w:history="1">
            <w:r w:rsidR="00E84C94" w:rsidRPr="00E84C94">
              <w:rPr>
                <w:rStyle w:val="a3"/>
                <w:rFonts w:ascii="Times New Roman" w:hAnsi="Times New Roman" w:cs="Times New Roman"/>
                <w:noProof/>
                <w:sz w:val="24"/>
                <w:szCs w:val="24"/>
              </w:rPr>
              <w:t>1.9.9.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Результат анализа времени восстановления теплоснабжения потребителей после аварийных отключений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4" w:history="1">
            <w:r w:rsidR="00E84C94" w:rsidRPr="00E84C94">
              <w:rPr>
                <w:rStyle w:val="a3"/>
                <w:rFonts w:ascii="Times New Roman" w:hAnsi="Times New Roman" w:cs="Times New Roman"/>
                <w:noProof/>
                <w:sz w:val="24"/>
                <w:szCs w:val="24"/>
              </w:rPr>
              <w:t>1.9.10. Обеспеченность бесперебойного удовлетворенности потребностей населения при ликвидации аварийной ситуации с учетом групп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5" w:history="1">
            <w:r w:rsidR="00E84C94" w:rsidRPr="00E84C94">
              <w:rPr>
                <w:rStyle w:val="a3"/>
                <w:rFonts w:ascii="Times New Roman" w:hAnsi="Times New Roman" w:cs="Times New Roman"/>
                <w:noProof/>
                <w:sz w:val="24"/>
                <w:szCs w:val="24"/>
              </w:rPr>
              <w:t>1.9.11.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6" w:history="1">
            <w:r w:rsidR="00E84C94" w:rsidRPr="00E84C94">
              <w:rPr>
                <w:rStyle w:val="a3"/>
                <w:rFonts w:ascii="Times New Roman" w:hAnsi="Times New Roman" w:cs="Times New Roman"/>
                <w:noProof/>
                <w:sz w:val="24"/>
                <w:szCs w:val="24"/>
              </w:rPr>
              <w:t>1.10.</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Технико-экономические показатели теплоснабжающих и теплосетевых организаций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7" w:history="1">
            <w:r w:rsidR="00E84C94" w:rsidRPr="00E84C94">
              <w:rPr>
                <w:rStyle w:val="a3"/>
                <w:rFonts w:ascii="Times New Roman" w:hAnsi="Times New Roman" w:cs="Times New Roman"/>
                <w:noProof/>
                <w:sz w:val="24"/>
                <w:szCs w:val="24"/>
              </w:rPr>
              <w:t>1.10.1.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показателей хозяйственной деятельности теплоснабжающих и теплосетевых организаций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8" w:history="1">
            <w:r w:rsidR="00E84C94" w:rsidRPr="00E84C94">
              <w:rPr>
                <w:rStyle w:val="a3"/>
                <w:rFonts w:ascii="Times New Roman" w:hAnsi="Times New Roman" w:cs="Times New Roman"/>
                <w:noProof/>
                <w:sz w:val="24"/>
                <w:szCs w:val="24"/>
              </w:rPr>
              <w:t>1.10.2.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124</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69" w:history="1">
            <w:r w:rsidR="00E84C94" w:rsidRPr="00E84C94">
              <w:rPr>
                <w:rStyle w:val="a3"/>
                <w:rFonts w:ascii="Times New Roman" w:hAnsi="Times New Roman" w:cs="Times New Roman"/>
                <w:noProof/>
                <w:sz w:val="24"/>
                <w:szCs w:val="24"/>
              </w:rPr>
              <w:t>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Цены (тарифы) в сфере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0" w:history="1">
            <w:r w:rsidR="00E84C94" w:rsidRPr="00E84C94">
              <w:rPr>
                <w:rStyle w:val="a3"/>
                <w:rFonts w:ascii="Times New Roman" w:hAnsi="Times New Roman" w:cs="Times New Roman"/>
                <w:noProof/>
                <w:sz w:val="24"/>
                <w:szCs w:val="24"/>
              </w:rPr>
              <w:t>1.11.1.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125</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1" w:history="1">
            <w:r w:rsidR="00E84C94" w:rsidRPr="00E84C94">
              <w:rPr>
                <w:rStyle w:val="a3"/>
                <w:rFonts w:ascii="Times New Roman" w:hAnsi="Times New Roman" w:cs="Times New Roman"/>
                <w:noProof/>
                <w:sz w:val="24"/>
                <w:szCs w:val="24"/>
              </w:rPr>
              <w:t>1.11.2.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структуры цен (тарифов), установленных на момент разработки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2" w:history="1">
            <w:r w:rsidR="00E84C94" w:rsidRPr="00E84C94">
              <w:rPr>
                <w:rStyle w:val="a3"/>
                <w:rFonts w:ascii="Times New Roman" w:hAnsi="Times New Roman" w:cs="Times New Roman"/>
                <w:noProof/>
                <w:sz w:val="24"/>
                <w:szCs w:val="24"/>
              </w:rPr>
              <w:t>1.11.3.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платы за подключение к системе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126</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3" w:history="1">
            <w:r w:rsidR="00E84C94" w:rsidRPr="00E84C94">
              <w:rPr>
                <w:rStyle w:val="a3"/>
                <w:rFonts w:ascii="Times New Roman" w:hAnsi="Times New Roman" w:cs="Times New Roman"/>
                <w:noProof/>
                <w:sz w:val="24"/>
                <w:szCs w:val="24"/>
              </w:rPr>
              <w:t>1.11.4.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платы за услуги по поддержанию резервной тепловой мощности, в том числе для социально значимых категорий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128</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4" w:history="1">
            <w:r w:rsidR="00E84C94" w:rsidRPr="00E84C94">
              <w:rPr>
                <w:rStyle w:val="a3"/>
                <w:rFonts w:ascii="Times New Roman" w:hAnsi="Times New Roman" w:cs="Times New Roman"/>
                <w:noProof/>
                <w:sz w:val="24"/>
                <w:szCs w:val="24"/>
              </w:rPr>
              <w:t>1.11.5.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130</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5" w:history="1">
            <w:r w:rsidR="00E84C94" w:rsidRPr="00E84C94">
              <w:rPr>
                <w:rStyle w:val="a3"/>
                <w:rFonts w:ascii="Times New Roman" w:hAnsi="Times New Roman" w:cs="Times New Roman"/>
                <w:noProof/>
                <w:sz w:val="24"/>
                <w:szCs w:val="24"/>
              </w:rPr>
              <w:t>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технических и технологических проблем в системах теплоснабжения городского округа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6" w:history="1">
            <w:r w:rsidR="00E84C94" w:rsidRPr="00E84C94">
              <w:rPr>
                <w:rStyle w:val="a3"/>
                <w:rFonts w:ascii="Times New Roman" w:hAnsi="Times New Roman" w:cs="Times New Roman"/>
                <w:noProof/>
                <w:sz w:val="24"/>
                <w:szCs w:val="24"/>
              </w:rPr>
              <w:t>1.12.1.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организации качественного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131</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7" w:history="1">
            <w:r w:rsidR="00E84C94" w:rsidRPr="00E84C94">
              <w:rPr>
                <w:rStyle w:val="a3"/>
                <w:rFonts w:ascii="Times New Roman" w:hAnsi="Times New Roman" w:cs="Times New Roman"/>
                <w:noProof/>
                <w:sz w:val="24"/>
                <w:szCs w:val="24"/>
              </w:rPr>
              <w:t>1.12.2.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8" w:history="1">
            <w:r w:rsidR="00E84C94" w:rsidRPr="00E84C94">
              <w:rPr>
                <w:rStyle w:val="a3"/>
                <w:rFonts w:ascii="Times New Roman" w:hAnsi="Times New Roman" w:cs="Times New Roman"/>
                <w:noProof/>
                <w:sz w:val="24"/>
                <w:szCs w:val="24"/>
              </w:rPr>
              <w:t>1.12.3.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развития систем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132</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79" w:history="1">
            <w:r w:rsidR="00E84C94" w:rsidRPr="00E84C94">
              <w:rPr>
                <w:rStyle w:val="a3"/>
                <w:rFonts w:ascii="Times New Roman" w:hAnsi="Times New Roman" w:cs="Times New Roman"/>
                <w:noProof/>
                <w:sz w:val="24"/>
                <w:szCs w:val="24"/>
              </w:rPr>
              <w:t>1.12.4.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надежного и эффективного снабжения топливом действующих систем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133</w:t>
            </w:r>
            <w:r w:rsidR="00E84C94" w:rsidRPr="00E84C94">
              <w:rPr>
                <w:rFonts w:ascii="Times New Roman" w:hAnsi="Times New Roman" w:cs="Times New Roman"/>
                <w:noProof/>
                <w:webHidden/>
                <w:sz w:val="24"/>
                <w:szCs w:val="24"/>
              </w:rPr>
              <w:fldChar w:fldCharType="end"/>
            </w:r>
          </w:hyperlink>
        </w:p>
        <w:p w:rsidR="00E84C94" w:rsidRPr="00E84C94" w:rsidRDefault="00B13CCA">
          <w:pPr>
            <w:pStyle w:val="13"/>
            <w:tabs>
              <w:tab w:val="right" w:leader="dot" w:pos="10055"/>
            </w:tabs>
            <w:rPr>
              <w:rFonts w:ascii="Times New Roman" w:eastAsiaTheme="minorEastAsia" w:hAnsi="Times New Roman" w:cs="Times New Roman"/>
              <w:noProof/>
              <w:sz w:val="24"/>
              <w:szCs w:val="24"/>
              <w:lang w:eastAsia="ru-RU"/>
            </w:rPr>
          </w:pPr>
          <w:hyperlink w:anchor="_Toc119852480" w:history="1">
            <w:r w:rsidR="00E84C94" w:rsidRPr="00E84C94">
              <w:rPr>
                <w:rStyle w:val="a3"/>
                <w:rFonts w:ascii="Times New Roman" w:hAnsi="Times New Roman" w:cs="Times New Roman"/>
                <w:noProof/>
                <w:sz w:val="24"/>
                <w:szCs w:val="24"/>
              </w:rPr>
              <w:t>1.12.5.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Анализ предписаний надзорных органов об устранении нарушений, влияющих на безопасность и надежность системы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_Toc119852480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133</w:t>
            </w:r>
            <w:r w:rsidR="00E84C94" w:rsidRPr="00E84C94">
              <w:rPr>
                <w:rFonts w:ascii="Times New Roman" w:hAnsi="Times New Roman" w:cs="Times New Roman"/>
                <w:noProof/>
                <w:webHidden/>
                <w:sz w:val="24"/>
                <w:szCs w:val="24"/>
              </w:rPr>
              <w:fldChar w:fldCharType="end"/>
            </w:r>
          </w:hyperlink>
        </w:p>
        <w:p w:rsidR="00E84C94" w:rsidRDefault="00B13CCA">
          <w:pPr>
            <w:pStyle w:val="13"/>
            <w:tabs>
              <w:tab w:val="right" w:leader="dot" w:pos="10055"/>
            </w:tabs>
            <w:rPr>
              <w:rFonts w:eastAsiaTheme="minorEastAsia"/>
              <w:noProof/>
              <w:lang w:eastAsia="ru-RU"/>
            </w:rPr>
          </w:pPr>
          <w:hyperlink w:anchor="_Toc119852481" w:history="1">
            <w:r w:rsidR="00E84C94" w:rsidRPr="00E84C94">
              <w:rPr>
                <w:rStyle w:val="a3"/>
                <w:rFonts w:ascii="Times New Roman" w:hAnsi="Times New Roman" w:cs="Times New Roman"/>
                <w:noProof/>
                <w:sz w:val="24"/>
                <w:szCs w:val="24"/>
              </w:rPr>
              <w:t>1.12.6.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_Toc119852481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134</w:t>
            </w:r>
            <w:r w:rsidR="00E84C94" w:rsidRPr="00E84C94">
              <w:rPr>
                <w:rFonts w:ascii="Times New Roman" w:hAnsi="Times New Roman" w:cs="Times New Roman"/>
                <w:noProof/>
                <w:webHidden/>
                <w:sz w:val="24"/>
                <w:szCs w:val="24"/>
              </w:rPr>
              <w:fldChar w:fldCharType="end"/>
            </w:r>
          </w:hyperlink>
        </w:p>
        <w:p w:rsidR="004B393B" w:rsidRPr="004B393B" w:rsidRDefault="004B393B" w:rsidP="004B393B">
          <w:pPr>
            <w:jc w:val="both"/>
            <w:rPr>
              <w:rFonts w:ascii="Times New Roman" w:hAnsi="Times New Roman" w:cs="Times New Roman"/>
              <w:sz w:val="28"/>
              <w:szCs w:val="28"/>
            </w:rPr>
          </w:pPr>
          <w:r w:rsidRPr="00251509">
            <w:rPr>
              <w:rFonts w:ascii="Times New Roman" w:hAnsi="Times New Roman" w:cs="Times New Roman"/>
              <w:b/>
              <w:bCs/>
              <w:sz w:val="32"/>
              <w:szCs w:val="28"/>
            </w:rPr>
            <w:fldChar w:fldCharType="end"/>
          </w:r>
        </w:p>
      </w:sdtContent>
    </w:sdt>
    <w:p w:rsidR="00115167" w:rsidRDefault="00115167" w:rsidP="00115167">
      <w:pPr>
        <w:pStyle w:val="1"/>
        <w:spacing w:before="0" w:line="240" w:lineRule="auto"/>
        <w:rPr>
          <w:rFonts w:ascii="Times New Roman" w:hAnsi="Times New Roman" w:cs="Times New Roman"/>
          <w:color w:val="auto"/>
        </w:rPr>
      </w:pPr>
      <w:bookmarkStart w:id="0" w:name="_Toc119852380"/>
      <w:r w:rsidRPr="0079006F">
        <w:rPr>
          <w:rFonts w:ascii="Times New Roman" w:hAnsi="Times New Roman" w:cs="Times New Roman"/>
          <w:color w:val="auto"/>
        </w:rPr>
        <w:lastRenderedPageBreak/>
        <w:t>1.</w:t>
      </w:r>
      <w:r w:rsidR="002A52F7">
        <w:rPr>
          <w:rFonts w:ascii="Times New Roman" w:hAnsi="Times New Roman" w:cs="Times New Roman"/>
          <w:color w:val="auto"/>
        </w:rPr>
        <w:t>1</w:t>
      </w:r>
      <w:r w:rsidR="00652B64" w:rsidRPr="00652B64">
        <w:rPr>
          <w:rFonts w:ascii="Times New Roman" w:eastAsia="Times New Roman" w:hAnsi="Times New Roman" w:cs="Times New Roman"/>
          <w:bCs w:val="0"/>
          <w:color w:val="000000" w:themeColor="text1"/>
          <w:sz w:val="24"/>
          <w:szCs w:val="24"/>
          <w:lang w:eastAsia="ru-RU"/>
        </w:rPr>
        <w:t xml:space="preserve"> </w:t>
      </w:r>
      <w:r w:rsidR="00652B64" w:rsidRPr="00652B64">
        <w:rPr>
          <w:rFonts w:ascii="Times New Roman" w:hAnsi="Times New Roman" w:cs="Times New Roman"/>
          <w:color w:val="auto"/>
        </w:rPr>
        <w:t>Функциональная структура теплоснабжения</w:t>
      </w:r>
      <w:bookmarkEnd w:id="0"/>
    </w:p>
    <w:p w:rsidR="0079006F" w:rsidRPr="0079006F" w:rsidRDefault="0079006F" w:rsidP="00482D22">
      <w:pPr>
        <w:pStyle w:val="1"/>
        <w:spacing w:before="240"/>
        <w:jc w:val="both"/>
        <w:rPr>
          <w:rFonts w:ascii="Times New Roman" w:hAnsi="Times New Roman" w:cs="Times New Roman"/>
          <w:color w:val="auto"/>
          <w:shd w:val="clear" w:color="auto" w:fill="FFFFFF"/>
        </w:rPr>
      </w:pPr>
      <w:bookmarkStart w:id="1" w:name="_Toc119852381"/>
      <w:r w:rsidRPr="0079006F">
        <w:rPr>
          <w:rFonts w:ascii="Times New Roman" w:hAnsi="Times New Roman" w:cs="Times New Roman"/>
          <w:color w:val="auto"/>
        </w:rPr>
        <w:t>1.1.</w:t>
      </w:r>
      <w:r w:rsidR="002A52F7">
        <w:rPr>
          <w:rFonts w:ascii="Times New Roman" w:hAnsi="Times New Roman" w:cs="Times New Roman"/>
          <w:color w:val="auto"/>
        </w:rPr>
        <w:t>1</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rFonts w:ascii="Times New Roman" w:hAnsi="Times New Roman" w:cs="Times New Roman"/>
          <w:color w:val="auto"/>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bookmarkEnd w:id="1"/>
    </w:p>
    <w:p w:rsidR="00356587" w:rsidRPr="00356587" w:rsidRDefault="00356587" w:rsidP="00356587">
      <w:pPr>
        <w:spacing w:before="240"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ЗАТО городской округ Молодежный располагается в юго-западной части Московской области. Расстояние от административного центра городского округа до МКАД составляет 71 км.</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proofErr w:type="gramStart"/>
      <w:r w:rsidRPr="00356587">
        <w:rPr>
          <w:rFonts w:ascii="Times New Roman" w:hAnsi="Times New Roman" w:cs="Times New Roman"/>
          <w:sz w:val="28"/>
          <w:szCs w:val="28"/>
          <w:shd w:val="clear" w:color="auto" w:fill="FFFFFF"/>
        </w:rPr>
        <w:t>Городской округ Молодёжный граничит с поселениями Наро-Фоминского муниципального городской округа Московской области:</w:t>
      </w:r>
      <w:proofErr w:type="gramEnd"/>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Площадь территории городского округа Молодёжный составляет 591,8 га. </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Жилищный </w:t>
      </w:r>
      <w:proofErr w:type="gramStart"/>
      <w:r w:rsidRPr="00356587">
        <w:rPr>
          <w:rFonts w:ascii="Times New Roman" w:hAnsi="Times New Roman" w:cs="Times New Roman"/>
          <w:sz w:val="28"/>
          <w:szCs w:val="28"/>
          <w:shd w:val="clear" w:color="auto" w:fill="FFFFFF"/>
        </w:rPr>
        <w:t>фонд</w:t>
      </w:r>
      <w:proofErr w:type="gramEnd"/>
      <w:r w:rsidRPr="00356587">
        <w:rPr>
          <w:rFonts w:ascii="Times New Roman" w:hAnsi="Times New Roman" w:cs="Times New Roman"/>
          <w:sz w:val="28"/>
          <w:szCs w:val="28"/>
          <w:shd w:val="clear" w:color="auto" w:fill="FFFFFF"/>
        </w:rPr>
        <w:t xml:space="preserve"> ЗАТО городской округ Молодежный представлен </w:t>
      </w:r>
      <w:proofErr w:type="spellStart"/>
      <w:r w:rsidRPr="00356587">
        <w:rPr>
          <w:rFonts w:ascii="Times New Roman" w:hAnsi="Times New Roman" w:cs="Times New Roman"/>
          <w:sz w:val="28"/>
          <w:szCs w:val="28"/>
          <w:shd w:val="clear" w:color="auto" w:fill="FFFFFF"/>
        </w:rPr>
        <w:t>среднеэтажной</w:t>
      </w:r>
      <w:proofErr w:type="spellEnd"/>
      <w:r w:rsidRPr="00356587">
        <w:rPr>
          <w:rFonts w:ascii="Times New Roman" w:hAnsi="Times New Roman" w:cs="Times New Roman"/>
          <w:sz w:val="28"/>
          <w:szCs w:val="28"/>
          <w:shd w:val="clear" w:color="auto" w:fill="FFFFFF"/>
        </w:rPr>
        <w:t xml:space="preserve"> многоквартирной жилой застройкой. </w:t>
      </w:r>
      <w:proofErr w:type="gramStart"/>
      <w:r w:rsidRPr="00356587">
        <w:rPr>
          <w:rFonts w:ascii="Times New Roman" w:hAnsi="Times New Roman" w:cs="Times New Roman"/>
          <w:sz w:val="28"/>
          <w:szCs w:val="28"/>
          <w:shd w:val="clear" w:color="auto" w:fill="FFFFFF"/>
        </w:rPr>
        <w:t>Инфраструктура</w:t>
      </w:r>
      <w:proofErr w:type="gramEnd"/>
      <w:r w:rsidRPr="00356587">
        <w:rPr>
          <w:rFonts w:ascii="Times New Roman" w:hAnsi="Times New Roman" w:cs="Times New Roman"/>
          <w:sz w:val="28"/>
          <w:szCs w:val="28"/>
          <w:shd w:val="clear" w:color="auto" w:fill="FFFFFF"/>
        </w:rPr>
        <w:t xml:space="preserve"> ЗАТО городской округ Молодежный  включает в себя объекты образования, здравоохранения, культуры и т.д.</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Внешние транспортные связи городского округа </w:t>
      </w:r>
      <w:proofErr w:type="gramStart"/>
      <w:r w:rsidRPr="00356587">
        <w:rPr>
          <w:rFonts w:ascii="Times New Roman" w:hAnsi="Times New Roman" w:cs="Times New Roman"/>
          <w:sz w:val="28"/>
          <w:szCs w:val="28"/>
          <w:shd w:val="clear" w:color="auto" w:fill="FFFFFF"/>
        </w:rPr>
        <w:t>Молодёжный</w:t>
      </w:r>
      <w:proofErr w:type="gramEnd"/>
      <w:r w:rsidRPr="00356587">
        <w:rPr>
          <w:rFonts w:ascii="Times New Roman" w:hAnsi="Times New Roman" w:cs="Times New Roman"/>
          <w:sz w:val="28"/>
          <w:szCs w:val="28"/>
          <w:shd w:val="clear" w:color="auto" w:fill="FFFFFF"/>
        </w:rPr>
        <w:t xml:space="preserve"> с населёнными пунктами Московской области осуществляются по автомобильной дороге регионального значения </w:t>
      </w:r>
      <w:proofErr w:type="spellStart"/>
      <w:r w:rsidRPr="00356587">
        <w:rPr>
          <w:rFonts w:ascii="Times New Roman" w:hAnsi="Times New Roman" w:cs="Times New Roman"/>
          <w:sz w:val="28"/>
          <w:szCs w:val="28"/>
          <w:shd w:val="clear" w:color="auto" w:fill="FFFFFF"/>
        </w:rPr>
        <w:t>Атепцево</w:t>
      </w:r>
      <w:proofErr w:type="spellEnd"/>
      <w:r w:rsidRPr="00356587">
        <w:rPr>
          <w:rFonts w:ascii="Times New Roman" w:hAnsi="Times New Roman" w:cs="Times New Roman"/>
          <w:sz w:val="28"/>
          <w:szCs w:val="28"/>
          <w:shd w:val="clear" w:color="auto" w:fill="FFFFFF"/>
        </w:rPr>
        <w:t>-Молодёжный.</w:t>
      </w:r>
    </w:p>
    <w:p w:rsid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Климат на </w:t>
      </w:r>
      <w:proofErr w:type="gramStart"/>
      <w:r w:rsidRPr="00356587">
        <w:rPr>
          <w:rFonts w:ascii="Times New Roman" w:hAnsi="Times New Roman" w:cs="Times New Roman"/>
          <w:sz w:val="28"/>
          <w:szCs w:val="28"/>
          <w:shd w:val="clear" w:color="auto" w:fill="FFFFFF"/>
        </w:rPr>
        <w:t>территории</w:t>
      </w:r>
      <w:proofErr w:type="gramEnd"/>
      <w:r w:rsidRPr="00356587">
        <w:rPr>
          <w:rFonts w:ascii="Times New Roman" w:hAnsi="Times New Roman" w:cs="Times New Roman"/>
          <w:sz w:val="28"/>
          <w:szCs w:val="28"/>
          <w:shd w:val="clear" w:color="auto" w:fill="FFFFFF"/>
        </w:rPr>
        <w:t xml:space="preserve"> ЗАТО городской округ Молодежный умеренно континентальный. Продолжительность тёплого периода порядка 170 дней. Зима умеренно холодная, устанавливается  во второй половине декабря и длится до четырех месяцев. Лето умеренно теплое. </w:t>
      </w:r>
    </w:p>
    <w:p w:rsidR="00A3027D"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Территория представляет собой грядово-холмистую, холмисто-волнистую с небольшими пологими возвышенностями равнину. Почвы дерново-подзолистые. Преобладают еловые и елово-широколиственные леса.</w:t>
      </w:r>
    </w:p>
    <w:p w:rsidR="009D20DF" w:rsidRPr="00A3027D" w:rsidRDefault="009D20DF" w:rsidP="00A3027D">
      <w:pPr>
        <w:spacing w:after="0" w:line="360" w:lineRule="auto"/>
        <w:ind w:firstLine="851"/>
        <w:jc w:val="both"/>
        <w:rPr>
          <w:rFonts w:ascii="Times New Roman" w:hAnsi="Times New Roman" w:cs="Times New Roman"/>
          <w:sz w:val="28"/>
          <w:szCs w:val="28"/>
          <w:shd w:val="clear" w:color="auto" w:fill="FFFFFF"/>
        </w:rPr>
      </w:pPr>
      <w:r w:rsidRPr="009D20DF">
        <w:rPr>
          <w:rFonts w:ascii="Times New Roman" w:hAnsi="Times New Roman" w:cs="Times New Roman"/>
          <w:sz w:val="28"/>
          <w:szCs w:val="28"/>
          <w:shd w:val="clear" w:color="auto" w:fill="FFFFFF"/>
        </w:rPr>
        <w:t xml:space="preserve">Численность </w:t>
      </w:r>
      <w:proofErr w:type="gramStart"/>
      <w:r w:rsidRPr="009D20DF">
        <w:rPr>
          <w:rFonts w:ascii="Times New Roman" w:hAnsi="Times New Roman" w:cs="Times New Roman"/>
          <w:sz w:val="28"/>
          <w:szCs w:val="28"/>
          <w:shd w:val="clear" w:color="auto" w:fill="FFFFFF"/>
        </w:rPr>
        <w:t>населения</w:t>
      </w:r>
      <w:proofErr w:type="gramEnd"/>
      <w:r w:rsidRPr="009D20DF">
        <w:rPr>
          <w:rFonts w:ascii="Times New Roman" w:hAnsi="Times New Roman" w:cs="Times New Roman"/>
          <w:sz w:val="28"/>
          <w:szCs w:val="28"/>
          <w:shd w:val="clear" w:color="auto" w:fill="FFFFFF"/>
        </w:rPr>
        <w:t xml:space="preserve"> </w:t>
      </w:r>
      <w:r w:rsidR="00335341">
        <w:rPr>
          <w:rFonts w:ascii="Times New Roman" w:hAnsi="Times New Roman" w:cs="Times New Roman"/>
          <w:sz w:val="28"/>
          <w:szCs w:val="28"/>
          <w:shd w:val="clear" w:color="auto" w:fill="FFFFFF"/>
        </w:rPr>
        <w:t xml:space="preserve">ЗАТО </w:t>
      </w:r>
      <w:r w:rsidRPr="00237FAE">
        <w:rPr>
          <w:rFonts w:ascii="Times New Roman" w:hAnsi="Times New Roman" w:cs="Times New Roman"/>
          <w:sz w:val="28"/>
          <w:szCs w:val="28"/>
          <w:shd w:val="clear" w:color="auto" w:fill="FFFFFF"/>
        </w:rPr>
        <w:t xml:space="preserve">городского округа </w:t>
      </w:r>
      <w:r w:rsidR="00335341">
        <w:rPr>
          <w:rFonts w:ascii="Times New Roman" w:hAnsi="Times New Roman" w:cs="Times New Roman"/>
          <w:sz w:val="28"/>
          <w:szCs w:val="28"/>
          <w:shd w:val="clear" w:color="auto" w:fill="FFFFFF"/>
        </w:rPr>
        <w:t>Молодежный</w:t>
      </w:r>
      <w:r w:rsidRPr="00237FAE">
        <w:rPr>
          <w:rFonts w:ascii="Times New Roman" w:hAnsi="Times New Roman" w:cs="Times New Roman"/>
          <w:sz w:val="28"/>
          <w:szCs w:val="28"/>
          <w:shd w:val="clear" w:color="auto" w:fill="FFFFFF"/>
        </w:rPr>
        <w:t xml:space="preserve"> </w:t>
      </w:r>
      <w:r w:rsidRPr="009D20DF">
        <w:rPr>
          <w:rFonts w:ascii="Times New Roman" w:hAnsi="Times New Roman" w:cs="Times New Roman"/>
          <w:sz w:val="28"/>
          <w:szCs w:val="28"/>
          <w:shd w:val="clear" w:color="auto" w:fill="FFFFFF"/>
        </w:rPr>
        <w:t xml:space="preserve">- </w:t>
      </w:r>
      <w:r w:rsidR="009A4134" w:rsidRPr="009A4134">
        <w:rPr>
          <w:rFonts w:ascii="Times New Roman" w:hAnsi="Times New Roman" w:cs="Times New Roman"/>
          <w:sz w:val="28"/>
          <w:szCs w:val="28"/>
          <w:shd w:val="clear" w:color="auto" w:fill="FFFFFF"/>
        </w:rPr>
        <w:t>2869</w:t>
      </w:r>
      <w:r w:rsidRPr="009D20DF">
        <w:rPr>
          <w:rFonts w:ascii="Times New Roman" w:hAnsi="Times New Roman" w:cs="Times New Roman"/>
          <w:sz w:val="28"/>
          <w:szCs w:val="28"/>
          <w:shd w:val="clear" w:color="auto" w:fill="FFFFFF"/>
        </w:rPr>
        <w:t xml:space="preserve"> человек.</w:t>
      </w:r>
    </w:p>
    <w:p w:rsidR="00237FAE" w:rsidRDefault="009A4134" w:rsidP="0079006F">
      <w:pPr>
        <w:spacing w:before="240" w:line="360" w:lineRule="auto"/>
        <w:jc w:val="both"/>
        <w:rPr>
          <w:rFonts w:ascii="Times New Roman" w:hAnsi="Times New Roman" w:cs="Times New Roman"/>
          <w:sz w:val="28"/>
          <w:szCs w:val="28"/>
          <w:shd w:val="clear" w:color="auto" w:fill="FFFFFF"/>
        </w:rPr>
      </w:pPr>
      <w:r w:rsidRPr="009A4134">
        <w:rPr>
          <w:rFonts w:ascii="Times New Roman" w:eastAsia="Times New Roman" w:hAnsi="Times New Roman" w:cs="Times New Roman"/>
          <w:noProof/>
          <w:sz w:val="24"/>
          <w:szCs w:val="24"/>
          <w:lang w:eastAsia="ru-RU"/>
        </w:rPr>
        <w:lastRenderedPageBreak/>
        <w:drawing>
          <wp:inline distT="0" distB="0" distL="0" distR="0" wp14:anchorId="4676AB21" wp14:editId="518FE43C">
            <wp:extent cx="6187879" cy="3476625"/>
            <wp:effectExtent l="0" t="0" r="3810" b="0"/>
            <wp:docPr id="9" name="Рисунок 9" descr="http://www.zato-molod.ru/files/image/06/10/49/gallery!3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zato-molod.ru/files/image/06/10/49/gallery!3p1.jpg"/>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354000"/>
                              </a14:imgEffect>
                            </a14:imgLayer>
                          </a14:imgProps>
                        </a:ext>
                        <a:ext uri="{28A0092B-C50C-407E-A947-70E740481C1C}">
                          <a14:useLocalDpi xmlns:a14="http://schemas.microsoft.com/office/drawing/2010/main" val="0"/>
                        </a:ext>
                      </a:extLst>
                    </a:blip>
                    <a:srcRect/>
                    <a:stretch>
                      <a:fillRect/>
                    </a:stretch>
                  </pic:blipFill>
                  <pic:spPr bwMode="auto">
                    <a:xfrm>
                      <a:off x="0" y="0"/>
                      <a:ext cx="6208563" cy="3488246"/>
                    </a:xfrm>
                    <a:prstGeom prst="rect">
                      <a:avLst/>
                    </a:prstGeom>
                    <a:noFill/>
                    <a:ln>
                      <a:noFill/>
                    </a:ln>
                  </pic:spPr>
                </pic:pic>
              </a:graphicData>
            </a:graphic>
          </wp:inline>
        </w:drawing>
      </w:r>
    </w:p>
    <w:p w:rsidR="0079006F" w:rsidRDefault="0046324D" w:rsidP="0046324D">
      <w:pPr>
        <w:spacing w:after="24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22086">
        <w:rPr>
          <w:rFonts w:ascii="Times New Roman" w:hAnsi="Times New Roman" w:cs="Times New Roman"/>
          <w:sz w:val="28"/>
          <w:szCs w:val="28"/>
        </w:rPr>
        <w:t>1.</w:t>
      </w:r>
      <w:r>
        <w:rPr>
          <w:rFonts w:ascii="Times New Roman" w:hAnsi="Times New Roman" w:cs="Times New Roman"/>
          <w:sz w:val="28"/>
          <w:szCs w:val="28"/>
        </w:rPr>
        <w:t xml:space="preserve">1.1.1 – Ситуационная </w:t>
      </w:r>
      <w:proofErr w:type="gramStart"/>
      <w:r>
        <w:rPr>
          <w:rFonts w:ascii="Times New Roman" w:hAnsi="Times New Roman" w:cs="Times New Roman"/>
          <w:sz w:val="28"/>
          <w:szCs w:val="28"/>
        </w:rPr>
        <w:t>схема</w:t>
      </w:r>
      <w:proofErr w:type="gramEnd"/>
      <w:r>
        <w:rPr>
          <w:rFonts w:ascii="Times New Roman" w:hAnsi="Times New Roman" w:cs="Times New Roman"/>
          <w:sz w:val="28"/>
          <w:szCs w:val="28"/>
        </w:rPr>
        <w:t xml:space="preserve"> </w:t>
      </w:r>
      <w:r w:rsidR="009A4134">
        <w:rPr>
          <w:rFonts w:ascii="Times New Roman" w:hAnsi="Times New Roman" w:cs="Times New Roman"/>
          <w:sz w:val="28"/>
          <w:szCs w:val="28"/>
        </w:rPr>
        <w:t xml:space="preserve">ЗАТО </w:t>
      </w:r>
      <w:r>
        <w:rPr>
          <w:rFonts w:ascii="Times New Roman" w:hAnsi="Times New Roman" w:cs="Times New Roman"/>
          <w:sz w:val="28"/>
          <w:szCs w:val="28"/>
        </w:rPr>
        <w:t xml:space="preserve">городского округа </w:t>
      </w:r>
      <w:r w:rsidR="009A4134">
        <w:rPr>
          <w:rFonts w:ascii="Times New Roman" w:hAnsi="Times New Roman" w:cs="Times New Roman"/>
          <w:sz w:val="28"/>
          <w:szCs w:val="28"/>
        </w:rPr>
        <w:t>Молодежный</w:t>
      </w:r>
    </w:p>
    <w:p w:rsidR="007849C3" w:rsidRDefault="007849C3">
      <w:pPr>
        <w:rPr>
          <w:rFonts w:ascii="Times New Roman" w:hAnsi="Times New Roman" w:cs="Times New Roman"/>
          <w:sz w:val="28"/>
          <w:szCs w:val="28"/>
        </w:rPr>
      </w:pPr>
      <w:r>
        <w:rPr>
          <w:rFonts w:ascii="Times New Roman" w:hAnsi="Times New Roman" w:cs="Times New Roman"/>
          <w:sz w:val="28"/>
          <w:szCs w:val="28"/>
        </w:rPr>
        <w:br w:type="page"/>
      </w:r>
    </w:p>
    <w:p w:rsidR="00BF1AF7" w:rsidRDefault="00BF1AF7" w:rsidP="007849C3">
      <w:pPr>
        <w:pStyle w:val="1"/>
        <w:jc w:val="both"/>
        <w:rPr>
          <w:rFonts w:ascii="Times New Roman" w:hAnsi="Times New Roman" w:cs="Times New Roman"/>
          <w:color w:val="auto"/>
        </w:rPr>
        <w:sectPr w:rsidR="00BF1AF7" w:rsidSect="00EE4352">
          <w:footerReference w:type="default" r:id="rId14"/>
          <w:pgSz w:w="11906" w:h="16838" w:code="9"/>
          <w:pgMar w:top="1134" w:right="707" w:bottom="1134" w:left="1134" w:header="709" w:footer="709" w:gutter="0"/>
          <w:cols w:space="708"/>
          <w:titlePg/>
          <w:docGrid w:linePitch="360"/>
        </w:sectPr>
      </w:pPr>
    </w:p>
    <w:p w:rsidR="0046324D" w:rsidRDefault="007849C3" w:rsidP="00B237A4">
      <w:pPr>
        <w:pStyle w:val="1"/>
        <w:spacing w:before="0"/>
        <w:jc w:val="both"/>
        <w:rPr>
          <w:rFonts w:ascii="Times New Roman" w:hAnsi="Times New Roman" w:cs="Times New Roman"/>
          <w:color w:val="auto"/>
        </w:rPr>
      </w:pPr>
      <w:bookmarkStart w:id="2" w:name="_Toc119852382"/>
      <w:r w:rsidRPr="007849C3">
        <w:rPr>
          <w:rFonts w:ascii="Times New Roman" w:hAnsi="Times New Roman" w:cs="Times New Roman"/>
          <w:color w:val="auto"/>
        </w:rPr>
        <w:lastRenderedPageBreak/>
        <w:t>1.</w:t>
      </w:r>
      <w:r w:rsidR="002A52F7">
        <w:rPr>
          <w:rFonts w:ascii="Times New Roman" w:hAnsi="Times New Roman" w:cs="Times New Roman"/>
          <w:color w:val="auto"/>
        </w:rPr>
        <w:t>1.</w:t>
      </w:r>
      <w:r w:rsidRPr="007849C3">
        <w:rPr>
          <w:rFonts w:ascii="Times New Roman" w:hAnsi="Times New Roman" w:cs="Times New Roman"/>
          <w:color w:val="auto"/>
        </w:rPr>
        <w:t>2.</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rFonts w:ascii="Times New Roman" w:hAnsi="Times New Roman" w:cs="Times New Roman"/>
          <w:color w:val="auto"/>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2"/>
    </w:p>
    <w:p w:rsidR="007C002C" w:rsidRDefault="007C002C" w:rsidP="007C002C">
      <w:pPr>
        <w:spacing w:before="240"/>
        <w:rPr>
          <w:rFonts w:ascii="Times New Roman" w:hAnsi="Times New Roman" w:cs="Times New Roman"/>
          <w:sz w:val="28"/>
          <w:szCs w:val="28"/>
        </w:rPr>
      </w:pPr>
      <w:r w:rsidRPr="002855C8">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2855C8">
        <w:rPr>
          <w:rFonts w:ascii="Times New Roman" w:hAnsi="Times New Roman" w:cs="Times New Roman"/>
          <w:sz w:val="28"/>
          <w:szCs w:val="28"/>
        </w:rPr>
        <w:t>1.</w:t>
      </w:r>
      <w:r>
        <w:rPr>
          <w:rFonts w:ascii="Times New Roman" w:hAnsi="Times New Roman" w:cs="Times New Roman"/>
          <w:sz w:val="28"/>
          <w:szCs w:val="28"/>
        </w:rPr>
        <w:t xml:space="preserve">2.1 – Теплоснабжающие организации осуществляющие деятельность 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5452E">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B52ABF">
        <w:rPr>
          <w:rFonts w:ascii="Times New Roman" w:hAnsi="Times New Roman" w:cs="Times New Roman"/>
          <w:sz w:val="28"/>
          <w:szCs w:val="28"/>
        </w:rPr>
        <w:t>Молодежный</w:t>
      </w:r>
    </w:p>
    <w:tbl>
      <w:tblPr>
        <w:tblW w:w="13767"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870"/>
        <w:gridCol w:w="6237"/>
      </w:tblGrid>
      <w:tr w:rsidR="007C002C" w:rsidRPr="00943F2D" w:rsidTr="007C002C">
        <w:trPr>
          <w:trHeight w:val="255"/>
          <w:tblHeader/>
        </w:trPr>
        <w:tc>
          <w:tcPr>
            <w:tcW w:w="660"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sidRPr="00943F2D">
              <w:rPr>
                <w:rFonts w:ascii="Times New Roman" w:eastAsia="Times New Roman" w:hAnsi="Times New Roman" w:cs="Times New Roman"/>
                <w:b/>
                <w:bCs/>
                <w:color w:val="000000"/>
                <w:sz w:val="24"/>
                <w:szCs w:val="24"/>
              </w:rPr>
              <w:t xml:space="preserve">№ </w:t>
            </w:r>
            <w:proofErr w:type="gramStart"/>
            <w:r w:rsidRPr="00943F2D">
              <w:rPr>
                <w:rFonts w:ascii="Times New Roman" w:eastAsia="Times New Roman" w:hAnsi="Times New Roman" w:cs="Times New Roman"/>
                <w:b/>
                <w:bCs/>
                <w:color w:val="000000"/>
                <w:sz w:val="24"/>
                <w:szCs w:val="24"/>
              </w:rPr>
              <w:t>п</w:t>
            </w:r>
            <w:proofErr w:type="gramEnd"/>
            <w:r w:rsidRPr="00943F2D">
              <w:rPr>
                <w:rFonts w:ascii="Times New Roman" w:eastAsia="Times New Roman" w:hAnsi="Times New Roman" w:cs="Times New Roman"/>
                <w:b/>
                <w:bCs/>
                <w:color w:val="000000"/>
                <w:sz w:val="24"/>
                <w:szCs w:val="24"/>
              </w:rPr>
              <w:t>/п</w:t>
            </w:r>
          </w:p>
        </w:tc>
        <w:tc>
          <w:tcPr>
            <w:tcW w:w="6870"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sidRPr="00943F2D">
              <w:rPr>
                <w:rFonts w:ascii="Times New Roman" w:eastAsia="Times New Roman" w:hAnsi="Times New Roman" w:cs="Times New Roman"/>
                <w:b/>
                <w:bCs/>
                <w:color w:val="000000"/>
                <w:sz w:val="24"/>
                <w:szCs w:val="24"/>
              </w:rPr>
              <w:t>Наименование теплоснабжающей организации, адрес</w:t>
            </w:r>
          </w:p>
        </w:tc>
        <w:tc>
          <w:tcPr>
            <w:tcW w:w="6237"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Адрес теплоснабжающей организации</w:t>
            </w:r>
          </w:p>
        </w:tc>
      </w:tr>
      <w:tr w:rsidR="007C002C" w:rsidRPr="00943F2D" w:rsidTr="007C002C">
        <w:trPr>
          <w:trHeight w:val="510"/>
        </w:trPr>
        <w:tc>
          <w:tcPr>
            <w:tcW w:w="660" w:type="dxa"/>
            <w:shd w:val="clear" w:color="auto" w:fill="auto"/>
            <w:vAlign w:val="center"/>
            <w:hideMark/>
          </w:tcPr>
          <w:p w:rsidR="007C002C" w:rsidRPr="00CD0F6D" w:rsidRDefault="007C002C" w:rsidP="007C002C">
            <w:pPr>
              <w:spacing w:after="0" w:line="240" w:lineRule="auto"/>
              <w:jc w:val="center"/>
              <w:rPr>
                <w:rFonts w:ascii="Times New Roman" w:eastAsia="Times New Roman" w:hAnsi="Times New Roman" w:cs="Times New Roman"/>
                <w:color w:val="000000"/>
                <w:sz w:val="24"/>
                <w:szCs w:val="24"/>
              </w:rPr>
            </w:pPr>
            <w:r w:rsidRPr="00CD0F6D">
              <w:rPr>
                <w:rFonts w:ascii="Times New Roman" w:eastAsia="Times New Roman" w:hAnsi="Times New Roman" w:cs="Times New Roman"/>
                <w:color w:val="000000"/>
                <w:sz w:val="24"/>
                <w:szCs w:val="24"/>
              </w:rPr>
              <w:t>1</w:t>
            </w:r>
          </w:p>
        </w:tc>
        <w:tc>
          <w:tcPr>
            <w:tcW w:w="6870" w:type="dxa"/>
            <w:shd w:val="clear" w:color="auto" w:fill="auto"/>
            <w:vAlign w:val="center"/>
          </w:tcPr>
          <w:p w:rsidR="007C002C" w:rsidRPr="00CD0F6D" w:rsidRDefault="00B52ABF" w:rsidP="00B52ABF">
            <w:pPr>
              <w:spacing w:after="0" w:line="240" w:lineRule="auto"/>
              <w:rPr>
                <w:rFonts w:ascii="Times New Roman" w:eastAsia="Times New Roman" w:hAnsi="Times New Roman" w:cs="Times New Roman"/>
                <w:color w:val="000000"/>
                <w:sz w:val="24"/>
                <w:szCs w:val="24"/>
              </w:rPr>
            </w:pPr>
            <w:r w:rsidRPr="00B52ABF">
              <w:rPr>
                <w:rFonts w:ascii="Times New Roman" w:eastAsia="Times New Roman" w:hAnsi="Times New Roman" w:cs="Times New Roman"/>
                <w:color w:val="000000"/>
                <w:sz w:val="24"/>
                <w:szCs w:val="24"/>
              </w:rPr>
              <w:t>МУП «Теплосеть Наро-Фоминского городского округа»</w:t>
            </w:r>
          </w:p>
        </w:tc>
        <w:tc>
          <w:tcPr>
            <w:tcW w:w="6237" w:type="dxa"/>
            <w:shd w:val="clear" w:color="auto" w:fill="auto"/>
            <w:vAlign w:val="center"/>
          </w:tcPr>
          <w:p w:rsidR="009746FF" w:rsidRPr="009746FF" w:rsidRDefault="007C002C" w:rsidP="009746FF">
            <w:pPr>
              <w:spacing w:after="0" w:line="240" w:lineRule="auto"/>
              <w:rPr>
                <w:rFonts w:ascii="Times New Roman" w:eastAsia="Times New Roman" w:hAnsi="Times New Roman" w:cs="Times New Roman"/>
                <w:color w:val="000000"/>
                <w:sz w:val="24"/>
                <w:szCs w:val="24"/>
              </w:rPr>
            </w:pPr>
            <w:r w:rsidRPr="00CD0F6D">
              <w:rPr>
                <w:rFonts w:ascii="Times New Roman" w:eastAsia="Times New Roman" w:hAnsi="Times New Roman" w:cs="Times New Roman"/>
                <w:color w:val="000000"/>
                <w:sz w:val="24"/>
                <w:szCs w:val="24"/>
              </w:rPr>
              <w:t xml:space="preserve">МО, </w:t>
            </w:r>
            <w:r w:rsidR="00617E5B" w:rsidRPr="00617E5B">
              <w:rPr>
                <w:rFonts w:ascii="Times New Roman" w:eastAsia="Times New Roman" w:hAnsi="Times New Roman" w:cs="Times New Roman"/>
                <w:color w:val="000000"/>
                <w:sz w:val="24"/>
                <w:szCs w:val="24"/>
              </w:rPr>
              <w:t>Наро-Фоминск</w:t>
            </w:r>
            <w:r w:rsidR="00617E5B">
              <w:rPr>
                <w:rFonts w:ascii="Times New Roman" w:eastAsia="Times New Roman" w:hAnsi="Times New Roman" w:cs="Times New Roman"/>
                <w:color w:val="000000"/>
                <w:sz w:val="24"/>
                <w:szCs w:val="24"/>
              </w:rPr>
              <w:t xml:space="preserve">ий </w:t>
            </w:r>
            <w:proofErr w:type="spellStart"/>
            <w:r w:rsidRPr="00CD0F6D">
              <w:rPr>
                <w:rFonts w:ascii="Times New Roman" w:eastAsia="Times New Roman" w:hAnsi="Times New Roman" w:cs="Times New Roman"/>
                <w:color w:val="000000"/>
                <w:sz w:val="24"/>
                <w:szCs w:val="24"/>
              </w:rPr>
              <w:t>г.о</w:t>
            </w:r>
            <w:proofErr w:type="spellEnd"/>
            <w:r w:rsidRPr="00CD0F6D">
              <w:rPr>
                <w:rFonts w:ascii="Times New Roman" w:eastAsia="Times New Roman" w:hAnsi="Times New Roman" w:cs="Times New Roman"/>
                <w:color w:val="000000"/>
                <w:sz w:val="24"/>
                <w:szCs w:val="24"/>
              </w:rPr>
              <w:t xml:space="preserve">., </w:t>
            </w:r>
            <w:r w:rsidR="009746FF" w:rsidRPr="009746FF">
              <w:rPr>
                <w:rFonts w:ascii="Times New Roman" w:eastAsia="Times New Roman" w:hAnsi="Times New Roman" w:cs="Times New Roman"/>
                <w:color w:val="000000"/>
                <w:sz w:val="24"/>
                <w:szCs w:val="24"/>
              </w:rPr>
              <w:t>г. Наро-Фоминск,</w:t>
            </w:r>
          </w:p>
          <w:p w:rsidR="007C002C" w:rsidRPr="00CD0F6D" w:rsidRDefault="009746FF" w:rsidP="009746FF">
            <w:pPr>
              <w:spacing w:after="0" w:line="240" w:lineRule="auto"/>
              <w:rPr>
                <w:rFonts w:ascii="Times New Roman" w:eastAsia="Times New Roman" w:hAnsi="Times New Roman" w:cs="Times New Roman"/>
                <w:color w:val="000000"/>
                <w:sz w:val="24"/>
                <w:szCs w:val="24"/>
              </w:rPr>
            </w:pPr>
            <w:r w:rsidRPr="009746FF">
              <w:rPr>
                <w:rFonts w:ascii="Times New Roman" w:eastAsia="Times New Roman" w:hAnsi="Times New Roman" w:cs="Times New Roman"/>
                <w:color w:val="000000"/>
                <w:sz w:val="24"/>
                <w:szCs w:val="24"/>
              </w:rPr>
              <w:t>ул. Новикова д.4а</w:t>
            </w:r>
          </w:p>
        </w:tc>
      </w:tr>
    </w:tbl>
    <w:p w:rsidR="007C002C" w:rsidRDefault="007C002C">
      <w:pPr>
        <w:rPr>
          <w:rFonts w:ascii="Times New Roman" w:hAnsi="Times New Roman" w:cs="Times New Roman"/>
          <w:sz w:val="28"/>
          <w:szCs w:val="28"/>
        </w:rPr>
      </w:pPr>
      <w:r>
        <w:rPr>
          <w:rFonts w:ascii="Times New Roman" w:hAnsi="Times New Roman" w:cs="Times New Roman"/>
          <w:sz w:val="28"/>
          <w:szCs w:val="28"/>
        </w:rPr>
        <w:br w:type="page"/>
      </w:r>
    </w:p>
    <w:p w:rsidR="007849C3" w:rsidRDefault="00BF1AF7" w:rsidP="007849C3">
      <w:pPr>
        <w:spacing w:before="240"/>
        <w:rPr>
          <w:rFonts w:ascii="Times New Roman" w:hAnsi="Times New Roman" w:cs="Times New Roman"/>
          <w:sz w:val="28"/>
          <w:szCs w:val="28"/>
        </w:rPr>
      </w:pPr>
      <w:r w:rsidRPr="00980626">
        <w:rPr>
          <w:rFonts w:ascii="Times New Roman" w:hAnsi="Times New Roman" w:cs="Times New Roman"/>
          <w:sz w:val="28"/>
          <w:szCs w:val="28"/>
        </w:rPr>
        <w:lastRenderedPageBreak/>
        <w:t xml:space="preserve">Таблица </w:t>
      </w:r>
      <w:r w:rsidR="00422086">
        <w:rPr>
          <w:rFonts w:ascii="Times New Roman" w:hAnsi="Times New Roman" w:cs="Times New Roman"/>
          <w:sz w:val="28"/>
          <w:szCs w:val="28"/>
        </w:rPr>
        <w:t>1.</w:t>
      </w:r>
      <w:r w:rsidRPr="00980626">
        <w:rPr>
          <w:rFonts w:ascii="Times New Roman" w:hAnsi="Times New Roman" w:cs="Times New Roman"/>
          <w:sz w:val="28"/>
          <w:szCs w:val="28"/>
        </w:rPr>
        <w:t>1.2.</w:t>
      </w:r>
      <w:r w:rsidR="00DB0CA9">
        <w:rPr>
          <w:rFonts w:ascii="Times New Roman" w:hAnsi="Times New Roman" w:cs="Times New Roman"/>
          <w:sz w:val="28"/>
          <w:szCs w:val="28"/>
        </w:rPr>
        <w:t>2</w:t>
      </w:r>
      <w:r w:rsidRPr="00980626">
        <w:rPr>
          <w:rFonts w:ascii="Times New Roman" w:hAnsi="Times New Roman" w:cs="Times New Roman"/>
          <w:sz w:val="28"/>
          <w:szCs w:val="28"/>
        </w:rPr>
        <w:t xml:space="preserve"> – </w:t>
      </w:r>
      <w:r w:rsidR="00980626">
        <w:rPr>
          <w:rFonts w:ascii="Times New Roman" w:hAnsi="Times New Roman" w:cs="Times New Roman"/>
          <w:sz w:val="28"/>
          <w:szCs w:val="28"/>
        </w:rPr>
        <w:t>Балансовая принадлежность</w:t>
      </w:r>
      <w:r w:rsidRPr="00980626">
        <w:rPr>
          <w:rFonts w:ascii="Times New Roman" w:hAnsi="Times New Roman" w:cs="Times New Roman"/>
          <w:sz w:val="28"/>
          <w:szCs w:val="28"/>
        </w:rPr>
        <w:t xml:space="preserve"> объектов систем </w:t>
      </w:r>
      <w:proofErr w:type="gramStart"/>
      <w:r w:rsidRPr="00980626">
        <w:rPr>
          <w:rFonts w:ascii="Times New Roman" w:hAnsi="Times New Roman" w:cs="Times New Roman"/>
          <w:sz w:val="28"/>
          <w:szCs w:val="28"/>
        </w:rPr>
        <w:t>теплоснабжения</w:t>
      </w:r>
      <w:proofErr w:type="gramEnd"/>
      <w:r w:rsidRPr="00980626">
        <w:rPr>
          <w:rFonts w:ascii="Times New Roman" w:hAnsi="Times New Roman" w:cs="Times New Roman"/>
          <w:sz w:val="28"/>
          <w:szCs w:val="28"/>
        </w:rPr>
        <w:t xml:space="preserve"> </w:t>
      </w:r>
      <w:r w:rsidR="00E5452E">
        <w:rPr>
          <w:rFonts w:ascii="Times New Roman" w:hAnsi="Times New Roman" w:cs="Times New Roman"/>
          <w:sz w:val="28"/>
          <w:szCs w:val="28"/>
        </w:rPr>
        <w:t xml:space="preserve">ЗАТО </w:t>
      </w:r>
      <w:proofErr w:type="spellStart"/>
      <w:r w:rsidRPr="00980626">
        <w:rPr>
          <w:rFonts w:ascii="Times New Roman" w:hAnsi="Times New Roman" w:cs="Times New Roman"/>
          <w:sz w:val="28"/>
          <w:szCs w:val="28"/>
        </w:rPr>
        <w:t>г.о</w:t>
      </w:r>
      <w:proofErr w:type="spellEnd"/>
      <w:r w:rsidRPr="00980626">
        <w:rPr>
          <w:rFonts w:ascii="Times New Roman" w:hAnsi="Times New Roman" w:cs="Times New Roman"/>
          <w:sz w:val="28"/>
          <w:szCs w:val="28"/>
        </w:rPr>
        <w:t xml:space="preserve">. </w:t>
      </w:r>
      <w:r w:rsidR="00B52ABF">
        <w:rPr>
          <w:rFonts w:ascii="Times New Roman" w:hAnsi="Times New Roman" w:cs="Times New Roman"/>
          <w:sz w:val="28"/>
          <w:szCs w:val="28"/>
        </w:rPr>
        <w:t>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EB2788" w:rsidRPr="00EB2788" w:rsidTr="00F4398D">
        <w:trPr>
          <w:trHeight w:val="255"/>
          <w:tblHeader/>
        </w:trPr>
        <w:tc>
          <w:tcPr>
            <w:tcW w:w="715" w:type="dxa"/>
            <w:shd w:val="clear" w:color="auto" w:fill="B2A1C7" w:themeFill="accent4" w:themeFillTint="99"/>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4"/>
                <w:szCs w:val="24"/>
                <w:lang w:eastAsia="ru-RU"/>
              </w:rPr>
              <w:t xml:space="preserve">№ </w:t>
            </w:r>
            <w:proofErr w:type="gramStart"/>
            <w:r w:rsidRPr="00EB2788">
              <w:rPr>
                <w:rFonts w:ascii="Times New Roman" w:eastAsia="Times New Roman" w:hAnsi="Times New Roman" w:cs="Times New Roman"/>
                <w:b/>
                <w:bCs/>
                <w:color w:val="000000"/>
                <w:sz w:val="24"/>
                <w:szCs w:val="24"/>
                <w:lang w:eastAsia="ru-RU"/>
              </w:rPr>
              <w:t>п</w:t>
            </w:r>
            <w:proofErr w:type="gramEnd"/>
            <w:r w:rsidRPr="00EB2788">
              <w:rPr>
                <w:rFonts w:ascii="Times New Roman" w:eastAsia="Times New Roman" w:hAnsi="Times New Roman" w:cs="Times New Roman"/>
                <w:b/>
                <w:bCs/>
                <w:color w:val="000000"/>
                <w:sz w:val="24"/>
                <w:szCs w:val="24"/>
                <w:lang w:eastAsia="ru-RU"/>
              </w:rPr>
              <w:t>/п</w:t>
            </w:r>
          </w:p>
        </w:tc>
        <w:tc>
          <w:tcPr>
            <w:tcW w:w="4114" w:type="dxa"/>
            <w:shd w:val="clear" w:color="auto" w:fill="B2A1C7" w:themeFill="accent4" w:themeFillTint="99"/>
            <w:vAlign w:val="center"/>
            <w:hideMark/>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Наименование теплоснабжающей организации</w:t>
            </w:r>
          </w:p>
        </w:tc>
        <w:tc>
          <w:tcPr>
            <w:tcW w:w="4886" w:type="dxa"/>
            <w:gridSpan w:val="2"/>
            <w:shd w:val="clear" w:color="auto" w:fill="B2A1C7" w:themeFill="accent4" w:themeFillTint="99"/>
            <w:vAlign w:val="center"/>
            <w:hideMark/>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 xml:space="preserve">Наименование, адрес </w:t>
            </w:r>
            <w:r>
              <w:rPr>
                <w:rFonts w:ascii="Times New Roman" w:eastAsia="Times New Roman" w:hAnsi="Times New Roman" w:cs="Times New Roman"/>
                <w:b/>
                <w:bCs/>
                <w:color w:val="000000"/>
                <w:sz w:val="20"/>
                <w:szCs w:val="20"/>
                <w:lang w:eastAsia="ru-RU"/>
              </w:rPr>
              <w:t>источника</w:t>
            </w:r>
          </w:p>
        </w:tc>
        <w:tc>
          <w:tcPr>
            <w:tcW w:w="2811" w:type="dxa"/>
            <w:shd w:val="clear" w:color="auto" w:fill="B2A1C7" w:themeFill="accent4" w:themeFillTint="99"/>
            <w:vAlign w:val="center"/>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источника</w:t>
            </w:r>
          </w:p>
        </w:tc>
        <w:tc>
          <w:tcPr>
            <w:tcW w:w="2800" w:type="dxa"/>
            <w:shd w:val="clear" w:color="auto" w:fill="B2A1C7" w:themeFill="accent4" w:themeFillTint="99"/>
          </w:tcPr>
          <w:p w:rsid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тепловых сетей и сооружений на них</w:t>
            </w:r>
          </w:p>
        </w:tc>
      </w:tr>
      <w:tr w:rsidR="004A29C6" w:rsidRPr="00CD0F6D" w:rsidTr="00FC0308">
        <w:trPr>
          <w:trHeight w:val="91"/>
        </w:trPr>
        <w:tc>
          <w:tcPr>
            <w:tcW w:w="715" w:type="dxa"/>
            <w:shd w:val="clear" w:color="auto" w:fill="auto"/>
            <w:vAlign w:val="center"/>
          </w:tcPr>
          <w:p w:rsidR="004A29C6" w:rsidRPr="00CD0F6D" w:rsidRDefault="004A29C6" w:rsidP="00EB2788">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1</w:t>
            </w:r>
          </w:p>
        </w:tc>
        <w:tc>
          <w:tcPr>
            <w:tcW w:w="4114" w:type="dxa"/>
            <w:shd w:val="clear" w:color="auto" w:fill="auto"/>
            <w:vAlign w:val="center"/>
          </w:tcPr>
          <w:p w:rsidR="004A29C6" w:rsidRPr="00CD0F6D" w:rsidRDefault="00E5452E" w:rsidP="00EB2788">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МУП «Теплосеть Наро-Фоминского городского округа»</w:t>
            </w:r>
          </w:p>
        </w:tc>
        <w:tc>
          <w:tcPr>
            <w:tcW w:w="2334" w:type="dxa"/>
            <w:shd w:val="clear" w:color="auto" w:fill="auto"/>
            <w:vAlign w:val="center"/>
          </w:tcPr>
          <w:p w:rsidR="004A29C6" w:rsidRPr="00CD0F6D" w:rsidRDefault="004A29C6" w:rsidP="00B52AB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Котельная №</w:t>
            </w:r>
            <w:r w:rsidR="00B52ABF">
              <w:rPr>
                <w:rFonts w:ascii="Times New Roman" w:eastAsia="Times New Roman" w:hAnsi="Times New Roman" w:cs="Times New Roman"/>
                <w:sz w:val="20"/>
                <w:szCs w:val="20"/>
                <w:lang w:eastAsia="ru-RU"/>
              </w:rPr>
              <w:t>39</w:t>
            </w:r>
          </w:p>
        </w:tc>
        <w:tc>
          <w:tcPr>
            <w:tcW w:w="2552" w:type="dxa"/>
            <w:shd w:val="clear" w:color="auto" w:fill="auto"/>
            <w:vAlign w:val="center"/>
          </w:tcPr>
          <w:p w:rsidR="004A29C6" w:rsidRPr="00CD0F6D" w:rsidRDefault="00E5452E" w:rsidP="00617E5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 Молодежный </w:t>
            </w:r>
          </w:p>
        </w:tc>
        <w:tc>
          <w:tcPr>
            <w:tcW w:w="2811" w:type="dxa"/>
            <w:shd w:val="clear" w:color="auto" w:fill="auto"/>
            <w:vAlign w:val="center"/>
          </w:tcPr>
          <w:p w:rsidR="004A29C6" w:rsidRPr="00CD0F6D" w:rsidRDefault="004A29C6" w:rsidP="00E5452E">
            <w:pPr>
              <w:spacing w:after="0" w:line="240" w:lineRule="auto"/>
              <w:jc w:val="center"/>
              <w:rPr>
                <w:rFonts w:ascii="Times New Roman" w:eastAsia="Times New Roman" w:hAnsi="Times New Roman" w:cs="Times New Roman"/>
                <w:sz w:val="20"/>
                <w:szCs w:val="20"/>
                <w:lang w:eastAsia="ru-RU"/>
              </w:rPr>
            </w:pPr>
            <w:r w:rsidRPr="004A29C6">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c>
          <w:tcPr>
            <w:tcW w:w="2800" w:type="dxa"/>
            <w:shd w:val="clear" w:color="auto" w:fill="auto"/>
            <w:vAlign w:val="center"/>
          </w:tcPr>
          <w:p w:rsidR="004A29C6" w:rsidRPr="00CD0F6D" w:rsidRDefault="00E5452E" w:rsidP="009A244A">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r>
    </w:tbl>
    <w:p w:rsidR="004D67BE" w:rsidRPr="00CB5813" w:rsidRDefault="004D67BE" w:rsidP="00A535AB">
      <w:pPr>
        <w:spacing w:after="0"/>
        <w:ind w:firstLine="709"/>
        <w:rPr>
          <w:rFonts w:ascii="Times New Roman" w:hAnsi="Times New Roman" w:cs="Times New Roman"/>
          <w:sz w:val="20"/>
          <w:szCs w:val="20"/>
        </w:rPr>
      </w:pPr>
      <w:r w:rsidRPr="00CB5813">
        <w:rPr>
          <w:rFonts w:ascii="Times New Roman" w:hAnsi="Times New Roman" w:cs="Times New Roman"/>
          <w:sz w:val="20"/>
          <w:szCs w:val="20"/>
        </w:rPr>
        <w:br w:type="page"/>
      </w:r>
    </w:p>
    <w:p w:rsidR="004D67BE" w:rsidRPr="00CB5813" w:rsidRDefault="004D67BE" w:rsidP="007849C3">
      <w:pPr>
        <w:spacing w:before="240"/>
        <w:rPr>
          <w:rFonts w:ascii="Times New Roman" w:hAnsi="Times New Roman" w:cs="Times New Roman"/>
          <w:sz w:val="20"/>
          <w:szCs w:val="20"/>
        </w:rPr>
        <w:sectPr w:rsidR="004D67BE" w:rsidRPr="00CB5813" w:rsidSect="00BF1AF7">
          <w:pgSz w:w="16838" w:h="11906" w:orient="landscape"/>
          <w:pgMar w:top="1134" w:right="1134" w:bottom="851" w:left="1134" w:header="709" w:footer="709" w:gutter="0"/>
          <w:cols w:space="708"/>
          <w:docGrid w:linePitch="360"/>
        </w:sectPr>
      </w:pPr>
    </w:p>
    <w:p w:rsidR="00652B64" w:rsidRPr="0027631F" w:rsidRDefault="004D67BE" w:rsidP="00C63967">
      <w:pPr>
        <w:pStyle w:val="1"/>
        <w:spacing w:before="0"/>
        <w:jc w:val="both"/>
        <w:rPr>
          <w:color w:val="auto"/>
        </w:rPr>
      </w:pPr>
      <w:bookmarkStart w:id="3" w:name="_Toc119852383"/>
      <w:r w:rsidRPr="004D67BE">
        <w:rPr>
          <w:color w:val="auto"/>
        </w:rPr>
        <w:lastRenderedPageBreak/>
        <w:t>1.</w:t>
      </w:r>
      <w:r w:rsidR="002A52F7">
        <w:rPr>
          <w:color w:val="auto"/>
        </w:rPr>
        <w:t>1.</w:t>
      </w:r>
      <w:r w:rsidRPr="004D67BE">
        <w:rPr>
          <w:color w:val="auto"/>
        </w:rPr>
        <w:t>3.</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color w:val="auto"/>
        </w:rPr>
        <w:t xml:space="preserve">Описание зон деятельности (эксплуатационной ответственности) теплоснабжающих и </w:t>
      </w:r>
      <w:proofErr w:type="spellStart"/>
      <w:r w:rsidR="00652B64" w:rsidRPr="00652B64">
        <w:rPr>
          <w:color w:val="auto"/>
        </w:rPr>
        <w:t>теплосетевых</w:t>
      </w:r>
      <w:proofErr w:type="spellEnd"/>
      <w:r w:rsidR="00652B64" w:rsidRPr="00652B64">
        <w:rPr>
          <w:color w:val="auto"/>
        </w:rPr>
        <w:t xml:space="preserve">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w:t>
      </w:r>
      <w:proofErr w:type="spellStart"/>
      <w:r w:rsidR="00652B64" w:rsidRPr="00652B64">
        <w:rPr>
          <w:color w:val="auto"/>
        </w:rPr>
        <w:t>теплосетевых</w:t>
      </w:r>
      <w:proofErr w:type="spellEnd"/>
      <w:r w:rsidR="00652B64" w:rsidRPr="00652B64">
        <w:rPr>
          <w:color w:val="auto"/>
        </w:rPr>
        <w:t xml:space="preserve"> организаций</w:t>
      </w:r>
      <w:bookmarkEnd w:id="3"/>
    </w:p>
    <w:p w:rsidR="00652B64" w:rsidRDefault="00652B64" w:rsidP="00E5452E">
      <w:pPr>
        <w:spacing w:before="240" w:after="0"/>
        <w:rPr>
          <w:rFonts w:ascii="Times New Roman" w:hAnsi="Times New Roman" w:cs="Times New Roman"/>
          <w:sz w:val="28"/>
          <w:szCs w:val="28"/>
        </w:rPr>
      </w:pPr>
      <w:r w:rsidRPr="00980626">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980626">
        <w:rPr>
          <w:rFonts w:ascii="Times New Roman" w:hAnsi="Times New Roman" w:cs="Times New Roman"/>
          <w:sz w:val="28"/>
          <w:szCs w:val="28"/>
        </w:rPr>
        <w:t>1.</w:t>
      </w:r>
      <w:r w:rsidRPr="00652B64">
        <w:rPr>
          <w:rFonts w:ascii="Times New Roman" w:hAnsi="Times New Roman" w:cs="Times New Roman"/>
          <w:sz w:val="28"/>
          <w:szCs w:val="28"/>
        </w:rPr>
        <w:t>3</w:t>
      </w:r>
      <w:r w:rsidRPr="00980626">
        <w:rPr>
          <w:rFonts w:ascii="Times New Roman" w:hAnsi="Times New Roman" w:cs="Times New Roman"/>
          <w:sz w:val="28"/>
          <w:szCs w:val="28"/>
        </w:rPr>
        <w:t>.</w:t>
      </w:r>
      <w:r w:rsidRPr="00652B64">
        <w:rPr>
          <w:rFonts w:ascii="Times New Roman" w:hAnsi="Times New Roman" w:cs="Times New Roman"/>
          <w:sz w:val="28"/>
          <w:szCs w:val="28"/>
        </w:rPr>
        <w:t>1</w:t>
      </w:r>
      <w:r w:rsidRPr="00980626">
        <w:rPr>
          <w:rFonts w:ascii="Times New Roman" w:hAnsi="Times New Roman" w:cs="Times New Roman"/>
          <w:sz w:val="28"/>
          <w:szCs w:val="28"/>
        </w:rPr>
        <w:t xml:space="preserve"> – </w:t>
      </w:r>
      <w:r>
        <w:rPr>
          <w:rFonts w:ascii="Times New Roman" w:hAnsi="Times New Roman" w:cs="Times New Roman"/>
          <w:sz w:val="28"/>
          <w:szCs w:val="28"/>
        </w:rPr>
        <w:t>Балансовая принадлежность</w:t>
      </w:r>
      <w:r w:rsidRPr="00980626">
        <w:rPr>
          <w:rFonts w:ascii="Times New Roman" w:hAnsi="Times New Roman" w:cs="Times New Roman"/>
          <w:sz w:val="28"/>
          <w:szCs w:val="28"/>
        </w:rPr>
        <w:t xml:space="preserve"> объектов систем </w:t>
      </w:r>
      <w:proofErr w:type="gramStart"/>
      <w:r w:rsidRPr="00980626">
        <w:rPr>
          <w:rFonts w:ascii="Times New Roman" w:hAnsi="Times New Roman" w:cs="Times New Roman"/>
          <w:sz w:val="28"/>
          <w:szCs w:val="28"/>
        </w:rPr>
        <w:t>теплоснабжения</w:t>
      </w:r>
      <w:proofErr w:type="gramEnd"/>
      <w:r w:rsidRPr="00980626">
        <w:rPr>
          <w:rFonts w:ascii="Times New Roman" w:hAnsi="Times New Roman" w:cs="Times New Roman"/>
          <w:sz w:val="28"/>
          <w:szCs w:val="28"/>
        </w:rPr>
        <w:t xml:space="preserve"> </w:t>
      </w:r>
      <w:r w:rsidR="00E5452E" w:rsidRPr="00E5452E">
        <w:rPr>
          <w:rFonts w:ascii="Times New Roman" w:hAnsi="Times New Roman" w:cs="Times New Roman"/>
          <w:sz w:val="28"/>
          <w:szCs w:val="28"/>
        </w:rPr>
        <w:t xml:space="preserve">ЗАТО </w:t>
      </w:r>
      <w:proofErr w:type="spellStart"/>
      <w:r w:rsidR="00E5452E" w:rsidRPr="00E5452E">
        <w:rPr>
          <w:rFonts w:ascii="Times New Roman" w:hAnsi="Times New Roman" w:cs="Times New Roman"/>
          <w:sz w:val="28"/>
          <w:szCs w:val="28"/>
        </w:rPr>
        <w:t>г.о</w:t>
      </w:r>
      <w:proofErr w:type="spellEnd"/>
      <w:r w:rsidR="00E5452E" w:rsidRPr="00E5452E">
        <w:rPr>
          <w:rFonts w:ascii="Times New Roman" w:hAnsi="Times New Roman" w:cs="Times New Roman"/>
          <w:sz w:val="28"/>
          <w:szCs w:val="28"/>
        </w:rPr>
        <w:t>. 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E5452E" w:rsidRPr="00EB2788" w:rsidTr="00917FAF">
        <w:trPr>
          <w:trHeight w:val="255"/>
          <w:tblHeader/>
        </w:trPr>
        <w:tc>
          <w:tcPr>
            <w:tcW w:w="715" w:type="dxa"/>
            <w:shd w:val="clear" w:color="auto" w:fill="B2A1C7" w:themeFill="accent4" w:themeFillTint="99"/>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4"/>
                <w:szCs w:val="24"/>
                <w:lang w:eastAsia="ru-RU"/>
              </w:rPr>
              <w:t xml:space="preserve">№ </w:t>
            </w:r>
            <w:proofErr w:type="gramStart"/>
            <w:r w:rsidRPr="00EB2788">
              <w:rPr>
                <w:rFonts w:ascii="Times New Roman" w:eastAsia="Times New Roman" w:hAnsi="Times New Roman" w:cs="Times New Roman"/>
                <w:b/>
                <w:bCs/>
                <w:color w:val="000000"/>
                <w:sz w:val="24"/>
                <w:szCs w:val="24"/>
                <w:lang w:eastAsia="ru-RU"/>
              </w:rPr>
              <w:t>п</w:t>
            </w:r>
            <w:proofErr w:type="gramEnd"/>
            <w:r w:rsidRPr="00EB2788">
              <w:rPr>
                <w:rFonts w:ascii="Times New Roman" w:eastAsia="Times New Roman" w:hAnsi="Times New Roman" w:cs="Times New Roman"/>
                <w:b/>
                <w:bCs/>
                <w:color w:val="000000"/>
                <w:sz w:val="24"/>
                <w:szCs w:val="24"/>
                <w:lang w:eastAsia="ru-RU"/>
              </w:rPr>
              <w:t>/п</w:t>
            </w:r>
          </w:p>
        </w:tc>
        <w:tc>
          <w:tcPr>
            <w:tcW w:w="4114" w:type="dxa"/>
            <w:shd w:val="clear" w:color="auto" w:fill="B2A1C7" w:themeFill="accent4" w:themeFillTint="99"/>
            <w:vAlign w:val="center"/>
            <w:hideMark/>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Наименование теплоснабжающей организации</w:t>
            </w:r>
          </w:p>
        </w:tc>
        <w:tc>
          <w:tcPr>
            <w:tcW w:w="4886" w:type="dxa"/>
            <w:gridSpan w:val="2"/>
            <w:shd w:val="clear" w:color="auto" w:fill="B2A1C7" w:themeFill="accent4" w:themeFillTint="99"/>
            <w:vAlign w:val="center"/>
            <w:hideMark/>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 xml:space="preserve">Наименование, адрес </w:t>
            </w:r>
            <w:r>
              <w:rPr>
                <w:rFonts w:ascii="Times New Roman" w:eastAsia="Times New Roman" w:hAnsi="Times New Roman" w:cs="Times New Roman"/>
                <w:b/>
                <w:bCs/>
                <w:color w:val="000000"/>
                <w:sz w:val="20"/>
                <w:szCs w:val="20"/>
                <w:lang w:eastAsia="ru-RU"/>
              </w:rPr>
              <w:t>источника</w:t>
            </w:r>
          </w:p>
        </w:tc>
        <w:tc>
          <w:tcPr>
            <w:tcW w:w="2811" w:type="dxa"/>
            <w:shd w:val="clear" w:color="auto" w:fill="B2A1C7" w:themeFill="accent4" w:themeFillTint="99"/>
            <w:vAlign w:val="center"/>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источника</w:t>
            </w:r>
          </w:p>
        </w:tc>
        <w:tc>
          <w:tcPr>
            <w:tcW w:w="2800" w:type="dxa"/>
            <w:shd w:val="clear" w:color="auto" w:fill="B2A1C7" w:themeFill="accent4" w:themeFillTint="99"/>
          </w:tcPr>
          <w:p w:rsidR="00E5452E"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тепловых сетей и сооружений на них</w:t>
            </w:r>
          </w:p>
        </w:tc>
      </w:tr>
      <w:tr w:rsidR="00E5452E" w:rsidRPr="00CD0F6D" w:rsidTr="00917FAF">
        <w:trPr>
          <w:trHeight w:val="91"/>
        </w:trPr>
        <w:tc>
          <w:tcPr>
            <w:tcW w:w="715"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1</w:t>
            </w:r>
          </w:p>
        </w:tc>
        <w:tc>
          <w:tcPr>
            <w:tcW w:w="4114"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МУП «Теплосеть Наро-Фоминского городского округа»</w:t>
            </w:r>
          </w:p>
        </w:tc>
        <w:tc>
          <w:tcPr>
            <w:tcW w:w="2334"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Котельная №</w:t>
            </w:r>
            <w:r>
              <w:rPr>
                <w:rFonts w:ascii="Times New Roman" w:eastAsia="Times New Roman" w:hAnsi="Times New Roman" w:cs="Times New Roman"/>
                <w:sz w:val="20"/>
                <w:szCs w:val="20"/>
                <w:lang w:eastAsia="ru-RU"/>
              </w:rPr>
              <w:t>39</w:t>
            </w:r>
          </w:p>
        </w:tc>
        <w:tc>
          <w:tcPr>
            <w:tcW w:w="2552" w:type="dxa"/>
            <w:shd w:val="clear" w:color="auto" w:fill="auto"/>
            <w:vAlign w:val="center"/>
          </w:tcPr>
          <w:p w:rsidR="00E5452E" w:rsidRPr="00CD0F6D" w:rsidRDefault="00E5452E" w:rsidP="00617E5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 Молодежный </w:t>
            </w:r>
          </w:p>
        </w:tc>
        <w:tc>
          <w:tcPr>
            <w:tcW w:w="2811"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4A29C6">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c>
          <w:tcPr>
            <w:tcW w:w="2800"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r>
    </w:tbl>
    <w:p w:rsidR="00652B64" w:rsidRPr="00652B64" w:rsidRDefault="00652B64" w:rsidP="00652B64"/>
    <w:p w:rsidR="00652B64" w:rsidRPr="00652B64" w:rsidRDefault="00652B64" w:rsidP="00652B64">
      <w:pPr>
        <w:sectPr w:rsidR="00652B64" w:rsidRPr="00652B64" w:rsidSect="00652B64">
          <w:pgSz w:w="16839" w:h="11907" w:orient="landscape" w:code="9"/>
          <w:pgMar w:top="1134" w:right="1134" w:bottom="851" w:left="1134" w:header="709" w:footer="709" w:gutter="0"/>
          <w:cols w:space="708"/>
          <w:docGrid w:linePitch="360"/>
        </w:sectPr>
      </w:pPr>
    </w:p>
    <w:p w:rsidR="00AF023E" w:rsidRDefault="00FB17C9" w:rsidP="009B6097">
      <w:pPr>
        <w:spacing w:after="0"/>
        <w:jc w:val="center"/>
      </w:pPr>
      <w:r>
        <w:rPr>
          <w:noProof/>
          <w:lang w:eastAsia="ru-RU"/>
        </w:rPr>
        <w:lastRenderedPageBreak/>
        <w:drawing>
          <wp:inline distT="0" distB="0" distL="0" distR="0" wp14:anchorId="410D73F3" wp14:editId="3C25FB15">
            <wp:extent cx="9591675" cy="55340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
                      <a:extLst>
                        <a:ext uri="{28A0092B-C50C-407E-A947-70E740481C1C}">
                          <a14:useLocalDpi xmlns:a14="http://schemas.microsoft.com/office/drawing/2010/main" val="0"/>
                        </a:ext>
                      </a:extLst>
                    </a:blip>
                    <a:srcRect b="5220"/>
                    <a:stretch/>
                  </pic:blipFill>
                  <pic:spPr bwMode="auto">
                    <a:xfrm>
                      <a:off x="0" y="0"/>
                      <a:ext cx="9602903" cy="5540503"/>
                    </a:xfrm>
                    <a:prstGeom prst="rect">
                      <a:avLst/>
                    </a:prstGeom>
                    <a:noFill/>
                    <a:ln>
                      <a:noFill/>
                    </a:ln>
                    <a:extLst>
                      <a:ext uri="{53640926-AAD7-44D8-BBD7-CCE9431645EC}">
                        <a14:shadowObscured xmlns:a14="http://schemas.microsoft.com/office/drawing/2010/main"/>
                      </a:ext>
                    </a:extLst>
                  </pic:spPr>
                </pic:pic>
              </a:graphicData>
            </a:graphic>
          </wp:inline>
        </w:drawing>
      </w:r>
    </w:p>
    <w:p w:rsidR="00FB17C9" w:rsidRDefault="00BD3D8D" w:rsidP="00CF6E9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22086">
        <w:rPr>
          <w:rFonts w:ascii="Times New Roman" w:hAnsi="Times New Roman" w:cs="Times New Roman"/>
          <w:sz w:val="28"/>
          <w:szCs w:val="28"/>
        </w:rPr>
        <w:t>1.</w:t>
      </w:r>
      <w:r>
        <w:rPr>
          <w:rFonts w:ascii="Times New Roman" w:hAnsi="Times New Roman" w:cs="Times New Roman"/>
          <w:sz w:val="28"/>
          <w:szCs w:val="28"/>
        </w:rPr>
        <w:t>1.3.1 – Зон</w:t>
      </w:r>
      <w:r w:rsidR="00FB17C9">
        <w:rPr>
          <w:rFonts w:ascii="Times New Roman" w:hAnsi="Times New Roman" w:cs="Times New Roman"/>
          <w:sz w:val="28"/>
          <w:szCs w:val="28"/>
        </w:rPr>
        <w:t>а</w:t>
      </w:r>
      <w:r>
        <w:rPr>
          <w:rFonts w:ascii="Times New Roman" w:hAnsi="Times New Roman" w:cs="Times New Roman"/>
          <w:sz w:val="28"/>
          <w:szCs w:val="28"/>
        </w:rPr>
        <w:t xml:space="preserve"> деятельности теплоснабжающ</w:t>
      </w:r>
      <w:r w:rsidR="00FB17C9">
        <w:rPr>
          <w:rFonts w:ascii="Times New Roman" w:hAnsi="Times New Roman" w:cs="Times New Roman"/>
          <w:sz w:val="28"/>
          <w:szCs w:val="28"/>
        </w:rPr>
        <w:t>ей</w:t>
      </w:r>
      <w:r>
        <w:rPr>
          <w:rFonts w:ascii="Times New Roman" w:hAnsi="Times New Roman" w:cs="Times New Roman"/>
          <w:sz w:val="28"/>
          <w:szCs w:val="28"/>
        </w:rPr>
        <w:t xml:space="preserve"> организаци</w:t>
      </w:r>
      <w:r w:rsidR="00FB17C9">
        <w:rPr>
          <w:rFonts w:ascii="Times New Roman" w:hAnsi="Times New Roman" w:cs="Times New Roman"/>
          <w:sz w:val="28"/>
          <w:szCs w:val="28"/>
        </w:rPr>
        <w:t>и</w:t>
      </w:r>
    </w:p>
    <w:p w:rsidR="00FB17C9" w:rsidRDefault="00FB17C9" w:rsidP="00CF6E96">
      <w:pPr>
        <w:spacing w:after="0" w:line="240" w:lineRule="auto"/>
        <w:jc w:val="center"/>
        <w:sectPr w:rsidR="00FB17C9" w:rsidSect="00FB17C9">
          <w:pgSz w:w="16840" w:h="11907" w:orient="landscape" w:code="9"/>
          <w:pgMar w:top="1134" w:right="1134" w:bottom="851" w:left="1134" w:header="709" w:footer="709" w:gutter="0"/>
          <w:cols w:space="708"/>
          <w:docGrid w:linePitch="360"/>
        </w:sectPr>
      </w:pPr>
    </w:p>
    <w:p w:rsidR="001C54CB" w:rsidRDefault="00652B64" w:rsidP="001C54CB">
      <w:pPr>
        <w:pStyle w:val="1"/>
        <w:jc w:val="both"/>
        <w:rPr>
          <w:color w:val="auto"/>
        </w:rPr>
      </w:pPr>
      <w:bookmarkStart w:id="4" w:name="_Toc119852384"/>
      <w:r>
        <w:rPr>
          <w:color w:val="auto"/>
        </w:rPr>
        <w:lastRenderedPageBreak/>
        <w:t>1.</w:t>
      </w:r>
      <w:r w:rsidR="002A52F7">
        <w:rPr>
          <w:color w:val="auto"/>
        </w:rPr>
        <w:t>1.</w:t>
      </w:r>
      <w:r w:rsidRPr="00652B64">
        <w:rPr>
          <w:color w:val="auto"/>
        </w:rPr>
        <w:t>4</w:t>
      </w:r>
      <w:r w:rsidR="001C54CB" w:rsidRPr="001C54CB">
        <w:rPr>
          <w:color w:val="auto"/>
        </w:rPr>
        <w:t>.</w:t>
      </w:r>
      <w:r w:rsidRPr="00652B64">
        <w:rPr>
          <w:rFonts w:ascii="Times New Roman" w:eastAsia="Times New Roman" w:hAnsi="Times New Roman" w:cs="Times New Roman"/>
          <w:b w:val="0"/>
          <w:bCs w:val="0"/>
          <w:color w:val="000000" w:themeColor="text1"/>
          <w:sz w:val="24"/>
          <w:szCs w:val="24"/>
          <w:lang w:eastAsia="ru-RU"/>
        </w:rPr>
        <w:t xml:space="preserve"> </w:t>
      </w:r>
      <w:r w:rsidRPr="00652B64">
        <w:rPr>
          <w:color w:val="auto"/>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bookmarkEnd w:id="4"/>
    </w:p>
    <w:p w:rsidR="001C54CB" w:rsidRPr="007242E1" w:rsidRDefault="00652B64" w:rsidP="007242E1">
      <w:pPr>
        <w:spacing w:before="240" w:line="360" w:lineRule="auto"/>
        <w:ind w:firstLine="851"/>
        <w:jc w:val="both"/>
        <w:rPr>
          <w:rFonts w:ascii="Times New Roman" w:hAnsi="Times New Roman" w:cs="Times New Roman"/>
          <w:sz w:val="28"/>
          <w:szCs w:val="28"/>
        </w:rPr>
      </w:pPr>
      <w:r w:rsidRPr="00652B64">
        <w:rPr>
          <w:rFonts w:ascii="Times New Roman" w:hAnsi="Times New Roman" w:cs="Times New Roman"/>
          <w:sz w:val="28"/>
          <w:szCs w:val="28"/>
        </w:rPr>
        <w:t xml:space="preserve">За период с момента утверждения ранее разработанной Схемы теплоснабжения в функциональной структуре системы </w:t>
      </w:r>
      <w:proofErr w:type="gramStart"/>
      <w:r w:rsidRPr="00652B64">
        <w:rPr>
          <w:rFonts w:ascii="Times New Roman" w:hAnsi="Times New Roman" w:cs="Times New Roman"/>
          <w:sz w:val="28"/>
          <w:szCs w:val="28"/>
        </w:rPr>
        <w:t>теплоснабжения</w:t>
      </w:r>
      <w:proofErr w:type="gramEnd"/>
      <w:r w:rsidRPr="00652B64">
        <w:rPr>
          <w:rFonts w:ascii="Times New Roman" w:hAnsi="Times New Roman" w:cs="Times New Roman"/>
          <w:sz w:val="28"/>
          <w:szCs w:val="28"/>
        </w:rPr>
        <w:t xml:space="preserve"> </w:t>
      </w:r>
      <w:r w:rsidR="00FB17C9">
        <w:rPr>
          <w:rFonts w:ascii="Times New Roman" w:hAnsi="Times New Roman" w:cs="Times New Roman"/>
          <w:sz w:val="28"/>
          <w:szCs w:val="28"/>
        </w:rPr>
        <w:t xml:space="preserve">ЗАТО </w:t>
      </w:r>
      <w:r w:rsidRPr="00652B64">
        <w:rPr>
          <w:rFonts w:ascii="Times New Roman" w:hAnsi="Times New Roman" w:cs="Times New Roman"/>
          <w:sz w:val="28"/>
          <w:szCs w:val="28"/>
        </w:rPr>
        <w:t>городско</w:t>
      </w:r>
      <w:r w:rsidR="00FB17C9">
        <w:rPr>
          <w:rFonts w:ascii="Times New Roman" w:hAnsi="Times New Roman" w:cs="Times New Roman"/>
          <w:sz w:val="28"/>
          <w:szCs w:val="28"/>
        </w:rPr>
        <w:t>й</w:t>
      </w:r>
      <w:r w:rsidRPr="00652B64">
        <w:rPr>
          <w:rFonts w:ascii="Times New Roman" w:hAnsi="Times New Roman" w:cs="Times New Roman"/>
          <w:sz w:val="28"/>
          <w:szCs w:val="28"/>
        </w:rPr>
        <w:t xml:space="preserve"> округ </w:t>
      </w:r>
      <w:r w:rsidR="00FB17C9">
        <w:rPr>
          <w:rFonts w:ascii="Times New Roman" w:hAnsi="Times New Roman" w:cs="Times New Roman"/>
          <w:sz w:val="28"/>
          <w:szCs w:val="28"/>
        </w:rPr>
        <w:t>Молодежный</w:t>
      </w:r>
      <w:r w:rsidRPr="00652B64">
        <w:rPr>
          <w:rFonts w:ascii="Times New Roman" w:hAnsi="Times New Roman" w:cs="Times New Roman"/>
          <w:sz w:val="28"/>
          <w:szCs w:val="28"/>
        </w:rPr>
        <w:t xml:space="preserve"> изменений не зафиксировано.</w:t>
      </w:r>
    </w:p>
    <w:p w:rsidR="001C54CB" w:rsidRDefault="001C54CB" w:rsidP="001C54CB"/>
    <w:p w:rsidR="001C54CB" w:rsidRDefault="001C54CB">
      <w:r>
        <w:br w:type="page"/>
      </w:r>
    </w:p>
    <w:p w:rsidR="00425FE2" w:rsidRDefault="00425FE2" w:rsidP="00425FE2">
      <w:pPr>
        <w:pStyle w:val="1"/>
        <w:rPr>
          <w:color w:val="auto"/>
        </w:rPr>
        <w:sectPr w:rsidR="00425FE2" w:rsidSect="004D67BE">
          <w:pgSz w:w="11906" w:h="16838"/>
          <w:pgMar w:top="1134" w:right="851" w:bottom="1134" w:left="1134" w:header="709" w:footer="709" w:gutter="0"/>
          <w:cols w:space="708"/>
          <w:docGrid w:linePitch="360"/>
        </w:sectPr>
      </w:pPr>
    </w:p>
    <w:p w:rsidR="001C54CB" w:rsidRDefault="002A52F7" w:rsidP="00425FE2">
      <w:pPr>
        <w:pStyle w:val="1"/>
        <w:rPr>
          <w:color w:val="auto"/>
        </w:rPr>
      </w:pPr>
      <w:bookmarkStart w:id="5" w:name="_Toc119852385"/>
      <w:r>
        <w:rPr>
          <w:color w:val="auto"/>
        </w:rPr>
        <w:lastRenderedPageBreak/>
        <w:t>1.</w:t>
      </w:r>
      <w:r w:rsidR="00425FE2" w:rsidRPr="00425FE2">
        <w:rPr>
          <w:color w:val="auto"/>
        </w:rPr>
        <w:t>2.</w:t>
      </w:r>
      <w:r w:rsidRPr="002A52F7">
        <w:rPr>
          <w:rFonts w:ascii="Times New Roman" w:eastAsia="Times New Roman" w:hAnsi="Times New Roman" w:cs="Times New Roman"/>
          <w:bCs w:val="0"/>
          <w:color w:val="000000" w:themeColor="text1"/>
          <w:sz w:val="24"/>
          <w:szCs w:val="24"/>
          <w:lang w:eastAsia="ru-RU"/>
        </w:rPr>
        <w:t xml:space="preserve"> </w:t>
      </w:r>
      <w:r w:rsidRPr="002A52F7">
        <w:rPr>
          <w:color w:val="auto"/>
        </w:rPr>
        <w:t>Источники тепловой энергии</w:t>
      </w:r>
      <w:bookmarkEnd w:id="5"/>
    </w:p>
    <w:p w:rsidR="00425FE2" w:rsidRDefault="002A52F7" w:rsidP="00425FE2">
      <w:pPr>
        <w:pStyle w:val="1"/>
        <w:rPr>
          <w:color w:val="auto"/>
        </w:rPr>
      </w:pPr>
      <w:bookmarkStart w:id="6" w:name="_Toc119852386"/>
      <w:r>
        <w:rPr>
          <w:color w:val="auto"/>
        </w:rPr>
        <w:t>1.</w:t>
      </w:r>
      <w:r w:rsidR="00425FE2" w:rsidRPr="00425FE2">
        <w:rPr>
          <w:color w:val="auto"/>
        </w:rPr>
        <w:t>2.1.</w:t>
      </w:r>
      <w:r w:rsidRPr="002A52F7">
        <w:rPr>
          <w:rFonts w:ascii="Times New Roman" w:eastAsia="Times New Roman" w:hAnsi="Times New Roman" w:cs="Times New Roman"/>
          <w:b w:val="0"/>
          <w:bCs w:val="0"/>
          <w:color w:val="000000" w:themeColor="text1"/>
          <w:sz w:val="24"/>
          <w:szCs w:val="24"/>
          <w:lang w:eastAsia="ru-RU"/>
        </w:rPr>
        <w:t xml:space="preserve"> </w:t>
      </w:r>
      <w:r w:rsidRPr="002A52F7">
        <w:rPr>
          <w:color w:val="auto"/>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bookmarkEnd w:id="6"/>
    </w:p>
    <w:p w:rsidR="00425FE2" w:rsidRDefault="00425FE2" w:rsidP="00425FE2">
      <w:pPr>
        <w:spacing w:before="240" w:after="0" w:line="360" w:lineRule="auto"/>
        <w:rPr>
          <w:rFonts w:ascii="Times New Roman" w:hAnsi="Times New Roman" w:cs="Times New Roman"/>
          <w:sz w:val="28"/>
          <w:szCs w:val="28"/>
        </w:rPr>
      </w:pPr>
      <w:r w:rsidRPr="00425FE2">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425FE2">
        <w:rPr>
          <w:rFonts w:ascii="Times New Roman" w:hAnsi="Times New Roman" w:cs="Times New Roman"/>
          <w:sz w:val="28"/>
          <w:szCs w:val="28"/>
        </w:rPr>
        <w:t>2.1.1 – Структура и технические характеристики основного оборудования</w:t>
      </w:r>
    </w:p>
    <w:tbl>
      <w:tblPr>
        <w:tblW w:w="14899" w:type="dxa"/>
        <w:tblInd w:w="93" w:type="dxa"/>
        <w:tblLook w:val="04A0" w:firstRow="1" w:lastRow="0" w:firstColumn="1" w:lastColumn="0" w:noHBand="0" w:noVBand="1"/>
      </w:tblPr>
      <w:tblGrid>
        <w:gridCol w:w="503"/>
        <w:gridCol w:w="2608"/>
        <w:gridCol w:w="3096"/>
        <w:gridCol w:w="2330"/>
        <w:gridCol w:w="2564"/>
        <w:gridCol w:w="1968"/>
        <w:gridCol w:w="1830"/>
      </w:tblGrid>
      <w:tr w:rsidR="00CD16F8" w:rsidRPr="00CD16F8" w:rsidTr="00EE147E">
        <w:trPr>
          <w:trHeight w:val="1164"/>
          <w:tblHeader/>
        </w:trPr>
        <w:tc>
          <w:tcPr>
            <w:tcW w:w="503"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 xml:space="preserve">№ </w:t>
            </w:r>
            <w:proofErr w:type="gramStart"/>
            <w:r w:rsidRPr="00CD16F8">
              <w:rPr>
                <w:rFonts w:ascii="Times New Roman" w:eastAsia="Times New Roman" w:hAnsi="Times New Roman" w:cs="Times New Roman"/>
                <w:b/>
                <w:bCs/>
                <w:color w:val="000000"/>
                <w:sz w:val="20"/>
                <w:szCs w:val="20"/>
                <w:lang w:eastAsia="ru-RU"/>
              </w:rPr>
              <w:t>п</w:t>
            </w:r>
            <w:proofErr w:type="gramEnd"/>
            <w:r w:rsidRPr="00CD16F8">
              <w:rPr>
                <w:rFonts w:ascii="Times New Roman" w:eastAsia="Times New Roman" w:hAnsi="Times New Roman" w:cs="Times New Roman"/>
                <w:b/>
                <w:bCs/>
                <w:color w:val="000000"/>
                <w:sz w:val="20"/>
                <w:szCs w:val="20"/>
                <w:lang w:eastAsia="ru-RU"/>
              </w:rPr>
              <w:t>/п</w:t>
            </w:r>
          </w:p>
        </w:tc>
        <w:tc>
          <w:tcPr>
            <w:tcW w:w="2608"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Тепловой источник</w:t>
            </w:r>
          </w:p>
        </w:tc>
        <w:tc>
          <w:tcPr>
            <w:tcW w:w="3096"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Адрес</w:t>
            </w:r>
          </w:p>
        </w:tc>
        <w:tc>
          <w:tcPr>
            <w:tcW w:w="2330"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Теплоснабжающая организация</w:t>
            </w:r>
          </w:p>
        </w:tc>
        <w:tc>
          <w:tcPr>
            <w:tcW w:w="2564"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 xml:space="preserve">Тип </w:t>
            </w:r>
            <w:proofErr w:type="spellStart"/>
            <w:r w:rsidRPr="00CD16F8">
              <w:rPr>
                <w:rFonts w:ascii="Times New Roman" w:eastAsia="Times New Roman" w:hAnsi="Times New Roman" w:cs="Times New Roman"/>
                <w:b/>
                <w:bCs/>
                <w:color w:val="000000"/>
                <w:sz w:val="20"/>
                <w:szCs w:val="20"/>
                <w:lang w:eastAsia="ru-RU"/>
              </w:rPr>
              <w:t>котлоагрегата</w:t>
            </w:r>
            <w:proofErr w:type="spellEnd"/>
          </w:p>
        </w:tc>
        <w:tc>
          <w:tcPr>
            <w:tcW w:w="1968"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Основное топливо</w:t>
            </w:r>
          </w:p>
        </w:tc>
        <w:tc>
          <w:tcPr>
            <w:tcW w:w="1830"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Резервное топливо</w:t>
            </w:r>
          </w:p>
        </w:tc>
      </w:tr>
      <w:tr w:rsidR="00EE147E" w:rsidRPr="00CD0F6D" w:rsidTr="00EE147E">
        <w:trPr>
          <w:trHeight w:val="456"/>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2608" w:type="dxa"/>
            <w:vMerge w:val="restart"/>
            <w:tcBorders>
              <w:top w:val="nil"/>
              <w:left w:val="single" w:sz="8" w:space="0" w:color="auto"/>
              <w:bottom w:val="single" w:sz="8" w:space="0" w:color="auto"/>
              <w:right w:val="single" w:sz="8" w:space="0" w:color="auto"/>
            </w:tcBorders>
            <w:shd w:val="clear" w:color="auto" w:fill="auto"/>
            <w:vAlign w:val="center"/>
            <w:hideMark/>
          </w:tcPr>
          <w:p w:rsidR="00EE147E" w:rsidRPr="00EE147E" w:rsidRDefault="00EE147E" w:rsidP="00EE147E">
            <w:pPr>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96" w:type="dxa"/>
            <w:vMerge w:val="restart"/>
            <w:tcBorders>
              <w:top w:val="nil"/>
              <w:left w:val="single" w:sz="8" w:space="0" w:color="auto"/>
              <w:bottom w:val="single" w:sz="8" w:space="0" w:color="auto"/>
              <w:right w:val="single" w:sz="8" w:space="0" w:color="auto"/>
            </w:tcBorders>
            <w:shd w:val="clear" w:color="auto" w:fill="auto"/>
            <w:vAlign w:val="center"/>
            <w:hideMark/>
          </w:tcPr>
          <w:p w:rsidR="00EE147E" w:rsidRPr="00EE147E" w:rsidRDefault="00EE147E" w:rsidP="00617E5B">
            <w:pPr>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r w:rsidRPr="00EE147E">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bl>
    <w:p w:rsidR="006069B0" w:rsidRDefault="006069B0">
      <w:r>
        <w:br w:type="page"/>
      </w:r>
    </w:p>
    <w:p w:rsidR="000267D3" w:rsidRDefault="000267D3" w:rsidP="00CE06B0">
      <w:pPr>
        <w:tabs>
          <w:tab w:val="left" w:pos="8280"/>
        </w:tabs>
        <w:rPr>
          <w:rFonts w:ascii="Times New Roman" w:hAnsi="Times New Roman" w:cs="Times New Roman"/>
          <w:sz w:val="28"/>
          <w:szCs w:val="28"/>
        </w:rPr>
      </w:pPr>
      <w:r w:rsidRPr="00425FE2">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1.2.1.2</w:t>
      </w:r>
      <w:r w:rsidRPr="00425FE2">
        <w:rPr>
          <w:rFonts w:ascii="Times New Roman" w:hAnsi="Times New Roman" w:cs="Times New Roman"/>
          <w:sz w:val="28"/>
          <w:szCs w:val="28"/>
        </w:rPr>
        <w:t xml:space="preserve"> – </w:t>
      </w:r>
      <w:r>
        <w:rPr>
          <w:rFonts w:ascii="Times New Roman" w:hAnsi="Times New Roman" w:cs="Times New Roman"/>
          <w:sz w:val="28"/>
          <w:szCs w:val="28"/>
        </w:rPr>
        <w:t>Т</w:t>
      </w:r>
      <w:r w:rsidRPr="000267D3">
        <w:rPr>
          <w:rFonts w:ascii="Times New Roman" w:hAnsi="Times New Roman" w:cs="Times New Roman"/>
          <w:sz w:val="28"/>
          <w:szCs w:val="28"/>
        </w:rPr>
        <w:t>ехнические характеристики дымовых труб</w:t>
      </w:r>
      <w:r>
        <w:rPr>
          <w:rFonts w:ascii="Times New Roman" w:hAnsi="Times New Roman" w:cs="Times New Roman"/>
          <w:sz w:val="28"/>
          <w:szCs w:val="28"/>
        </w:rPr>
        <w:t>.</w:t>
      </w:r>
      <w:r w:rsidRPr="000267D3">
        <w:rPr>
          <w:rFonts w:ascii="Times New Roman" w:hAnsi="Times New Roman" w:cs="Times New Roman"/>
          <w:sz w:val="28"/>
          <w:szCs w:val="28"/>
        </w:rPr>
        <w:t xml:space="preserve"> </w:t>
      </w:r>
    </w:p>
    <w:tbl>
      <w:tblPr>
        <w:tblW w:w="14695" w:type="dxa"/>
        <w:tblInd w:w="93" w:type="dxa"/>
        <w:tblLook w:val="04A0" w:firstRow="1" w:lastRow="0" w:firstColumn="1" w:lastColumn="0" w:noHBand="0" w:noVBand="1"/>
      </w:tblPr>
      <w:tblGrid>
        <w:gridCol w:w="950"/>
        <w:gridCol w:w="3678"/>
        <w:gridCol w:w="2740"/>
        <w:gridCol w:w="3020"/>
        <w:gridCol w:w="1472"/>
        <w:gridCol w:w="1417"/>
        <w:gridCol w:w="1418"/>
      </w:tblGrid>
      <w:tr w:rsidR="00FE6D1B" w:rsidRPr="00CB330D" w:rsidTr="00FE6D1B">
        <w:trPr>
          <w:trHeight w:val="249"/>
          <w:tblHeader/>
        </w:trPr>
        <w:tc>
          <w:tcPr>
            <w:tcW w:w="95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 xml:space="preserve">№ </w:t>
            </w:r>
            <w:proofErr w:type="gramStart"/>
            <w:r w:rsidRPr="00CB330D">
              <w:rPr>
                <w:rFonts w:ascii="Times New Roman" w:eastAsia="Times New Roman" w:hAnsi="Times New Roman" w:cs="Times New Roman"/>
                <w:b/>
                <w:bCs/>
                <w:color w:val="000000"/>
                <w:lang w:eastAsia="ru-RU"/>
              </w:rPr>
              <w:t>п</w:t>
            </w:r>
            <w:proofErr w:type="gramEnd"/>
            <w:r w:rsidRPr="00CB330D">
              <w:rPr>
                <w:rFonts w:ascii="Times New Roman" w:eastAsia="Times New Roman" w:hAnsi="Times New Roman" w:cs="Times New Roman"/>
                <w:b/>
                <w:bCs/>
                <w:color w:val="000000"/>
                <w:lang w:eastAsia="ru-RU"/>
              </w:rPr>
              <w:t>/п</w:t>
            </w:r>
          </w:p>
        </w:tc>
        <w:tc>
          <w:tcPr>
            <w:tcW w:w="3678"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Тепловой источник</w:t>
            </w:r>
          </w:p>
        </w:tc>
        <w:tc>
          <w:tcPr>
            <w:tcW w:w="2740" w:type="dxa"/>
            <w:vMerge w:val="restart"/>
            <w:tcBorders>
              <w:top w:val="single" w:sz="4" w:space="0" w:color="auto"/>
              <w:left w:val="single" w:sz="4" w:space="0" w:color="auto"/>
              <w:right w:val="single" w:sz="4" w:space="0" w:color="auto"/>
            </w:tcBorders>
            <w:shd w:val="clear" w:color="000000" w:fill="B2A1C7"/>
            <w:vAlign w:val="center"/>
          </w:tcPr>
          <w:p w:rsidR="00FE6D1B" w:rsidRPr="00CB330D" w:rsidRDefault="00FE6D1B" w:rsidP="00FE6D1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Адрес источника </w:t>
            </w:r>
            <w:proofErr w:type="spellStart"/>
            <w:r>
              <w:rPr>
                <w:rFonts w:ascii="Times New Roman" w:eastAsia="Times New Roman" w:hAnsi="Times New Roman" w:cs="Times New Roman"/>
                <w:b/>
                <w:bCs/>
                <w:color w:val="000000"/>
                <w:lang w:eastAsia="ru-RU"/>
              </w:rPr>
              <w:t>тепдоснабжения</w:t>
            </w:r>
            <w:proofErr w:type="spellEnd"/>
          </w:p>
        </w:tc>
        <w:tc>
          <w:tcPr>
            <w:tcW w:w="302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Теплоснабжающая организация</w:t>
            </w:r>
          </w:p>
        </w:tc>
        <w:tc>
          <w:tcPr>
            <w:tcW w:w="4307" w:type="dxa"/>
            <w:gridSpan w:val="3"/>
            <w:tcBorders>
              <w:top w:val="single" w:sz="4" w:space="0" w:color="auto"/>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Дымовая труба</w:t>
            </w:r>
          </w:p>
        </w:tc>
      </w:tr>
      <w:tr w:rsidR="00FE6D1B" w:rsidRPr="00CB330D" w:rsidTr="00FE6D1B">
        <w:trPr>
          <w:trHeight w:val="473"/>
          <w:tblHeader/>
        </w:trPr>
        <w:tc>
          <w:tcPr>
            <w:tcW w:w="950" w:type="dxa"/>
            <w:vMerge/>
            <w:tcBorders>
              <w:top w:val="single" w:sz="4" w:space="0" w:color="auto"/>
              <w:left w:val="single" w:sz="4" w:space="0" w:color="auto"/>
              <w:bottom w:val="single" w:sz="4" w:space="0" w:color="auto"/>
              <w:right w:val="single" w:sz="4" w:space="0" w:color="auto"/>
            </w:tcBorders>
            <w:vAlign w:val="center"/>
            <w:hideMark/>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3678" w:type="dxa"/>
            <w:vMerge/>
            <w:tcBorders>
              <w:top w:val="single" w:sz="4" w:space="0" w:color="auto"/>
              <w:left w:val="single" w:sz="4" w:space="0" w:color="auto"/>
              <w:bottom w:val="single" w:sz="4" w:space="0" w:color="auto"/>
              <w:right w:val="single" w:sz="4" w:space="0" w:color="auto"/>
            </w:tcBorders>
            <w:vAlign w:val="center"/>
            <w:hideMark/>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2740" w:type="dxa"/>
            <w:vMerge/>
            <w:tcBorders>
              <w:left w:val="single" w:sz="4" w:space="0" w:color="auto"/>
              <w:bottom w:val="single" w:sz="4" w:space="0" w:color="auto"/>
              <w:right w:val="single" w:sz="4" w:space="0" w:color="auto"/>
            </w:tcBorders>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3020" w:type="dxa"/>
            <w:vMerge/>
            <w:tcBorders>
              <w:top w:val="single" w:sz="4" w:space="0" w:color="auto"/>
              <w:left w:val="single" w:sz="4" w:space="0" w:color="auto"/>
              <w:bottom w:val="single" w:sz="4" w:space="0" w:color="auto"/>
              <w:right w:val="single" w:sz="4" w:space="0" w:color="auto"/>
            </w:tcBorders>
            <w:vAlign w:val="center"/>
            <w:hideMark/>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1472" w:type="dxa"/>
            <w:tcBorders>
              <w:top w:val="nil"/>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Количество, шт.</w:t>
            </w:r>
          </w:p>
        </w:tc>
        <w:tc>
          <w:tcPr>
            <w:tcW w:w="1417" w:type="dxa"/>
            <w:tcBorders>
              <w:top w:val="nil"/>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 xml:space="preserve">Высота, </w:t>
            </w:r>
            <w:proofErr w:type="gramStart"/>
            <w:r w:rsidRPr="00CB330D">
              <w:rPr>
                <w:rFonts w:ascii="Times New Roman" w:eastAsia="Times New Roman" w:hAnsi="Times New Roman" w:cs="Times New Roman"/>
                <w:b/>
                <w:bCs/>
                <w:color w:val="000000"/>
                <w:lang w:eastAsia="ru-RU"/>
              </w:rPr>
              <w:t>м</w:t>
            </w:r>
            <w:proofErr w:type="gramEnd"/>
            <w:r w:rsidRPr="00CB330D">
              <w:rPr>
                <w:rFonts w:ascii="Times New Roman" w:eastAsia="Times New Roman" w:hAnsi="Times New Roman" w:cs="Times New Roman"/>
                <w:b/>
                <w:bCs/>
                <w:color w:val="000000"/>
                <w:lang w:eastAsia="ru-RU"/>
              </w:rPr>
              <w:t>.</w:t>
            </w:r>
          </w:p>
        </w:tc>
        <w:tc>
          <w:tcPr>
            <w:tcW w:w="1418" w:type="dxa"/>
            <w:tcBorders>
              <w:top w:val="nil"/>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 xml:space="preserve">Диаметр, </w:t>
            </w:r>
            <w:proofErr w:type="gramStart"/>
            <w:r w:rsidRPr="00CB330D">
              <w:rPr>
                <w:rFonts w:ascii="Times New Roman" w:eastAsia="Times New Roman" w:hAnsi="Times New Roman" w:cs="Times New Roman"/>
                <w:b/>
                <w:bCs/>
                <w:color w:val="000000"/>
                <w:lang w:eastAsia="ru-RU"/>
              </w:rPr>
              <w:t>м</w:t>
            </w:r>
            <w:r w:rsidR="005229EA">
              <w:rPr>
                <w:rFonts w:ascii="Times New Roman" w:eastAsia="Times New Roman" w:hAnsi="Times New Roman" w:cs="Times New Roman"/>
                <w:b/>
                <w:bCs/>
                <w:color w:val="000000"/>
                <w:lang w:eastAsia="ru-RU"/>
              </w:rPr>
              <w:t>м</w:t>
            </w:r>
            <w:proofErr w:type="gramEnd"/>
            <w:r w:rsidRPr="00CB330D">
              <w:rPr>
                <w:rFonts w:ascii="Times New Roman" w:eastAsia="Times New Roman" w:hAnsi="Times New Roman" w:cs="Times New Roman"/>
                <w:b/>
                <w:bCs/>
                <w:color w:val="000000"/>
                <w:lang w:eastAsia="ru-RU"/>
              </w:rPr>
              <w:t>.</w:t>
            </w:r>
          </w:p>
        </w:tc>
      </w:tr>
      <w:tr w:rsidR="00EE147E" w:rsidRPr="00CD0F6D" w:rsidTr="00FC0308">
        <w:trPr>
          <w:trHeight w:val="249"/>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EE147E" w:rsidRPr="00CD0F6D" w:rsidRDefault="00EE147E" w:rsidP="00CB330D">
            <w:pPr>
              <w:spacing w:after="0" w:line="240" w:lineRule="auto"/>
              <w:jc w:val="center"/>
              <w:rPr>
                <w:rFonts w:ascii="Times New Roman" w:eastAsia="Times New Roman" w:hAnsi="Times New Roman" w:cs="Times New Roman"/>
                <w:color w:val="000000"/>
                <w:lang w:eastAsia="ru-RU"/>
              </w:rPr>
            </w:pPr>
            <w:r w:rsidRPr="00CD0F6D">
              <w:rPr>
                <w:rFonts w:ascii="Times New Roman" w:eastAsia="Times New Roman" w:hAnsi="Times New Roman" w:cs="Times New Roman"/>
                <w:color w:val="000000"/>
                <w:lang w:eastAsia="ru-RU"/>
              </w:rPr>
              <w:t>1</w:t>
            </w:r>
          </w:p>
        </w:tc>
        <w:tc>
          <w:tcPr>
            <w:tcW w:w="3678" w:type="dxa"/>
            <w:tcBorders>
              <w:top w:val="nil"/>
              <w:left w:val="nil"/>
              <w:bottom w:val="single" w:sz="4" w:space="0" w:color="auto"/>
              <w:right w:val="single" w:sz="4" w:space="0" w:color="auto"/>
            </w:tcBorders>
            <w:shd w:val="clear" w:color="auto" w:fill="auto"/>
            <w:vAlign w:val="center"/>
            <w:hideMark/>
          </w:tcPr>
          <w:p w:rsidR="00EE147E" w:rsidRPr="00EE147E" w:rsidRDefault="00EE147E" w:rsidP="00EE147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740" w:type="dxa"/>
            <w:tcBorders>
              <w:top w:val="single" w:sz="4" w:space="0" w:color="auto"/>
              <w:left w:val="nil"/>
              <w:bottom w:val="single" w:sz="4" w:space="0" w:color="auto"/>
              <w:right w:val="single" w:sz="4" w:space="0" w:color="auto"/>
            </w:tcBorders>
            <w:shd w:val="clear" w:color="auto" w:fill="auto"/>
            <w:vAlign w:val="center"/>
          </w:tcPr>
          <w:p w:rsidR="00EE147E" w:rsidRPr="00EE147E" w:rsidRDefault="00EE147E"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020" w:type="dxa"/>
            <w:tcBorders>
              <w:top w:val="nil"/>
              <w:left w:val="single" w:sz="4" w:space="0" w:color="auto"/>
              <w:bottom w:val="single" w:sz="4" w:space="0" w:color="auto"/>
              <w:right w:val="single" w:sz="4" w:space="0" w:color="auto"/>
            </w:tcBorders>
            <w:shd w:val="clear" w:color="auto" w:fill="auto"/>
            <w:vAlign w:val="center"/>
            <w:hideMark/>
          </w:tcPr>
          <w:p w:rsidR="00EE147E" w:rsidRPr="00EE147E" w:rsidRDefault="00EE147E" w:rsidP="00EE147E">
            <w:pPr>
              <w:spacing w:after="0" w:line="240" w:lineRule="auto"/>
              <w:jc w:val="center"/>
              <w:rPr>
                <w:rFonts w:ascii="Times New Roman" w:eastAsia="Times New Roman" w:hAnsi="Times New Roman" w:cs="Times New Roman"/>
                <w:color w:val="000000"/>
                <w:sz w:val="20"/>
                <w:szCs w:val="20"/>
                <w:lang w:eastAsia="ru-RU"/>
              </w:rPr>
            </w:pPr>
            <w:r w:rsidRPr="00EE147E">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472" w:type="dxa"/>
            <w:tcBorders>
              <w:top w:val="nil"/>
              <w:left w:val="nil"/>
              <w:bottom w:val="single" w:sz="4" w:space="0" w:color="auto"/>
              <w:right w:val="single" w:sz="4" w:space="0" w:color="auto"/>
            </w:tcBorders>
            <w:shd w:val="clear" w:color="auto" w:fill="auto"/>
            <w:vAlign w:val="center"/>
            <w:hideMark/>
          </w:tcPr>
          <w:p w:rsidR="00EE147E" w:rsidRPr="00CD0F6D" w:rsidRDefault="00762D57" w:rsidP="00CB330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1417" w:type="dxa"/>
            <w:tcBorders>
              <w:top w:val="nil"/>
              <w:left w:val="nil"/>
              <w:bottom w:val="single" w:sz="4" w:space="0" w:color="auto"/>
              <w:right w:val="single" w:sz="4" w:space="0" w:color="auto"/>
            </w:tcBorders>
            <w:shd w:val="clear" w:color="auto" w:fill="auto"/>
            <w:noWrap/>
            <w:vAlign w:val="center"/>
            <w:hideMark/>
          </w:tcPr>
          <w:p w:rsidR="00EE147E" w:rsidRPr="00CD0F6D" w:rsidRDefault="00762D57" w:rsidP="005229E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30</w:t>
            </w:r>
            <w:r w:rsidR="005229EA">
              <w:rPr>
                <w:rFonts w:ascii="Times New Roman" w:eastAsia="Times New Roman" w:hAnsi="Times New Roman" w:cs="Times New Roman"/>
                <w:color w:val="000000"/>
                <w:lang w:eastAsia="ru-RU"/>
              </w:rPr>
              <w:t>; 36,48</w:t>
            </w:r>
          </w:p>
        </w:tc>
        <w:tc>
          <w:tcPr>
            <w:tcW w:w="1418" w:type="dxa"/>
            <w:tcBorders>
              <w:top w:val="nil"/>
              <w:left w:val="nil"/>
              <w:bottom w:val="single" w:sz="4" w:space="0" w:color="auto"/>
              <w:right w:val="single" w:sz="4" w:space="0" w:color="auto"/>
            </w:tcBorders>
            <w:shd w:val="clear" w:color="auto" w:fill="auto"/>
            <w:noWrap/>
            <w:vAlign w:val="center"/>
            <w:hideMark/>
          </w:tcPr>
          <w:p w:rsidR="00EE147E" w:rsidRPr="00CD0F6D" w:rsidRDefault="005229EA" w:rsidP="00CB330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1200; 800</w:t>
            </w:r>
          </w:p>
        </w:tc>
      </w:tr>
    </w:tbl>
    <w:p w:rsidR="002A52F7" w:rsidRDefault="00355460" w:rsidP="00CE06B0">
      <w:pPr>
        <w:tabs>
          <w:tab w:val="left" w:pos="8280"/>
        </w:tabs>
        <w:sectPr w:rsidR="002A52F7" w:rsidSect="00B9630B">
          <w:pgSz w:w="16840" w:h="11907" w:orient="landscape" w:code="9"/>
          <w:pgMar w:top="1134" w:right="1134" w:bottom="851" w:left="1134" w:header="709" w:footer="709" w:gutter="0"/>
          <w:cols w:space="708"/>
          <w:docGrid w:linePitch="360"/>
        </w:sectPr>
      </w:pPr>
      <w:r>
        <w:br w:type="page"/>
      </w:r>
    </w:p>
    <w:p w:rsidR="002A52F7" w:rsidRDefault="002A52F7" w:rsidP="002A52F7">
      <w:pPr>
        <w:pStyle w:val="1"/>
        <w:jc w:val="both"/>
        <w:rPr>
          <w:color w:val="auto"/>
        </w:rPr>
      </w:pPr>
      <w:bookmarkStart w:id="7" w:name="_Toc119852387"/>
      <w:r w:rsidRPr="002A52F7">
        <w:rPr>
          <w:color w:val="auto"/>
        </w:rPr>
        <w:lastRenderedPageBreak/>
        <w:t>1.2.2.</w:t>
      </w:r>
      <w:r w:rsidRPr="002A52F7">
        <w:rPr>
          <w:color w:val="auto"/>
        </w:rPr>
        <w:tab/>
        <w:t>Описание валовых и максимальных разовых выбросов загрязняющих веществ в атмосферный воздух на каждом источнике тепловой энерги</w:t>
      </w:r>
      <w:proofErr w:type="gramStart"/>
      <w:r w:rsidRPr="002A52F7">
        <w:rPr>
          <w:color w:val="auto"/>
        </w:rPr>
        <w:t>и(</w:t>
      </w:r>
      <w:proofErr w:type="gramEnd"/>
      <w:r w:rsidRPr="002A52F7">
        <w:rPr>
          <w:color w:val="auto"/>
        </w:rPr>
        <w:t xml:space="preserve">мощности), включая двуокись серы, окись углерода, оксиды азота, </w:t>
      </w:r>
      <w:proofErr w:type="spellStart"/>
      <w:r w:rsidRPr="002A52F7">
        <w:rPr>
          <w:color w:val="auto"/>
        </w:rPr>
        <w:t>бенз</w:t>
      </w:r>
      <w:proofErr w:type="spellEnd"/>
      <w:r w:rsidRPr="002A52F7">
        <w:rPr>
          <w:color w:val="auto"/>
        </w:rPr>
        <w:t>(а)</w:t>
      </w:r>
      <w:proofErr w:type="spellStart"/>
      <w:r w:rsidRPr="002A52F7">
        <w:rPr>
          <w:color w:val="auto"/>
        </w:rPr>
        <w:t>пирен</w:t>
      </w:r>
      <w:proofErr w:type="spellEnd"/>
      <w:r w:rsidRPr="002A52F7">
        <w:rPr>
          <w:color w:val="auto"/>
        </w:rPr>
        <w:t>, мазутную золу в пересчете на ванадий, твердые частицы</w:t>
      </w:r>
      <w:bookmarkEnd w:id="7"/>
    </w:p>
    <w:p w:rsidR="002A52F7" w:rsidRDefault="002A52F7" w:rsidP="002A52F7"/>
    <w:p w:rsidR="00335CA5" w:rsidRPr="00335CA5" w:rsidRDefault="00335CA5" w:rsidP="00335CA5">
      <w:pPr>
        <w:spacing w:before="240" w:after="0" w:line="360" w:lineRule="auto"/>
        <w:jc w:val="both"/>
        <w:rPr>
          <w:rFonts w:ascii="Times New Roman" w:eastAsia="Times New Roman" w:hAnsi="Times New Roman" w:cs="Times New Roman"/>
          <w:bCs/>
          <w:sz w:val="28"/>
          <w:szCs w:val="28"/>
          <w:lang w:eastAsia="ru-RU"/>
        </w:rPr>
      </w:pPr>
      <w:r w:rsidRPr="00335CA5">
        <w:rPr>
          <w:rFonts w:ascii="Times New Roman" w:eastAsia="Times New Roman" w:hAnsi="Times New Roman" w:cs="Times New Roman"/>
          <w:bCs/>
          <w:sz w:val="28"/>
          <w:szCs w:val="28"/>
          <w:lang w:eastAsia="ru-RU"/>
        </w:rPr>
        <w:t>Таблица 1.2.2.</w:t>
      </w:r>
      <w:r>
        <w:rPr>
          <w:rFonts w:ascii="Times New Roman" w:eastAsia="Times New Roman" w:hAnsi="Times New Roman" w:cs="Times New Roman"/>
          <w:bCs/>
          <w:sz w:val="28"/>
          <w:szCs w:val="28"/>
          <w:lang w:eastAsia="ru-RU"/>
        </w:rPr>
        <w:t>1</w:t>
      </w:r>
      <w:r w:rsidRPr="00335CA5">
        <w:rPr>
          <w:rFonts w:ascii="Times New Roman" w:eastAsia="Times New Roman" w:hAnsi="Times New Roman" w:cs="Times New Roman"/>
          <w:bCs/>
          <w:sz w:val="28"/>
          <w:szCs w:val="28"/>
          <w:lang w:eastAsia="ru-RU"/>
        </w:rPr>
        <w:t xml:space="preserve"> - Валовые и максимальные разовые выбросы загрязняющих веществ в атмосферный воздух на каждом источнике тепловой энергии (мощности), включая двуокись серы, окись углерода, оксиды азота, </w:t>
      </w:r>
      <w:proofErr w:type="spellStart"/>
      <w:r w:rsidRPr="00335CA5">
        <w:rPr>
          <w:rFonts w:ascii="Times New Roman" w:eastAsia="Times New Roman" w:hAnsi="Times New Roman" w:cs="Times New Roman"/>
          <w:bCs/>
          <w:sz w:val="28"/>
          <w:szCs w:val="28"/>
          <w:lang w:eastAsia="ru-RU"/>
        </w:rPr>
        <w:t>бензапирен</w:t>
      </w:r>
      <w:proofErr w:type="spellEnd"/>
    </w:p>
    <w:tbl>
      <w:tblPr>
        <w:tblW w:w="2184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0"/>
        <w:gridCol w:w="1614"/>
        <w:gridCol w:w="2102"/>
        <w:gridCol w:w="3354"/>
        <w:gridCol w:w="1276"/>
        <w:gridCol w:w="1417"/>
        <w:gridCol w:w="1276"/>
        <w:gridCol w:w="1559"/>
        <w:gridCol w:w="1418"/>
        <w:gridCol w:w="1417"/>
        <w:gridCol w:w="1418"/>
        <w:gridCol w:w="1701"/>
        <w:gridCol w:w="1276"/>
        <w:gridCol w:w="1417"/>
      </w:tblGrid>
      <w:tr w:rsidR="007E351C" w:rsidRPr="00335CA5" w:rsidTr="00917FAF">
        <w:trPr>
          <w:trHeight w:val="23"/>
          <w:tblHeader/>
        </w:trPr>
        <w:tc>
          <w:tcPr>
            <w:tcW w:w="600" w:type="dxa"/>
            <w:vMerge w:val="restart"/>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w:t>
            </w:r>
          </w:p>
        </w:tc>
        <w:tc>
          <w:tcPr>
            <w:tcW w:w="1614" w:type="dxa"/>
            <w:vMerge w:val="restart"/>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 xml:space="preserve">Наименование теплоисточника </w:t>
            </w:r>
          </w:p>
        </w:tc>
        <w:tc>
          <w:tcPr>
            <w:tcW w:w="2102" w:type="dxa"/>
            <w:vMerge w:val="restart"/>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Адрес котельной</w:t>
            </w:r>
          </w:p>
        </w:tc>
        <w:tc>
          <w:tcPr>
            <w:tcW w:w="3354" w:type="dxa"/>
            <w:vMerge w:val="restart"/>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proofErr w:type="gramStart"/>
            <w:r w:rsidRPr="00335CA5">
              <w:rPr>
                <w:rFonts w:ascii="Times New Roman" w:eastAsia="Times New Roman" w:hAnsi="Times New Roman" w:cs="Times New Roman"/>
                <w:b/>
                <w:bCs/>
                <w:color w:val="000000"/>
                <w:sz w:val="18"/>
                <w:szCs w:val="18"/>
                <w:lang w:eastAsia="ru-RU"/>
              </w:rPr>
              <w:t>Категория Негативного Воздействия на Окружающую Среду (I категория - это объекты, оказывающие значительное негативное воздействие и относящиеся к областям применения наилучших доступных технологий, II категория - объекты с умеренным негативным воздействием, III категория - с незначительным и IV - остальные объекты, негативно воздействующие на окружающую среду)</w:t>
            </w:r>
            <w:proofErr w:type="gramEnd"/>
          </w:p>
        </w:tc>
        <w:tc>
          <w:tcPr>
            <w:tcW w:w="6946" w:type="dxa"/>
            <w:gridSpan w:val="5"/>
            <w:shd w:val="clear" w:color="auto" w:fill="B2A1C7" w:themeFill="accent4" w:themeFillTint="99"/>
            <w:vAlign w:val="center"/>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7E351C">
              <w:rPr>
                <w:rFonts w:ascii="Times New Roman" w:eastAsia="Times New Roman" w:hAnsi="Times New Roman" w:cs="Times New Roman"/>
                <w:b/>
                <w:bCs/>
                <w:color w:val="000000"/>
                <w:sz w:val="18"/>
                <w:szCs w:val="18"/>
                <w:lang w:eastAsia="ru-RU"/>
              </w:rPr>
              <w:t xml:space="preserve">Максимальный разовый </w:t>
            </w:r>
            <w:proofErr w:type="spellStart"/>
            <w:r w:rsidRPr="007E351C">
              <w:rPr>
                <w:rFonts w:ascii="Times New Roman" w:eastAsia="Times New Roman" w:hAnsi="Times New Roman" w:cs="Times New Roman"/>
                <w:b/>
                <w:bCs/>
                <w:color w:val="000000"/>
                <w:sz w:val="18"/>
                <w:szCs w:val="18"/>
                <w:lang w:eastAsia="ru-RU"/>
              </w:rPr>
              <w:t>выбро</w:t>
            </w:r>
            <w:proofErr w:type="spellEnd"/>
            <w:r w:rsidRPr="007E351C">
              <w:rPr>
                <w:rFonts w:ascii="Times New Roman" w:eastAsia="Times New Roman" w:hAnsi="Times New Roman" w:cs="Times New Roman"/>
                <w:b/>
                <w:bCs/>
                <w:color w:val="000000"/>
                <w:sz w:val="18"/>
                <w:szCs w:val="18"/>
                <w:lang w:eastAsia="ru-RU"/>
              </w:rPr>
              <w:t xml:space="preserve"> ЗВ (г/с)</w:t>
            </w:r>
          </w:p>
        </w:tc>
        <w:tc>
          <w:tcPr>
            <w:tcW w:w="7229" w:type="dxa"/>
            <w:gridSpan w:val="5"/>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7E351C">
              <w:rPr>
                <w:rFonts w:ascii="Times New Roman" w:eastAsia="Times New Roman" w:hAnsi="Times New Roman" w:cs="Times New Roman"/>
                <w:b/>
                <w:bCs/>
                <w:color w:val="000000"/>
                <w:sz w:val="18"/>
                <w:szCs w:val="18"/>
                <w:lang w:eastAsia="ru-RU"/>
              </w:rPr>
              <w:t>Валовый выброс ЗВ (</w:t>
            </w:r>
            <w:proofErr w:type="spellStart"/>
            <w:r w:rsidRPr="007E351C">
              <w:rPr>
                <w:rFonts w:ascii="Times New Roman" w:eastAsia="Times New Roman" w:hAnsi="Times New Roman" w:cs="Times New Roman"/>
                <w:b/>
                <w:bCs/>
                <w:color w:val="000000"/>
                <w:sz w:val="18"/>
                <w:szCs w:val="18"/>
                <w:lang w:eastAsia="ru-RU"/>
              </w:rPr>
              <w:t>тн</w:t>
            </w:r>
            <w:proofErr w:type="spellEnd"/>
            <w:r w:rsidRPr="007E351C">
              <w:rPr>
                <w:rFonts w:ascii="Times New Roman" w:eastAsia="Times New Roman" w:hAnsi="Times New Roman" w:cs="Times New Roman"/>
                <w:b/>
                <w:bCs/>
                <w:color w:val="000000"/>
                <w:sz w:val="18"/>
                <w:szCs w:val="18"/>
                <w:lang w:eastAsia="ru-RU"/>
              </w:rPr>
              <w:t>/год)</w:t>
            </w:r>
          </w:p>
        </w:tc>
      </w:tr>
      <w:tr w:rsidR="007E351C" w:rsidRPr="00335CA5" w:rsidTr="007E351C">
        <w:trPr>
          <w:trHeight w:val="23"/>
          <w:tblHeader/>
        </w:trPr>
        <w:tc>
          <w:tcPr>
            <w:tcW w:w="600" w:type="dxa"/>
            <w:vMerge/>
            <w:shd w:val="clear" w:color="auto" w:fill="B2A1C7" w:themeFill="accent4" w:themeFillTint="99"/>
            <w:vAlign w:val="center"/>
            <w:hideMark/>
          </w:tcPr>
          <w:p w:rsidR="007E351C" w:rsidRPr="00335CA5" w:rsidRDefault="007E351C" w:rsidP="00335CA5">
            <w:pPr>
              <w:spacing w:after="0" w:line="240" w:lineRule="auto"/>
              <w:rPr>
                <w:rFonts w:ascii="Times New Roman" w:eastAsia="Times New Roman" w:hAnsi="Times New Roman" w:cs="Times New Roman"/>
                <w:b/>
                <w:bCs/>
                <w:color w:val="000000"/>
                <w:sz w:val="18"/>
                <w:szCs w:val="18"/>
                <w:lang w:eastAsia="ru-RU"/>
              </w:rPr>
            </w:pPr>
          </w:p>
        </w:tc>
        <w:tc>
          <w:tcPr>
            <w:tcW w:w="1614" w:type="dxa"/>
            <w:vMerge/>
            <w:shd w:val="clear" w:color="auto" w:fill="B2A1C7" w:themeFill="accent4" w:themeFillTint="99"/>
            <w:vAlign w:val="center"/>
            <w:hideMark/>
          </w:tcPr>
          <w:p w:rsidR="007E351C" w:rsidRPr="00335CA5" w:rsidRDefault="007E351C" w:rsidP="00335CA5">
            <w:pPr>
              <w:spacing w:after="0" w:line="240" w:lineRule="auto"/>
              <w:rPr>
                <w:rFonts w:ascii="Times New Roman" w:eastAsia="Times New Roman" w:hAnsi="Times New Roman" w:cs="Times New Roman"/>
                <w:b/>
                <w:bCs/>
                <w:color w:val="000000"/>
                <w:sz w:val="18"/>
                <w:szCs w:val="18"/>
                <w:lang w:eastAsia="ru-RU"/>
              </w:rPr>
            </w:pPr>
          </w:p>
        </w:tc>
        <w:tc>
          <w:tcPr>
            <w:tcW w:w="2102" w:type="dxa"/>
            <w:vMerge/>
            <w:shd w:val="clear" w:color="auto" w:fill="B2A1C7" w:themeFill="accent4" w:themeFillTint="99"/>
            <w:vAlign w:val="center"/>
            <w:hideMark/>
          </w:tcPr>
          <w:p w:rsidR="007E351C" w:rsidRPr="00335CA5" w:rsidRDefault="007E351C" w:rsidP="00335CA5">
            <w:pPr>
              <w:spacing w:after="0" w:line="240" w:lineRule="auto"/>
              <w:rPr>
                <w:rFonts w:ascii="Times New Roman" w:eastAsia="Times New Roman" w:hAnsi="Times New Roman" w:cs="Times New Roman"/>
                <w:b/>
                <w:bCs/>
                <w:color w:val="000000"/>
                <w:sz w:val="18"/>
                <w:szCs w:val="18"/>
                <w:lang w:eastAsia="ru-RU"/>
              </w:rPr>
            </w:pPr>
          </w:p>
        </w:tc>
        <w:tc>
          <w:tcPr>
            <w:tcW w:w="3354" w:type="dxa"/>
            <w:vMerge/>
            <w:shd w:val="clear" w:color="auto" w:fill="B2A1C7" w:themeFill="accent4" w:themeFillTint="99"/>
            <w:vAlign w:val="center"/>
            <w:hideMark/>
          </w:tcPr>
          <w:p w:rsidR="007E351C" w:rsidRPr="00335CA5" w:rsidRDefault="007E351C" w:rsidP="00335CA5">
            <w:pPr>
              <w:spacing w:after="0" w:line="240" w:lineRule="auto"/>
              <w:rPr>
                <w:rFonts w:ascii="Times New Roman" w:eastAsia="Times New Roman" w:hAnsi="Times New Roman" w:cs="Times New Roman"/>
                <w:b/>
                <w:bCs/>
                <w:color w:val="000000"/>
                <w:sz w:val="18"/>
                <w:szCs w:val="18"/>
                <w:lang w:eastAsia="ru-RU"/>
              </w:rPr>
            </w:pPr>
          </w:p>
        </w:tc>
        <w:tc>
          <w:tcPr>
            <w:tcW w:w="1276" w:type="dxa"/>
            <w:shd w:val="clear" w:color="auto" w:fill="B2A1C7" w:themeFill="accent4" w:themeFillTint="99"/>
            <w:vAlign w:val="center"/>
          </w:tcPr>
          <w:p w:rsidR="007E351C" w:rsidRPr="00335CA5" w:rsidRDefault="007E351C" w:rsidP="00917FAF">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NO2</w:t>
            </w:r>
          </w:p>
        </w:tc>
        <w:tc>
          <w:tcPr>
            <w:tcW w:w="1417" w:type="dxa"/>
            <w:shd w:val="clear" w:color="auto" w:fill="B2A1C7" w:themeFill="accent4" w:themeFillTint="99"/>
            <w:vAlign w:val="center"/>
          </w:tcPr>
          <w:p w:rsidR="007E351C" w:rsidRPr="00335CA5" w:rsidRDefault="007E351C" w:rsidP="00917FAF">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NO</w:t>
            </w:r>
          </w:p>
        </w:tc>
        <w:tc>
          <w:tcPr>
            <w:tcW w:w="1276" w:type="dxa"/>
            <w:shd w:val="clear" w:color="auto" w:fill="B2A1C7" w:themeFill="accent4" w:themeFillTint="99"/>
            <w:vAlign w:val="center"/>
          </w:tcPr>
          <w:p w:rsidR="007E351C" w:rsidRPr="00335CA5" w:rsidRDefault="007E351C" w:rsidP="00917FAF">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SO2</w:t>
            </w:r>
          </w:p>
        </w:tc>
        <w:tc>
          <w:tcPr>
            <w:tcW w:w="1559" w:type="dxa"/>
            <w:shd w:val="clear" w:color="auto" w:fill="B2A1C7" w:themeFill="accent4" w:themeFillTint="99"/>
            <w:vAlign w:val="center"/>
          </w:tcPr>
          <w:p w:rsidR="007E351C" w:rsidRPr="00335CA5" w:rsidRDefault="007E351C" w:rsidP="00917FAF">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CO</w:t>
            </w:r>
          </w:p>
        </w:tc>
        <w:tc>
          <w:tcPr>
            <w:tcW w:w="1418" w:type="dxa"/>
            <w:shd w:val="clear" w:color="auto" w:fill="B2A1C7" w:themeFill="accent4" w:themeFillTint="99"/>
            <w:vAlign w:val="center"/>
          </w:tcPr>
          <w:p w:rsidR="007E351C" w:rsidRPr="00335CA5" w:rsidRDefault="007E351C" w:rsidP="00917FAF">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C20H12 (</w:t>
            </w:r>
            <w:proofErr w:type="spellStart"/>
            <w:r w:rsidRPr="00335CA5">
              <w:rPr>
                <w:rFonts w:ascii="Times New Roman" w:eastAsia="Times New Roman" w:hAnsi="Times New Roman" w:cs="Times New Roman"/>
                <w:b/>
                <w:bCs/>
                <w:color w:val="000000"/>
                <w:sz w:val="18"/>
                <w:szCs w:val="18"/>
                <w:lang w:eastAsia="ru-RU"/>
              </w:rPr>
              <w:t>бензапирен</w:t>
            </w:r>
            <w:proofErr w:type="spellEnd"/>
            <w:r w:rsidRPr="00335CA5">
              <w:rPr>
                <w:rFonts w:ascii="Times New Roman" w:eastAsia="Times New Roman" w:hAnsi="Times New Roman" w:cs="Times New Roman"/>
                <w:b/>
                <w:bCs/>
                <w:color w:val="000000"/>
                <w:sz w:val="18"/>
                <w:szCs w:val="18"/>
                <w:lang w:eastAsia="ru-RU"/>
              </w:rPr>
              <w:t>)</w:t>
            </w:r>
          </w:p>
        </w:tc>
        <w:tc>
          <w:tcPr>
            <w:tcW w:w="1417" w:type="dxa"/>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NO2</w:t>
            </w:r>
          </w:p>
        </w:tc>
        <w:tc>
          <w:tcPr>
            <w:tcW w:w="1418" w:type="dxa"/>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NO</w:t>
            </w:r>
          </w:p>
        </w:tc>
        <w:tc>
          <w:tcPr>
            <w:tcW w:w="1701" w:type="dxa"/>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SO2</w:t>
            </w:r>
          </w:p>
        </w:tc>
        <w:tc>
          <w:tcPr>
            <w:tcW w:w="1276" w:type="dxa"/>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CO</w:t>
            </w:r>
          </w:p>
        </w:tc>
        <w:tc>
          <w:tcPr>
            <w:tcW w:w="1417" w:type="dxa"/>
            <w:shd w:val="clear" w:color="auto" w:fill="B2A1C7" w:themeFill="accent4" w:themeFillTint="99"/>
            <w:vAlign w:val="center"/>
            <w:hideMark/>
          </w:tcPr>
          <w:p w:rsidR="007E351C" w:rsidRPr="00335CA5" w:rsidRDefault="007E351C" w:rsidP="00335CA5">
            <w:pPr>
              <w:spacing w:after="0" w:line="240" w:lineRule="auto"/>
              <w:jc w:val="center"/>
              <w:rPr>
                <w:rFonts w:ascii="Times New Roman" w:eastAsia="Times New Roman" w:hAnsi="Times New Roman" w:cs="Times New Roman"/>
                <w:b/>
                <w:bCs/>
                <w:color w:val="000000"/>
                <w:sz w:val="18"/>
                <w:szCs w:val="18"/>
                <w:lang w:eastAsia="ru-RU"/>
              </w:rPr>
            </w:pPr>
            <w:r w:rsidRPr="00335CA5">
              <w:rPr>
                <w:rFonts w:ascii="Times New Roman" w:eastAsia="Times New Roman" w:hAnsi="Times New Roman" w:cs="Times New Roman"/>
                <w:b/>
                <w:bCs/>
                <w:color w:val="000000"/>
                <w:sz w:val="18"/>
                <w:szCs w:val="18"/>
                <w:lang w:eastAsia="ru-RU"/>
              </w:rPr>
              <w:t>C20H12 (</w:t>
            </w:r>
            <w:proofErr w:type="spellStart"/>
            <w:r w:rsidRPr="00335CA5">
              <w:rPr>
                <w:rFonts w:ascii="Times New Roman" w:eastAsia="Times New Roman" w:hAnsi="Times New Roman" w:cs="Times New Roman"/>
                <w:b/>
                <w:bCs/>
                <w:color w:val="000000"/>
                <w:sz w:val="18"/>
                <w:szCs w:val="18"/>
                <w:lang w:eastAsia="ru-RU"/>
              </w:rPr>
              <w:t>бензапирен</w:t>
            </w:r>
            <w:proofErr w:type="spellEnd"/>
            <w:r w:rsidRPr="00335CA5">
              <w:rPr>
                <w:rFonts w:ascii="Times New Roman" w:eastAsia="Times New Roman" w:hAnsi="Times New Roman" w:cs="Times New Roman"/>
                <w:b/>
                <w:bCs/>
                <w:color w:val="000000"/>
                <w:sz w:val="18"/>
                <w:szCs w:val="18"/>
                <w:lang w:eastAsia="ru-RU"/>
              </w:rPr>
              <w:t>)</w:t>
            </w:r>
          </w:p>
        </w:tc>
      </w:tr>
      <w:tr w:rsidR="007E351C" w:rsidRPr="00CD0F6D" w:rsidTr="007E351C">
        <w:trPr>
          <w:trHeight w:val="23"/>
        </w:trPr>
        <w:tc>
          <w:tcPr>
            <w:tcW w:w="600" w:type="dxa"/>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lang w:eastAsia="ru-RU"/>
              </w:rPr>
            </w:pPr>
            <w:r w:rsidRPr="00CD0F6D">
              <w:rPr>
                <w:rFonts w:ascii="Times New Roman" w:eastAsia="Times New Roman" w:hAnsi="Times New Roman" w:cs="Times New Roman"/>
                <w:color w:val="000000"/>
                <w:lang w:eastAsia="ru-RU"/>
              </w:rPr>
              <w:t>1</w:t>
            </w:r>
          </w:p>
        </w:tc>
        <w:tc>
          <w:tcPr>
            <w:tcW w:w="1614" w:type="dxa"/>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102" w:type="dxa"/>
            <w:shd w:val="clear" w:color="auto" w:fill="auto"/>
            <w:vAlign w:val="center"/>
          </w:tcPr>
          <w:p w:rsidR="007E351C" w:rsidRPr="00EE147E" w:rsidRDefault="007E351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354" w:type="dxa"/>
            <w:shd w:val="clear" w:color="auto" w:fill="auto"/>
            <w:vAlign w:val="center"/>
          </w:tcPr>
          <w:p w:rsidR="007E351C" w:rsidRPr="00CD0F6D" w:rsidRDefault="007E351C" w:rsidP="00101210">
            <w:pPr>
              <w:spacing w:after="0" w:line="240" w:lineRule="auto"/>
              <w:jc w:val="center"/>
            </w:pPr>
            <w:r w:rsidRPr="00CD0F6D">
              <w:rPr>
                <w:rFonts w:ascii="Times New Roman" w:eastAsia="Times New Roman" w:hAnsi="Times New Roman" w:cs="Times New Roman"/>
                <w:bCs/>
                <w:color w:val="000000"/>
                <w:sz w:val="20"/>
                <w:szCs w:val="20"/>
                <w:lang w:eastAsia="ru-RU"/>
              </w:rPr>
              <w:t>II категория</w:t>
            </w:r>
          </w:p>
        </w:tc>
        <w:tc>
          <w:tcPr>
            <w:tcW w:w="1276" w:type="dxa"/>
            <w:shd w:val="clear" w:color="auto" w:fill="auto"/>
            <w:vAlign w:val="center"/>
          </w:tcPr>
          <w:p w:rsidR="007E351C" w:rsidRPr="00AE38FD" w:rsidRDefault="007E351C" w:rsidP="00AE38FD">
            <w:pPr>
              <w:spacing w:after="0" w:line="240" w:lineRule="auto"/>
              <w:jc w:val="center"/>
              <w:rPr>
                <w:rFonts w:ascii="Times New Roman" w:hAnsi="Times New Roman" w:cs="Times New Roman"/>
                <w:color w:val="000000"/>
                <w:sz w:val="16"/>
                <w:szCs w:val="20"/>
              </w:rPr>
            </w:pPr>
            <w:r w:rsidRPr="00AE38FD">
              <w:rPr>
                <w:rFonts w:ascii="Times New Roman" w:hAnsi="Times New Roman" w:cs="Times New Roman"/>
                <w:color w:val="000000"/>
                <w:sz w:val="16"/>
                <w:szCs w:val="20"/>
              </w:rPr>
              <w:t>0,3308452</w:t>
            </w:r>
          </w:p>
        </w:tc>
        <w:tc>
          <w:tcPr>
            <w:tcW w:w="1417" w:type="dxa"/>
            <w:shd w:val="clear" w:color="auto" w:fill="auto"/>
            <w:vAlign w:val="center"/>
          </w:tcPr>
          <w:p w:rsidR="007E351C" w:rsidRPr="00AE38FD" w:rsidRDefault="007E351C" w:rsidP="00AE38FD">
            <w:pPr>
              <w:spacing w:after="0" w:line="240" w:lineRule="auto"/>
              <w:jc w:val="center"/>
              <w:rPr>
                <w:rFonts w:ascii="Times New Roman" w:hAnsi="Times New Roman" w:cs="Times New Roman"/>
                <w:color w:val="000000"/>
                <w:sz w:val="16"/>
                <w:szCs w:val="20"/>
              </w:rPr>
            </w:pPr>
            <w:r w:rsidRPr="00AE38FD">
              <w:rPr>
                <w:rFonts w:ascii="Times New Roman" w:hAnsi="Times New Roman" w:cs="Times New Roman"/>
                <w:color w:val="000000"/>
                <w:sz w:val="16"/>
                <w:szCs w:val="20"/>
              </w:rPr>
              <w:t>0,0537624</w:t>
            </w:r>
          </w:p>
        </w:tc>
        <w:tc>
          <w:tcPr>
            <w:tcW w:w="1276" w:type="dxa"/>
            <w:shd w:val="clear" w:color="auto" w:fill="auto"/>
            <w:vAlign w:val="center"/>
          </w:tcPr>
          <w:p w:rsidR="007E351C" w:rsidRPr="00AE38FD" w:rsidRDefault="007E351C" w:rsidP="00AE38FD">
            <w:pPr>
              <w:spacing w:after="0" w:line="240" w:lineRule="auto"/>
              <w:jc w:val="center"/>
              <w:rPr>
                <w:rFonts w:ascii="Times New Roman" w:hAnsi="Times New Roman" w:cs="Times New Roman"/>
                <w:color w:val="000000"/>
                <w:sz w:val="16"/>
                <w:szCs w:val="20"/>
              </w:rPr>
            </w:pPr>
            <w:r w:rsidRPr="00AE38FD">
              <w:rPr>
                <w:rFonts w:ascii="Times New Roman" w:hAnsi="Times New Roman" w:cs="Times New Roman"/>
                <w:color w:val="000000"/>
                <w:sz w:val="16"/>
                <w:szCs w:val="20"/>
              </w:rPr>
              <w:t>-</w:t>
            </w:r>
          </w:p>
        </w:tc>
        <w:tc>
          <w:tcPr>
            <w:tcW w:w="1559" w:type="dxa"/>
            <w:shd w:val="clear" w:color="auto" w:fill="auto"/>
            <w:vAlign w:val="center"/>
          </w:tcPr>
          <w:p w:rsidR="007E351C" w:rsidRPr="00AE38FD" w:rsidRDefault="007E351C" w:rsidP="00AE38FD">
            <w:pPr>
              <w:spacing w:after="0" w:line="240" w:lineRule="auto"/>
              <w:jc w:val="center"/>
              <w:rPr>
                <w:rFonts w:ascii="Times New Roman" w:hAnsi="Times New Roman" w:cs="Times New Roman"/>
                <w:color w:val="000000"/>
                <w:sz w:val="16"/>
                <w:szCs w:val="20"/>
              </w:rPr>
            </w:pPr>
            <w:r w:rsidRPr="00AE38FD">
              <w:rPr>
                <w:rFonts w:ascii="Times New Roman" w:hAnsi="Times New Roman" w:cs="Times New Roman"/>
                <w:color w:val="000000"/>
                <w:sz w:val="16"/>
                <w:szCs w:val="20"/>
              </w:rPr>
              <w:t>0,473919</w:t>
            </w:r>
          </w:p>
        </w:tc>
        <w:tc>
          <w:tcPr>
            <w:tcW w:w="1418" w:type="dxa"/>
            <w:shd w:val="clear" w:color="auto" w:fill="auto"/>
            <w:vAlign w:val="center"/>
          </w:tcPr>
          <w:p w:rsidR="007E351C" w:rsidRPr="00AE38FD" w:rsidRDefault="007E351C" w:rsidP="00AE38FD">
            <w:pPr>
              <w:spacing w:after="0" w:line="240" w:lineRule="auto"/>
              <w:jc w:val="center"/>
              <w:rPr>
                <w:rFonts w:ascii="Times New Roman" w:hAnsi="Times New Roman" w:cs="Times New Roman"/>
                <w:color w:val="000000"/>
                <w:sz w:val="16"/>
                <w:szCs w:val="20"/>
              </w:rPr>
            </w:pPr>
            <w:r w:rsidRPr="00AE38FD">
              <w:rPr>
                <w:rFonts w:ascii="Times New Roman" w:hAnsi="Times New Roman" w:cs="Times New Roman"/>
                <w:color w:val="000000"/>
                <w:sz w:val="16"/>
                <w:szCs w:val="20"/>
              </w:rPr>
              <w:t>5,4712629</w:t>
            </w:r>
          </w:p>
        </w:tc>
        <w:tc>
          <w:tcPr>
            <w:tcW w:w="1417" w:type="dxa"/>
            <w:shd w:val="clear" w:color="auto" w:fill="auto"/>
            <w:vAlign w:val="center"/>
          </w:tcPr>
          <w:p w:rsidR="007E351C" w:rsidRPr="007E351C" w:rsidRDefault="007E351C" w:rsidP="007E351C">
            <w:pPr>
              <w:spacing w:after="0" w:line="240" w:lineRule="auto"/>
              <w:jc w:val="center"/>
              <w:rPr>
                <w:rFonts w:ascii="Times New Roman" w:hAnsi="Times New Roman" w:cs="Times New Roman"/>
                <w:color w:val="000000"/>
                <w:sz w:val="16"/>
                <w:szCs w:val="20"/>
              </w:rPr>
            </w:pPr>
            <w:r w:rsidRPr="007E351C">
              <w:rPr>
                <w:rFonts w:ascii="Times New Roman" w:hAnsi="Times New Roman" w:cs="Times New Roman"/>
                <w:color w:val="000000"/>
                <w:sz w:val="16"/>
                <w:szCs w:val="20"/>
              </w:rPr>
              <w:t>1,006611</w:t>
            </w:r>
          </w:p>
        </w:tc>
        <w:tc>
          <w:tcPr>
            <w:tcW w:w="1418" w:type="dxa"/>
            <w:shd w:val="clear" w:color="auto" w:fill="auto"/>
            <w:vAlign w:val="center"/>
          </w:tcPr>
          <w:p w:rsidR="007E351C" w:rsidRPr="007E351C" w:rsidRDefault="007E351C" w:rsidP="007E351C">
            <w:pPr>
              <w:spacing w:after="0" w:line="240" w:lineRule="auto"/>
              <w:jc w:val="center"/>
              <w:rPr>
                <w:rFonts w:ascii="Times New Roman" w:hAnsi="Times New Roman" w:cs="Times New Roman"/>
                <w:color w:val="000000"/>
                <w:sz w:val="16"/>
                <w:szCs w:val="20"/>
              </w:rPr>
            </w:pPr>
            <w:r w:rsidRPr="007E351C">
              <w:rPr>
                <w:rFonts w:ascii="Times New Roman" w:hAnsi="Times New Roman" w:cs="Times New Roman"/>
                <w:color w:val="000000"/>
                <w:sz w:val="16"/>
                <w:szCs w:val="20"/>
              </w:rPr>
              <w:t>0,163574</w:t>
            </w:r>
          </w:p>
        </w:tc>
        <w:tc>
          <w:tcPr>
            <w:tcW w:w="1701" w:type="dxa"/>
            <w:shd w:val="clear" w:color="auto" w:fill="auto"/>
            <w:vAlign w:val="center"/>
          </w:tcPr>
          <w:p w:rsidR="007E351C" w:rsidRPr="007E351C" w:rsidRDefault="007E351C" w:rsidP="007E351C">
            <w:pPr>
              <w:spacing w:after="0" w:line="240" w:lineRule="auto"/>
              <w:jc w:val="center"/>
              <w:rPr>
                <w:rFonts w:ascii="Times New Roman" w:hAnsi="Times New Roman" w:cs="Times New Roman"/>
                <w:color w:val="000000"/>
                <w:sz w:val="16"/>
                <w:szCs w:val="20"/>
              </w:rPr>
            </w:pPr>
            <w:r w:rsidRPr="007E351C">
              <w:rPr>
                <w:rFonts w:ascii="Times New Roman" w:hAnsi="Times New Roman" w:cs="Times New Roman"/>
                <w:color w:val="000000"/>
                <w:sz w:val="16"/>
                <w:szCs w:val="20"/>
              </w:rPr>
              <w:t>-</w:t>
            </w:r>
          </w:p>
        </w:tc>
        <w:tc>
          <w:tcPr>
            <w:tcW w:w="1276" w:type="dxa"/>
            <w:shd w:val="clear" w:color="auto" w:fill="auto"/>
            <w:vAlign w:val="center"/>
          </w:tcPr>
          <w:p w:rsidR="007E351C" w:rsidRPr="007E351C" w:rsidRDefault="007E351C" w:rsidP="007E351C">
            <w:pPr>
              <w:spacing w:after="0" w:line="240" w:lineRule="auto"/>
              <w:jc w:val="center"/>
              <w:rPr>
                <w:rFonts w:ascii="Times New Roman" w:hAnsi="Times New Roman" w:cs="Times New Roman"/>
                <w:color w:val="000000"/>
                <w:sz w:val="16"/>
                <w:szCs w:val="20"/>
              </w:rPr>
            </w:pPr>
            <w:r w:rsidRPr="007E351C">
              <w:rPr>
                <w:rFonts w:ascii="Times New Roman" w:hAnsi="Times New Roman" w:cs="Times New Roman"/>
                <w:color w:val="000000"/>
                <w:sz w:val="16"/>
                <w:szCs w:val="20"/>
              </w:rPr>
              <w:t>1,831952</w:t>
            </w:r>
          </w:p>
        </w:tc>
        <w:tc>
          <w:tcPr>
            <w:tcW w:w="1417" w:type="dxa"/>
            <w:shd w:val="clear" w:color="auto" w:fill="auto"/>
            <w:vAlign w:val="center"/>
          </w:tcPr>
          <w:p w:rsidR="007E351C" w:rsidRPr="007E351C" w:rsidRDefault="007E351C" w:rsidP="007E351C">
            <w:pPr>
              <w:spacing w:after="0" w:line="240" w:lineRule="auto"/>
              <w:jc w:val="center"/>
              <w:rPr>
                <w:rFonts w:ascii="Times New Roman" w:hAnsi="Times New Roman" w:cs="Times New Roman"/>
                <w:color w:val="000000"/>
                <w:sz w:val="16"/>
                <w:szCs w:val="20"/>
              </w:rPr>
            </w:pPr>
            <w:r w:rsidRPr="007E351C">
              <w:rPr>
                <w:rFonts w:ascii="Times New Roman" w:hAnsi="Times New Roman" w:cs="Times New Roman"/>
                <w:color w:val="000000"/>
                <w:sz w:val="16"/>
                <w:szCs w:val="20"/>
              </w:rPr>
              <w:t>0,032832</w:t>
            </w:r>
          </w:p>
        </w:tc>
      </w:tr>
    </w:tbl>
    <w:p w:rsidR="00B572DF" w:rsidRDefault="00B572DF" w:rsidP="00B572DF">
      <w:pPr>
        <w:spacing w:after="0" w:line="360" w:lineRule="auto"/>
        <w:ind w:firstLine="851"/>
        <w:jc w:val="both"/>
        <w:rPr>
          <w:rFonts w:ascii="Times New Roman" w:hAnsi="Times New Roman" w:cs="Times New Roman"/>
          <w:sz w:val="28"/>
          <w:szCs w:val="28"/>
          <w:shd w:val="clear" w:color="auto" w:fill="FFFFFF"/>
        </w:rPr>
      </w:pPr>
    </w:p>
    <w:p w:rsidR="00B572DF" w:rsidRPr="00FA477A" w:rsidRDefault="00B572DF" w:rsidP="00B572DF">
      <w:pPr>
        <w:spacing w:after="0" w:line="360" w:lineRule="auto"/>
        <w:ind w:firstLine="851"/>
        <w:jc w:val="both"/>
        <w:rPr>
          <w:rFonts w:ascii="Times New Roman" w:hAnsi="Times New Roman" w:cs="Times New Roman"/>
          <w:sz w:val="28"/>
          <w:szCs w:val="28"/>
          <w:shd w:val="clear" w:color="auto" w:fill="FFFFFF"/>
        </w:rPr>
        <w:sectPr w:rsidR="00B572DF" w:rsidRPr="00FA477A" w:rsidSect="00335CA5">
          <w:pgSz w:w="23814" w:h="16840" w:orient="landscape" w:code="8"/>
          <w:pgMar w:top="1134" w:right="1134" w:bottom="851" w:left="1134" w:header="709" w:footer="709" w:gutter="0"/>
          <w:cols w:space="708"/>
          <w:docGrid w:linePitch="360"/>
        </w:sectPr>
      </w:pPr>
    </w:p>
    <w:p w:rsidR="00425FE2" w:rsidRPr="002A52F7" w:rsidRDefault="00B572DF" w:rsidP="00977FA0">
      <w:pPr>
        <w:pStyle w:val="1"/>
        <w:spacing w:before="0"/>
        <w:jc w:val="both"/>
        <w:rPr>
          <w:color w:val="auto"/>
        </w:rPr>
      </w:pPr>
      <w:bookmarkStart w:id="8" w:name="_Toc119852388"/>
      <w:r>
        <w:rPr>
          <w:color w:val="auto"/>
        </w:rPr>
        <w:lastRenderedPageBreak/>
        <w:t>1.</w:t>
      </w:r>
      <w:r w:rsidR="00107949" w:rsidRPr="002A52F7">
        <w:rPr>
          <w:color w:val="auto"/>
        </w:rPr>
        <w:t>2.</w:t>
      </w:r>
      <w:r>
        <w:rPr>
          <w:color w:val="auto"/>
        </w:rPr>
        <w:t>3</w:t>
      </w:r>
      <w:r w:rsidR="00107949" w:rsidRPr="002A52F7">
        <w:rPr>
          <w:color w:val="auto"/>
        </w:rPr>
        <w:t>.</w:t>
      </w:r>
      <w:r w:rsidRPr="00B572DF">
        <w:rPr>
          <w:rFonts w:ascii="Times New Roman" w:eastAsia="Times New Roman" w:hAnsi="Times New Roman" w:cs="Times New Roman"/>
          <w:b w:val="0"/>
          <w:color w:val="000000" w:themeColor="text1"/>
          <w:sz w:val="24"/>
          <w:szCs w:val="24"/>
          <w:lang w:eastAsia="ru-RU"/>
        </w:rPr>
        <w:t xml:space="preserve"> </w:t>
      </w:r>
      <w:r w:rsidRPr="00B572DF">
        <w:rPr>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8"/>
    </w:p>
    <w:p w:rsidR="00107949" w:rsidRDefault="00107949" w:rsidP="00977FA0">
      <w:pPr>
        <w:spacing w:after="0"/>
        <w:rPr>
          <w:rFonts w:ascii="Times New Roman" w:hAnsi="Times New Roman" w:cs="Times New Roman"/>
          <w:sz w:val="28"/>
          <w:szCs w:val="28"/>
        </w:rPr>
      </w:pPr>
      <w:r w:rsidRPr="00425FE2">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425FE2">
        <w:rPr>
          <w:rFonts w:ascii="Times New Roman" w:hAnsi="Times New Roman" w:cs="Times New Roman"/>
          <w:sz w:val="28"/>
          <w:szCs w:val="28"/>
        </w:rPr>
        <w:t>2.</w:t>
      </w:r>
      <w:r w:rsidR="001B5327">
        <w:rPr>
          <w:rFonts w:ascii="Times New Roman" w:hAnsi="Times New Roman" w:cs="Times New Roman"/>
          <w:sz w:val="28"/>
          <w:szCs w:val="28"/>
        </w:rPr>
        <w:t>3</w:t>
      </w:r>
      <w:r w:rsidRPr="00425FE2">
        <w:rPr>
          <w:rFonts w:ascii="Times New Roman" w:hAnsi="Times New Roman" w:cs="Times New Roman"/>
          <w:sz w:val="28"/>
          <w:szCs w:val="28"/>
        </w:rPr>
        <w:t xml:space="preserve">.1 – </w:t>
      </w:r>
      <w:r>
        <w:rPr>
          <w:rFonts w:ascii="Times New Roman" w:hAnsi="Times New Roman" w:cs="Times New Roman"/>
          <w:sz w:val="28"/>
          <w:szCs w:val="28"/>
        </w:rPr>
        <w:t>Установленная мощность источников тепловой энергии</w:t>
      </w:r>
    </w:p>
    <w:tbl>
      <w:tblPr>
        <w:tblW w:w="15320" w:type="dxa"/>
        <w:tblInd w:w="93" w:type="dxa"/>
        <w:tblLook w:val="04A0" w:firstRow="1" w:lastRow="0" w:firstColumn="1" w:lastColumn="0" w:noHBand="0" w:noVBand="1"/>
      </w:tblPr>
      <w:tblGrid>
        <w:gridCol w:w="503"/>
        <w:gridCol w:w="2120"/>
        <w:gridCol w:w="2277"/>
        <w:gridCol w:w="2333"/>
        <w:gridCol w:w="2093"/>
        <w:gridCol w:w="1581"/>
        <w:gridCol w:w="2640"/>
        <w:gridCol w:w="1773"/>
      </w:tblGrid>
      <w:tr w:rsidR="00371EAB" w:rsidRPr="00371EAB" w:rsidTr="00F977E3">
        <w:trPr>
          <w:trHeight w:val="690"/>
          <w:tblHeader/>
        </w:trPr>
        <w:tc>
          <w:tcPr>
            <w:tcW w:w="50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 </w:t>
            </w:r>
            <w:proofErr w:type="gramStart"/>
            <w:r w:rsidRPr="00371EAB">
              <w:rPr>
                <w:rFonts w:ascii="Times New Roman" w:eastAsia="Times New Roman" w:hAnsi="Times New Roman" w:cs="Times New Roman"/>
                <w:b/>
                <w:bCs/>
                <w:color w:val="000000"/>
                <w:sz w:val="20"/>
                <w:szCs w:val="20"/>
                <w:lang w:eastAsia="ru-RU"/>
              </w:rPr>
              <w:t>п</w:t>
            </w:r>
            <w:proofErr w:type="gramEnd"/>
            <w:r w:rsidRPr="00371EAB">
              <w:rPr>
                <w:rFonts w:ascii="Times New Roman" w:eastAsia="Times New Roman" w:hAnsi="Times New Roman" w:cs="Times New Roman"/>
                <w:b/>
                <w:bCs/>
                <w:color w:val="000000"/>
                <w:sz w:val="20"/>
                <w:szCs w:val="20"/>
                <w:lang w:eastAsia="ru-RU"/>
              </w:rPr>
              <w:t>/п</w:t>
            </w:r>
          </w:p>
        </w:tc>
        <w:tc>
          <w:tcPr>
            <w:tcW w:w="212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Тепловой источник</w:t>
            </w:r>
          </w:p>
        </w:tc>
        <w:tc>
          <w:tcPr>
            <w:tcW w:w="2277"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Адрес</w:t>
            </w:r>
          </w:p>
        </w:tc>
        <w:tc>
          <w:tcPr>
            <w:tcW w:w="233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Теплоснабжающая организация</w:t>
            </w:r>
          </w:p>
        </w:tc>
        <w:tc>
          <w:tcPr>
            <w:tcW w:w="3674" w:type="dxa"/>
            <w:gridSpan w:val="2"/>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Тип </w:t>
            </w:r>
            <w:proofErr w:type="spellStart"/>
            <w:r w:rsidRPr="00371EAB">
              <w:rPr>
                <w:rFonts w:ascii="Times New Roman" w:eastAsia="Times New Roman" w:hAnsi="Times New Roman" w:cs="Times New Roman"/>
                <w:b/>
                <w:bCs/>
                <w:color w:val="000000"/>
                <w:sz w:val="20"/>
                <w:szCs w:val="20"/>
                <w:lang w:eastAsia="ru-RU"/>
              </w:rPr>
              <w:t>котлоагрегата</w:t>
            </w:r>
            <w:proofErr w:type="spellEnd"/>
          </w:p>
        </w:tc>
        <w:tc>
          <w:tcPr>
            <w:tcW w:w="264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Номинальная </w:t>
            </w:r>
            <w:proofErr w:type="spellStart"/>
            <w:r w:rsidRPr="00371EAB">
              <w:rPr>
                <w:rFonts w:ascii="Times New Roman" w:eastAsia="Times New Roman" w:hAnsi="Times New Roman" w:cs="Times New Roman"/>
                <w:b/>
                <w:bCs/>
                <w:color w:val="000000"/>
                <w:sz w:val="20"/>
                <w:szCs w:val="20"/>
                <w:lang w:eastAsia="ru-RU"/>
              </w:rPr>
              <w:t>теплопроизводительность</w:t>
            </w:r>
            <w:proofErr w:type="spellEnd"/>
            <w:r w:rsidRPr="00371EAB">
              <w:rPr>
                <w:rFonts w:ascii="Times New Roman" w:eastAsia="Times New Roman" w:hAnsi="Times New Roman" w:cs="Times New Roman"/>
                <w:b/>
                <w:bCs/>
                <w:color w:val="000000"/>
                <w:sz w:val="20"/>
                <w:szCs w:val="20"/>
                <w:lang w:eastAsia="ru-RU"/>
              </w:rPr>
              <w:t>, Гкал/</w:t>
            </w:r>
            <w:proofErr w:type="gramStart"/>
            <w:r w:rsidRPr="00371EAB">
              <w:rPr>
                <w:rFonts w:ascii="Times New Roman" w:eastAsia="Times New Roman" w:hAnsi="Times New Roman" w:cs="Times New Roman"/>
                <w:b/>
                <w:bCs/>
                <w:color w:val="000000"/>
                <w:sz w:val="20"/>
                <w:szCs w:val="20"/>
                <w:lang w:eastAsia="ru-RU"/>
              </w:rPr>
              <w:t>ч</w:t>
            </w:r>
            <w:proofErr w:type="gramEnd"/>
          </w:p>
        </w:tc>
        <w:tc>
          <w:tcPr>
            <w:tcW w:w="177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Установленная мощность, Гкал/</w:t>
            </w:r>
            <w:proofErr w:type="gramStart"/>
            <w:r w:rsidRPr="00371EAB">
              <w:rPr>
                <w:rFonts w:ascii="Times New Roman" w:eastAsia="Times New Roman" w:hAnsi="Times New Roman" w:cs="Times New Roman"/>
                <w:b/>
                <w:bCs/>
                <w:color w:val="000000"/>
                <w:sz w:val="20"/>
                <w:szCs w:val="20"/>
                <w:lang w:eastAsia="ru-RU"/>
              </w:rPr>
              <w:t>ч</w:t>
            </w:r>
            <w:proofErr w:type="gramEnd"/>
          </w:p>
        </w:tc>
      </w:tr>
      <w:tr w:rsidR="00371EAB" w:rsidRPr="00371EAB" w:rsidTr="005229EA">
        <w:trPr>
          <w:trHeight w:val="270"/>
          <w:tblHeader/>
        </w:trPr>
        <w:tc>
          <w:tcPr>
            <w:tcW w:w="50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120"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277"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33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3674" w:type="dxa"/>
            <w:gridSpan w:val="2"/>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640"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177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r>
      <w:tr w:rsidR="007E351C" w:rsidRPr="00CD0F6D" w:rsidTr="007E351C">
        <w:trPr>
          <w:trHeight w:val="270"/>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2120" w:type="dxa"/>
            <w:vMerge w:val="restart"/>
            <w:tcBorders>
              <w:top w:val="nil"/>
              <w:left w:val="single" w:sz="8" w:space="0" w:color="auto"/>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77" w:type="dxa"/>
            <w:vMerge w:val="restart"/>
            <w:tcBorders>
              <w:top w:val="nil"/>
              <w:left w:val="single" w:sz="8" w:space="0" w:color="auto"/>
              <w:bottom w:val="single" w:sz="8" w:space="0" w:color="auto"/>
              <w:right w:val="single" w:sz="8" w:space="0" w:color="auto"/>
            </w:tcBorders>
            <w:shd w:val="clear" w:color="auto" w:fill="auto"/>
            <w:vAlign w:val="center"/>
          </w:tcPr>
          <w:p w:rsidR="007E351C" w:rsidRPr="00EE147E" w:rsidRDefault="007E351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3" w:type="dxa"/>
            <w:vMerge w:val="restart"/>
            <w:tcBorders>
              <w:top w:val="single" w:sz="8" w:space="0" w:color="auto"/>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val="restart"/>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22,300</w:t>
            </w: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4"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4"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4"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581" w:type="dxa"/>
            <w:tcBorders>
              <w:top w:val="nil"/>
              <w:left w:val="nil"/>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4"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1090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E351C" w:rsidRPr="00CD0F6D" w:rsidRDefault="007E351C" w:rsidP="007E351C">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2640" w:type="dxa"/>
            <w:tcBorders>
              <w:top w:val="single" w:sz="4" w:space="0" w:color="auto"/>
              <w:left w:val="single" w:sz="4" w:space="0" w:color="auto"/>
              <w:bottom w:val="single" w:sz="4" w:space="0" w:color="auto"/>
              <w:right w:val="single" w:sz="4"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22,300</w:t>
            </w:r>
          </w:p>
        </w:tc>
        <w:tc>
          <w:tcPr>
            <w:tcW w:w="1773" w:type="dxa"/>
            <w:tcBorders>
              <w:top w:val="single" w:sz="4" w:space="0" w:color="auto"/>
              <w:left w:val="single" w:sz="4" w:space="0" w:color="auto"/>
              <w:bottom w:val="single" w:sz="4" w:space="0" w:color="auto"/>
              <w:right w:val="single" w:sz="4" w:space="0" w:color="auto"/>
            </w:tcBorders>
            <w:shd w:val="clear" w:color="auto" w:fill="auto"/>
            <w:vAlign w:val="center"/>
          </w:tcPr>
          <w:p w:rsidR="007E351C" w:rsidRPr="00CD0F6D" w:rsidRDefault="007E351C" w:rsidP="007E351C">
            <w:pPr>
              <w:spacing w:after="0" w:line="240" w:lineRule="auto"/>
              <w:jc w:val="center"/>
              <w:rPr>
                <w:rFonts w:ascii="Times New Roman" w:eastAsia="Times New Roman" w:hAnsi="Times New Roman" w:cs="Times New Roman"/>
                <w:color w:val="000000"/>
                <w:sz w:val="20"/>
                <w:szCs w:val="20"/>
                <w:lang w:eastAsia="ru-RU"/>
              </w:rPr>
            </w:pPr>
            <w:r w:rsidRPr="007E351C">
              <w:rPr>
                <w:rFonts w:ascii="Times New Roman" w:eastAsia="Times New Roman" w:hAnsi="Times New Roman" w:cs="Times New Roman"/>
                <w:color w:val="000000"/>
                <w:sz w:val="20"/>
                <w:szCs w:val="20"/>
                <w:lang w:eastAsia="ru-RU"/>
              </w:rPr>
              <w:t>22,300</w:t>
            </w:r>
          </w:p>
        </w:tc>
      </w:tr>
    </w:tbl>
    <w:p w:rsidR="002B1E78" w:rsidRDefault="002B1E78">
      <w:pPr>
        <w:rPr>
          <w:rFonts w:ascii="Times New Roman" w:hAnsi="Times New Roman" w:cs="Times New Roman"/>
          <w:b/>
          <w:sz w:val="28"/>
          <w:szCs w:val="28"/>
        </w:rPr>
      </w:pPr>
      <w:r>
        <w:rPr>
          <w:rFonts w:ascii="Times New Roman" w:hAnsi="Times New Roman" w:cs="Times New Roman"/>
          <w:b/>
          <w:sz w:val="28"/>
          <w:szCs w:val="28"/>
        </w:rPr>
        <w:br w:type="page"/>
      </w:r>
    </w:p>
    <w:p w:rsidR="002B1E78" w:rsidRPr="00182AF8" w:rsidRDefault="002B1E78" w:rsidP="002B1E78">
      <w:pPr>
        <w:pStyle w:val="1"/>
        <w:jc w:val="both"/>
        <w:rPr>
          <w:color w:val="auto"/>
          <w:lang w:val="en-US"/>
        </w:rPr>
        <w:sectPr w:rsidR="002B1E78" w:rsidRPr="00182AF8" w:rsidSect="00B9630B">
          <w:pgSz w:w="16840" w:h="11907" w:orient="landscape" w:code="9"/>
          <w:pgMar w:top="1134" w:right="1134" w:bottom="851" w:left="1134" w:header="709" w:footer="709" w:gutter="0"/>
          <w:cols w:space="708"/>
          <w:docGrid w:linePitch="360"/>
        </w:sectPr>
      </w:pPr>
    </w:p>
    <w:p w:rsidR="00107949" w:rsidRDefault="00B572DF" w:rsidP="002B1E78">
      <w:pPr>
        <w:pStyle w:val="1"/>
        <w:jc w:val="both"/>
        <w:rPr>
          <w:color w:val="auto"/>
          <w:lang w:eastAsia="ar-SA"/>
        </w:rPr>
      </w:pPr>
      <w:bookmarkStart w:id="9" w:name="_Toc119852389"/>
      <w:r>
        <w:rPr>
          <w:color w:val="auto"/>
        </w:rPr>
        <w:lastRenderedPageBreak/>
        <w:t>1.2.4</w:t>
      </w:r>
      <w:r w:rsidR="002B1E78" w:rsidRPr="002B1E78">
        <w:rPr>
          <w:color w:val="auto"/>
        </w:rPr>
        <w:t>.</w:t>
      </w:r>
      <w:r w:rsidRPr="00B572DF">
        <w:rPr>
          <w:rFonts w:ascii="Times New Roman" w:eastAsia="Times New Roman" w:hAnsi="Times New Roman" w:cs="Times New Roman"/>
          <w:b w:val="0"/>
          <w:bCs w:val="0"/>
          <w:color w:val="000000" w:themeColor="text1"/>
          <w:sz w:val="24"/>
          <w:szCs w:val="24"/>
          <w:lang w:eastAsia="ru-RU"/>
        </w:rPr>
        <w:t xml:space="preserve"> </w:t>
      </w:r>
      <w:r w:rsidRPr="00B572DF">
        <w:rPr>
          <w:color w:val="auto"/>
        </w:rPr>
        <w:t>Ограничения тепловой мощности и параметры располагаемой тепловой мощности</w:t>
      </w:r>
      <w:bookmarkEnd w:id="9"/>
    </w:p>
    <w:p w:rsidR="00FD664B" w:rsidRDefault="002B1E78" w:rsidP="00FD664B">
      <w:pPr>
        <w:spacing w:before="240" w:after="0"/>
        <w:rPr>
          <w:rFonts w:ascii="Times New Roman" w:hAnsi="Times New Roman" w:cs="Times New Roman"/>
          <w:sz w:val="28"/>
          <w:szCs w:val="28"/>
          <w:lang w:eastAsia="ar-SA"/>
        </w:rPr>
      </w:pPr>
      <w:r w:rsidRPr="002B1E78">
        <w:rPr>
          <w:rFonts w:ascii="Times New Roman" w:hAnsi="Times New Roman" w:cs="Times New Roman"/>
          <w:sz w:val="28"/>
          <w:szCs w:val="28"/>
          <w:lang w:eastAsia="ar-SA"/>
        </w:rPr>
        <w:t xml:space="preserve">Таблица </w:t>
      </w:r>
      <w:r w:rsidR="00422086">
        <w:rPr>
          <w:rFonts w:ascii="Times New Roman" w:hAnsi="Times New Roman" w:cs="Times New Roman"/>
          <w:sz w:val="28"/>
          <w:szCs w:val="28"/>
          <w:lang w:eastAsia="ar-SA"/>
        </w:rPr>
        <w:t>1.</w:t>
      </w:r>
      <w:r w:rsidRPr="002B1E78">
        <w:rPr>
          <w:rFonts w:ascii="Times New Roman" w:hAnsi="Times New Roman" w:cs="Times New Roman"/>
          <w:sz w:val="28"/>
          <w:szCs w:val="28"/>
          <w:lang w:eastAsia="ar-SA"/>
        </w:rPr>
        <w:t>2.</w:t>
      </w:r>
      <w:r w:rsidR="001B5327">
        <w:rPr>
          <w:rFonts w:ascii="Times New Roman" w:hAnsi="Times New Roman" w:cs="Times New Roman"/>
          <w:sz w:val="28"/>
          <w:szCs w:val="28"/>
          <w:lang w:eastAsia="ar-SA"/>
        </w:rPr>
        <w:t>4</w:t>
      </w:r>
      <w:r w:rsidRPr="002B1E78">
        <w:rPr>
          <w:rFonts w:ascii="Times New Roman" w:hAnsi="Times New Roman" w:cs="Times New Roman"/>
          <w:sz w:val="28"/>
          <w:szCs w:val="28"/>
          <w:lang w:eastAsia="ar-SA"/>
        </w:rPr>
        <w:t>.1 - Ограничения тепловой мощности и параметры располагаемой тепловой мощности</w:t>
      </w:r>
    </w:p>
    <w:tbl>
      <w:tblPr>
        <w:tblW w:w="218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03"/>
        <w:gridCol w:w="2174"/>
        <w:gridCol w:w="2332"/>
        <w:gridCol w:w="2367"/>
        <w:gridCol w:w="3510"/>
        <w:gridCol w:w="1620"/>
        <w:gridCol w:w="2640"/>
        <w:gridCol w:w="1667"/>
        <w:gridCol w:w="1775"/>
        <w:gridCol w:w="1579"/>
        <w:gridCol w:w="1713"/>
      </w:tblGrid>
      <w:tr w:rsidR="00FD664B" w:rsidRPr="00FD664B" w:rsidTr="00466D37">
        <w:trPr>
          <w:trHeight w:val="690"/>
          <w:tblHeader/>
        </w:trPr>
        <w:tc>
          <w:tcPr>
            <w:tcW w:w="503" w:type="dxa"/>
            <w:vMerge w:val="restart"/>
            <w:shd w:val="clear" w:color="000000" w:fill="B2A1C7"/>
            <w:vAlign w:val="center"/>
            <w:hideMark/>
          </w:tcPr>
          <w:p w:rsidR="00FD664B" w:rsidRPr="00FD664B" w:rsidRDefault="00FD664B" w:rsidP="00FD664B">
            <w:pP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 </w:t>
            </w:r>
            <w:proofErr w:type="gramStart"/>
            <w:r w:rsidRPr="00FD664B">
              <w:rPr>
                <w:rFonts w:ascii="Times New Roman" w:hAnsi="Times New Roman" w:cs="Times New Roman"/>
                <w:b/>
                <w:bCs/>
                <w:sz w:val="20"/>
                <w:szCs w:val="20"/>
                <w:lang w:eastAsia="ar-SA"/>
              </w:rPr>
              <w:t>п</w:t>
            </w:r>
            <w:proofErr w:type="gramEnd"/>
            <w:r w:rsidRPr="00FD664B">
              <w:rPr>
                <w:rFonts w:ascii="Times New Roman" w:hAnsi="Times New Roman" w:cs="Times New Roman"/>
                <w:b/>
                <w:bCs/>
                <w:sz w:val="20"/>
                <w:szCs w:val="20"/>
                <w:lang w:eastAsia="ar-SA"/>
              </w:rPr>
              <w:t>/п</w:t>
            </w:r>
          </w:p>
        </w:tc>
        <w:tc>
          <w:tcPr>
            <w:tcW w:w="2174"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Тепловой источник</w:t>
            </w:r>
          </w:p>
        </w:tc>
        <w:tc>
          <w:tcPr>
            <w:tcW w:w="2332"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Адрес</w:t>
            </w:r>
          </w:p>
        </w:tc>
        <w:tc>
          <w:tcPr>
            <w:tcW w:w="2367"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Теплоснабжающая организация</w:t>
            </w:r>
          </w:p>
        </w:tc>
        <w:tc>
          <w:tcPr>
            <w:tcW w:w="5130" w:type="dxa"/>
            <w:gridSpan w:val="2"/>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Тип </w:t>
            </w:r>
            <w:proofErr w:type="spellStart"/>
            <w:r w:rsidRPr="00FD664B">
              <w:rPr>
                <w:rFonts w:ascii="Times New Roman" w:hAnsi="Times New Roman" w:cs="Times New Roman"/>
                <w:b/>
                <w:bCs/>
                <w:sz w:val="20"/>
                <w:szCs w:val="20"/>
                <w:lang w:eastAsia="ar-SA"/>
              </w:rPr>
              <w:t>котлоагрегата</w:t>
            </w:r>
            <w:proofErr w:type="spellEnd"/>
          </w:p>
        </w:tc>
        <w:tc>
          <w:tcPr>
            <w:tcW w:w="2640"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Номинальная </w:t>
            </w:r>
            <w:proofErr w:type="spellStart"/>
            <w:r w:rsidRPr="00FD664B">
              <w:rPr>
                <w:rFonts w:ascii="Times New Roman" w:hAnsi="Times New Roman" w:cs="Times New Roman"/>
                <w:b/>
                <w:bCs/>
                <w:sz w:val="20"/>
                <w:szCs w:val="20"/>
                <w:lang w:eastAsia="ar-SA"/>
              </w:rPr>
              <w:t>теплопроизводительность</w:t>
            </w:r>
            <w:proofErr w:type="spellEnd"/>
            <w:r w:rsidRPr="00FD664B">
              <w:rPr>
                <w:rFonts w:ascii="Times New Roman" w:hAnsi="Times New Roman" w:cs="Times New Roman"/>
                <w:b/>
                <w:bCs/>
                <w:sz w:val="20"/>
                <w:szCs w:val="20"/>
                <w:lang w:eastAsia="ar-SA"/>
              </w:rPr>
              <w:t>, Гкал/</w:t>
            </w:r>
            <w:proofErr w:type="gramStart"/>
            <w:r w:rsidRPr="00FD664B">
              <w:rPr>
                <w:rFonts w:ascii="Times New Roman" w:hAnsi="Times New Roman" w:cs="Times New Roman"/>
                <w:b/>
                <w:bCs/>
                <w:sz w:val="20"/>
                <w:szCs w:val="20"/>
                <w:lang w:eastAsia="ar-SA"/>
              </w:rPr>
              <w:t>ч</w:t>
            </w:r>
            <w:proofErr w:type="gramEnd"/>
          </w:p>
        </w:tc>
        <w:tc>
          <w:tcPr>
            <w:tcW w:w="1667"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Установленная мощность, Гкал/</w:t>
            </w:r>
            <w:proofErr w:type="gramStart"/>
            <w:r w:rsidRPr="00FD664B">
              <w:rPr>
                <w:rFonts w:ascii="Times New Roman" w:hAnsi="Times New Roman" w:cs="Times New Roman"/>
                <w:b/>
                <w:bCs/>
                <w:sz w:val="20"/>
                <w:szCs w:val="20"/>
                <w:lang w:eastAsia="ar-SA"/>
              </w:rPr>
              <w:t>ч</w:t>
            </w:r>
            <w:proofErr w:type="gramEnd"/>
          </w:p>
        </w:tc>
        <w:tc>
          <w:tcPr>
            <w:tcW w:w="1775"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Фактическая </w:t>
            </w:r>
            <w:proofErr w:type="spellStart"/>
            <w:r w:rsidRPr="00FD664B">
              <w:rPr>
                <w:rFonts w:ascii="Times New Roman" w:hAnsi="Times New Roman" w:cs="Times New Roman"/>
                <w:b/>
                <w:bCs/>
                <w:sz w:val="20"/>
                <w:szCs w:val="20"/>
                <w:lang w:eastAsia="ar-SA"/>
              </w:rPr>
              <w:t>теплопро-сть</w:t>
            </w:r>
            <w:proofErr w:type="spellEnd"/>
            <w:r w:rsidRPr="00FD664B">
              <w:rPr>
                <w:rFonts w:ascii="Times New Roman" w:hAnsi="Times New Roman" w:cs="Times New Roman"/>
                <w:b/>
                <w:bCs/>
                <w:sz w:val="20"/>
                <w:szCs w:val="20"/>
                <w:lang w:eastAsia="ar-SA"/>
              </w:rPr>
              <w:t>, Гкал/</w:t>
            </w:r>
            <w:proofErr w:type="gramStart"/>
            <w:r w:rsidRPr="00FD664B">
              <w:rPr>
                <w:rFonts w:ascii="Times New Roman" w:hAnsi="Times New Roman" w:cs="Times New Roman"/>
                <w:b/>
                <w:bCs/>
                <w:sz w:val="20"/>
                <w:szCs w:val="20"/>
                <w:lang w:eastAsia="ar-SA"/>
              </w:rPr>
              <w:t>ч</w:t>
            </w:r>
            <w:proofErr w:type="gramEnd"/>
          </w:p>
        </w:tc>
        <w:tc>
          <w:tcPr>
            <w:tcW w:w="1579"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Располагаемая мощность, Гкал/</w:t>
            </w:r>
            <w:proofErr w:type="gramStart"/>
            <w:r w:rsidRPr="00FD664B">
              <w:rPr>
                <w:rFonts w:ascii="Times New Roman" w:hAnsi="Times New Roman" w:cs="Times New Roman"/>
                <w:b/>
                <w:bCs/>
                <w:sz w:val="20"/>
                <w:szCs w:val="20"/>
                <w:lang w:eastAsia="ar-SA"/>
              </w:rPr>
              <w:t>ч</w:t>
            </w:r>
            <w:proofErr w:type="gramEnd"/>
          </w:p>
        </w:tc>
        <w:tc>
          <w:tcPr>
            <w:tcW w:w="1713"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Ограничения тепловой мощности, Гкал/</w:t>
            </w:r>
            <w:proofErr w:type="gramStart"/>
            <w:r w:rsidRPr="00FD664B">
              <w:rPr>
                <w:rFonts w:ascii="Times New Roman" w:hAnsi="Times New Roman" w:cs="Times New Roman"/>
                <w:b/>
                <w:bCs/>
                <w:sz w:val="20"/>
                <w:szCs w:val="20"/>
                <w:lang w:eastAsia="ar-SA"/>
              </w:rPr>
              <w:t>ч</w:t>
            </w:r>
            <w:proofErr w:type="gramEnd"/>
          </w:p>
        </w:tc>
      </w:tr>
      <w:tr w:rsidR="00FD664B" w:rsidRPr="00FD664B" w:rsidTr="006167A8">
        <w:trPr>
          <w:trHeight w:val="570"/>
          <w:tblHeader/>
        </w:trPr>
        <w:tc>
          <w:tcPr>
            <w:tcW w:w="503"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174"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332"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367"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5130" w:type="dxa"/>
            <w:gridSpan w:val="2"/>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640"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667"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775"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579"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713" w:type="dxa"/>
            <w:vMerge/>
            <w:vAlign w:val="center"/>
            <w:hideMark/>
          </w:tcPr>
          <w:p w:rsidR="00FD664B" w:rsidRPr="00FD664B" w:rsidRDefault="00FD664B" w:rsidP="00FD664B">
            <w:pPr>
              <w:rPr>
                <w:rFonts w:ascii="Times New Roman" w:hAnsi="Times New Roman" w:cs="Times New Roman"/>
                <w:b/>
                <w:bCs/>
                <w:sz w:val="20"/>
                <w:szCs w:val="20"/>
                <w:lang w:eastAsia="ar-SA"/>
              </w:rPr>
            </w:pPr>
          </w:p>
        </w:tc>
      </w:tr>
      <w:tr w:rsidR="001F2EFE" w:rsidRPr="00CD0F6D" w:rsidTr="001F2EFE">
        <w:trPr>
          <w:trHeight w:val="270"/>
        </w:trPr>
        <w:tc>
          <w:tcPr>
            <w:tcW w:w="503" w:type="dxa"/>
            <w:vMerge w:val="restart"/>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r w:rsidRPr="00CD0F6D">
              <w:rPr>
                <w:rFonts w:ascii="Times New Roman" w:hAnsi="Times New Roman" w:cs="Times New Roman"/>
                <w:sz w:val="20"/>
                <w:szCs w:val="20"/>
                <w:lang w:val="en-US" w:eastAsia="ar-SA"/>
              </w:rPr>
              <w:t>1</w:t>
            </w:r>
          </w:p>
        </w:tc>
        <w:tc>
          <w:tcPr>
            <w:tcW w:w="2174" w:type="dxa"/>
            <w:vMerge w:val="restart"/>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332" w:type="dxa"/>
            <w:vMerge w:val="restart"/>
            <w:shd w:val="clear" w:color="auto" w:fill="auto"/>
            <w:vAlign w:val="center"/>
          </w:tcPr>
          <w:p w:rsidR="001F2EFE" w:rsidRPr="00EE147E" w:rsidRDefault="001F2EFE"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67" w:type="dxa"/>
            <w:vMerge w:val="restart"/>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667" w:type="dxa"/>
            <w:vMerge w:val="restart"/>
            <w:shd w:val="clear" w:color="auto" w:fill="auto"/>
            <w:vAlign w:val="center"/>
          </w:tcPr>
          <w:p w:rsidR="001F2EFE" w:rsidRPr="00CD0F6D" w:rsidRDefault="001F2EFE" w:rsidP="00316043">
            <w:pPr>
              <w:spacing w:after="0" w:line="240" w:lineRule="auto"/>
              <w:jc w:val="center"/>
              <w:rPr>
                <w:rFonts w:ascii="Times New Roman" w:hAnsi="Times New Roman" w:cs="Times New Roman"/>
                <w:sz w:val="20"/>
                <w:szCs w:val="20"/>
                <w:lang w:eastAsia="ar-SA"/>
              </w:rPr>
            </w:pPr>
            <w:r w:rsidRPr="00D31B2B">
              <w:rPr>
                <w:rFonts w:ascii="Times New Roman" w:hAnsi="Times New Roman" w:cs="Times New Roman"/>
                <w:sz w:val="20"/>
                <w:szCs w:val="20"/>
                <w:lang w:eastAsia="ar-SA"/>
              </w:rPr>
              <w:t>22,300</w:t>
            </w: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4,000</w:t>
            </w:r>
          </w:p>
        </w:tc>
        <w:tc>
          <w:tcPr>
            <w:tcW w:w="1579" w:type="dxa"/>
            <w:vMerge w:val="restart"/>
            <w:shd w:val="clear" w:color="auto" w:fill="auto"/>
            <w:vAlign w:val="center"/>
          </w:tcPr>
          <w:p w:rsidR="001F2EFE" w:rsidRPr="00CD0F6D" w:rsidRDefault="001F2EFE" w:rsidP="00604558">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21,000</w:t>
            </w:r>
          </w:p>
        </w:tc>
        <w:tc>
          <w:tcPr>
            <w:tcW w:w="1713" w:type="dxa"/>
            <w:vMerge w:val="restart"/>
            <w:shd w:val="clear" w:color="auto" w:fill="auto"/>
            <w:vAlign w:val="center"/>
          </w:tcPr>
          <w:p w:rsidR="001F2EFE" w:rsidRPr="00CD0F6D" w:rsidRDefault="001F2EFE" w:rsidP="00316043">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1,300</w:t>
            </w:r>
          </w:p>
        </w:tc>
      </w:tr>
      <w:tr w:rsidR="001F2EFE" w:rsidRPr="00CD0F6D" w:rsidTr="001F2EFE">
        <w:trPr>
          <w:trHeight w:val="315"/>
        </w:trPr>
        <w:tc>
          <w:tcPr>
            <w:tcW w:w="503" w:type="dxa"/>
            <w:vMerge/>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p>
        </w:tc>
        <w:tc>
          <w:tcPr>
            <w:tcW w:w="2174"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1F2EFE" w:rsidRPr="00CD0F6D" w:rsidRDefault="001F2EFE"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667"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4,000</w:t>
            </w:r>
          </w:p>
        </w:tc>
        <w:tc>
          <w:tcPr>
            <w:tcW w:w="1579"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r>
      <w:tr w:rsidR="001F2EFE" w:rsidRPr="00CD0F6D" w:rsidTr="001F2EFE">
        <w:trPr>
          <w:trHeight w:val="315"/>
        </w:trPr>
        <w:tc>
          <w:tcPr>
            <w:tcW w:w="503" w:type="dxa"/>
            <w:vMerge/>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p>
        </w:tc>
        <w:tc>
          <w:tcPr>
            <w:tcW w:w="2174"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1F2EFE" w:rsidRPr="00CD0F6D" w:rsidRDefault="001F2EFE"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667"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6,500</w:t>
            </w:r>
          </w:p>
        </w:tc>
        <w:tc>
          <w:tcPr>
            <w:tcW w:w="1579"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r>
      <w:tr w:rsidR="001F2EFE" w:rsidRPr="00CD0F6D" w:rsidTr="001F2EFE">
        <w:trPr>
          <w:trHeight w:val="315"/>
        </w:trPr>
        <w:tc>
          <w:tcPr>
            <w:tcW w:w="503" w:type="dxa"/>
            <w:vMerge/>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p>
        </w:tc>
        <w:tc>
          <w:tcPr>
            <w:tcW w:w="2174"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1F2EFE" w:rsidRPr="00CD0F6D" w:rsidRDefault="001F2EFE"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667"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6,500</w:t>
            </w:r>
          </w:p>
        </w:tc>
        <w:tc>
          <w:tcPr>
            <w:tcW w:w="1579"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r>
      <w:tr w:rsidR="00D31B2B" w:rsidRPr="00CD0F6D" w:rsidTr="001F2EFE">
        <w:trPr>
          <w:trHeight w:val="315"/>
        </w:trPr>
        <w:tc>
          <w:tcPr>
            <w:tcW w:w="503" w:type="dxa"/>
            <w:vMerge/>
            <w:shd w:val="clear" w:color="auto" w:fill="auto"/>
            <w:vAlign w:val="center"/>
            <w:hideMark/>
          </w:tcPr>
          <w:p w:rsidR="00D31B2B" w:rsidRPr="00CD0F6D" w:rsidRDefault="00D31B2B" w:rsidP="00FD664B">
            <w:pPr>
              <w:rPr>
                <w:rFonts w:ascii="Times New Roman" w:hAnsi="Times New Roman" w:cs="Times New Roman"/>
                <w:sz w:val="20"/>
                <w:szCs w:val="20"/>
                <w:lang w:eastAsia="ar-SA"/>
              </w:rPr>
            </w:pPr>
          </w:p>
        </w:tc>
        <w:tc>
          <w:tcPr>
            <w:tcW w:w="2174"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D31B2B" w:rsidRPr="00CD0F6D" w:rsidRDefault="00D31B2B"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D31B2B" w:rsidRPr="00EE147E" w:rsidRDefault="00D31B2B"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620" w:type="dxa"/>
            <w:shd w:val="clear" w:color="auto" w:fill="auto"/>
            <w:vAlign w:val="center"/>
          </w:tcPr>
          <w:p w:rsidR="00D31B2B" w:rsidRPr="00CD0F6D" w:rsidRDefault="00D31B2B"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D31B2B" w:rsidRPr="007E351C" w:rsidRDefault="00D31B2B"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667"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75" w:type="dxa"/>
            <w:shd w:val="clear" w:color="auto" w:fill="auto"/>
            <w:vAlign w:val="center"/>
          </w:tcPr>
          <w:p w:rsidR="00D31B2B" w:rsidRPr="008A3FD9" w:rsidRDefault="001F2EFE" w:rsidP="00604558">
            <w:pPr>
              <w:spacing w:after="0" w:line="240" w:lineRule="auto"/>
              <w:jc w:val="center"/>
              <w:rPr>
                <w:rFonts w:ascii="Times New Roman" w:hAnsi="Times New Roman" w:cs="Times New Roman"/>
              </w:rPr>
            </w:pPr>
            <w:r w:rsidRPr="008A3FD9">
              <w:rPr>
                <w:rFonts w:ascii="Times New Roman" w:hAnsi="Times New Roman" w:cs="Times New Roman"/>
              </w:rPr>
              <w:t>-</w:t>
            </w:r>
          </w:p>
        </w:tc>
        <w:tc>
          <w:tcPr>
            <w:tcW w:w="1579"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r>
      <w:tr w:rsidR="00D31B2B" w:rsidRPr="00CD0F6D" w:rsidTr="001F2EFE">
        <w:trPr>
          <w:trHeight w:val="315"/>
        </w:trPr>
        <w:tc>
          <w:tcPr>
            <w:tcW w:w="503" w:type="dxa"/>
            <w:vMerge/>
            <w:shd w:val="clear" w:color="auto" w:fill="auto"/>
            <w:vAlign w:val="center"/>
            <w:hideMark/>
          </w:tcPr>
          <w:p w:rsidR="00D31B2B" w:rsidRPr="00CD0F6D" w:rsidRDefault="00D31B2B" w:rsidP="00FD664B">
            <w:pPr>
              <w:rPr>
                <w:rFonts w:ascii="Times New Roman" w:hAnsi="Times New Roman" w:cs="Times New Roman"/>
                <w:sz w:val="20"/>
                <w:szCs w:val="20"/>
                <w:lang w:eastAsia="ar-SA"/>
              </w:rPr>
            </w:pPr>
          </w:p>
        </w:tc>
        <w:tc>
          <w:tcPr>
            <w:tcW w:w="2174"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D31B2B" w:rsidRPr="00CD0F6D" w:rsidRDefault="00D31B2B"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D31B2B" w:rsidRPr="00EE147E" w:rsidRDefault="00D31B2B"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620" w:type="dxa"/>
            <w:shd w:val="clear" w:color="auto" w:fill="auto"/>
            <w:vAlign w:val="center"/>
          </w:tcPr>
          <w:p w:rsidR="00D31B2B" w:rsidRPr="00CD0F6D" w:rsidRDefault="00D31B2B"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D31B2B" w:rsidRPr="007E351C" w:rsidRDefault="00D31B2B"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667"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75" w:type="dxa"/>
            <w:shd w:val="clear" w:color="auto" w:fill="auto"/>
            <w:vAlign w:val="center"/>
          </w:tcPr>
          <w:p w:rsidR="00D31B2B" w:rsidRPr="008A3FD9" w:rsidRDefault="001F2EFE" w:rsidP="00604558">
            <w:pPr>
              <w:spacing w:after="0" w:line="240" w:lineRule="auto"/>
              <w:jc w:val="center"/>
              <w:rPr>
                <w:rFonts w:ascii="Times New Roman" w:hAnsi="Times New Roman" w:cs="Times New Roman"/>
              </w:rPr>
            </w:pPr>
            <w:r w:rsidRPr="008A3FD9">
              <w:rPr>
                <w:rFonts w:ascii="Times New Roman" w:hAnsi="Times New Roman" w:cs="Times New Roman"/>
              </w:rPr>
              <w:t>-</w:t>
            </w:r>
          </w:p>
        </w:tc>
        <w:tc>
          <w:tcPr>
            <w:tcW w:w="1579"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r>
      <w:tr w:rsidR="00B27F52" w:rsidRPr="00CD0F6D" w:rsidTr="00B27F52">
        <w:trPr>
          <w:trHeight w:val="315"/>
        </w:trPr>
        <w:tc>
          <w:tcPr>
            <w:tcW w:w="12506" w:type="dxa"/>
            <w:gridSpan w:val="6"/>
            <w:shd w:val="clear" w:color="auto" w:fill="auto"/>
            <w:vAlign w:val="center"/>
          </w:tcPr>
          <w:p w:rsidR="00B27F52" w:rsidRPr="00B27F52" w:rsidRDefault="00B27F52" w:rsidP="00B27F5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2640" w:type="dxa"/>
            <w:shd w:val="clear" w:color="auto" w:fill="auto"/>
            <w:vAlign w:val="center"/>
          </w:tcPr>
          <w:p w:rsidR="00B27F52" w:rsidRPr="007E351C" w:rsidRDefault="00B27F52" w:rsidP="00B27F52">
            <w:pPr>
              <w:spacing w:after="0" w:line="240" w:lineRule="auto"/>
              <w:jc w:val="center"/>
              <w:rPr>
                <w:rFonts w:ascii="Times New Roman" w:hAnsi="Times New Roman" w:cs="Times New Roman"/>
                <w:sz w:val="20"/>
                <w:szCs w:val="16"/>
              </w:rPr>
            </w:pPr>
            <w:r w:rsidRPr="00B27F52">
              <w:rPr>
                <w:rFonts w:ascii="Times New Roman" w:hAnsi="Times New Roman" w:cs="Times New Roman"/>
                <w:sz w:val="20"/>
                <w:szCs w:val="16"/>
              </w:rPr>
              <w:t>22,300</w:t>
            </w:r>
          </w:p>
        </w:tc>
        <w:tc>
          <w:tcPr>
            <w:tcW w:w="1667" w:type="dxa"/>
            <w:shd w:val="clear" w:color="auto" w:fill="auto"/>
            <w:vAlign w:val="center"/>
          </w:tcPr>
          <w:p w:rsidR="00B27F52" w:rsidRPr="00CD0F6D" w:rsidRDefault="00B27F52" w:rsidP="00B27F52">
            <w:pPr>
              <w:spacing w:after="0" w:line="240" w:lineRule="auto"/>
              <w:jc w:val="center"/>
              <w:rPr>
                <w:rFonts w:ascii="Times New Roman" w:hAnsi="Times New Roman" w:cs="Times New Roman"/>
                <w:sz w:val="20"/>
                <w:szCs w:val="20"/>
                <w:lang w:eastAsia="ar-SA"/>
              </w:rPr>
            </w:pPr>
            <w:r w:rsidRPr="00B27F52">
              <w:rPr>
                <w:rFonts w:ascii="Times New Roman" w:hAnsi="Times New Roman" w:cs="Times New Roman"/>
                <w:sz w:val="20"/>
                <w:szCs w:val="20"/>
                <w:lang w:eastAsia="ar-SA"/>
              </w:rPr>
              <w:t>22,300</w:t>
            </w:r>
          </w:p>
        </w:tc>
        <w:tc>
          <w:tcPr>
            <w:tcW w:w="1775" w:type="dxa"/>
            <w:shd w:val="clear" w:color="auto" w:fill="auto"/>
            <w:vAlign w:val="center"/>
          </w:tcPr>
          <w:p w:rsidR="00B27F52" w:rsidRPr="008A3FD9" w:rsidRDefault="00B27F52" w:rsidP="00B27F52">
            <w:pPr>
              <w:spacing w:after="0" w:line="240" w:lineRule="auto"/>
              <w:jc w:val="center"/>
              <w:rPr>
                <w:rFonts w:ascii="Times New Roman" w:hAnsi="Times New Roman" w:cs="Times New Roman"/>
              </w:rPr>
            </w:pPr>
            <w:r w:rsidRPr="008A3FD9">
              <w:rPr>
                <w:rFonts w:ascii="Times New Roman" w:hAnsi="Times New Roman" w:cs="Times New Roman"/>
              </w:rPr>
              <w:t>21,000</w:t>
            </w:r>
          </w:p>
        </w:tc>
        <w:tc>
          <w:tcPr>
            <w:tcW w:w="1579" w:type="dxa"/>
            <w:shd w:val="clear" w:color="auto" w:fill="auto"/>
            <w:vAlign w:val="center"/>
          </w:tcPr>
          <w:p w:rsidR="00B27F52" w:rsidRPr="00CD0F6D" w:rsidRDefault="00B27F52" w:rsidP="00B27F52">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21,000</w:t>
            </w:r>
          </w:p>
        </w:tc>
        <w:tc>
          <w:tcPr>
            <w:tcW w:w="1713" w:type="dxa"/>
            <w:shd w:val="clear" w:color="auto" w:fill="auto"/>
            <w:vAlign w:val="center"/>
          </w:tcPr>
          <w:p w:rsidR="00B27F52" w:rsidRPr="00CD0F6D" w:rsidRDefault="00B27F52" w:rsidP="00B27F52">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1,300</w:t>
            </w:r>
          </w:p>
        </w:tc>
      </w:tr>
    </w:tbl>
    <w:p w:rsidR="00937AA5" w:rsidRDefault="00937AA5">
      <w:pPr>
        <w:rPr>
          <w:rFonts w:ascii="Times New Roman" w:hAnsi="Times New Roman" w:cs="Times New Roman"/>
          <w:sz w:val="28"/>
          <w:szCs w:val="28"/>
          <w:lang w:eastAsia="ar-SA"/>
        </w:rPr>
      </w:pPr>
      <w:r>
        <w:rPr>
          <w:rFonts w:ascii="Times New Roman" w:hAnsi="Times New Roman" w:cs="Times New Roman"/>
          <w:sz w:val="28"/>
          <w:szCs w:val="28"/>
          <w:lang w:eastAsia="ar-SA"/>
        </w:rPr>
        <w:br w:type="page"/>
      </w:r>
    </w:p>
    <w:p w:rsidR="002B1E78" w:rsidRPr="003B52D0" w:rsidRDefault="00B572DF" w:rsidP="00937AA5">
      <w:pPr>
        <w:pStyle w:val="1"/>
        <w:jc w:val="both"/>
        <w:rPr>
          <w:color w:val="auto"/>
        </w:rPr>
      </w:pPr>
      <w:bookmarkStart w:id="10" w:name="_Toc119852390"/>
      <w:r>
        <w:rPr>
          <w:color w:val="auto"/>
        </w:rPr>
        <w:lastRenderedPageBreak/>
        <w:t>1.2.5</w:t>
      </w:r>
      <w:r w:rsidR="00937AA5" w:rsidRPr="00937AA5">
        <w:rPr>
          <w:color w:val="auto"/>
        </w:rPr>
        <w:t>.</w:t>
      </w:r>
      <w:r w:rsidRPr="00B572DF">
        <w:rPr>
          <w:rFonts w:ascii="Times New Roman" w:eastAsia="Times New Roman" w:hAnsi="Times New Roman" w:cs="Times New Roman"/>
          <w:b w:val="0"/>
          <w:bCs w:val="0"/>
          <w:color w:val="000000" w:themeColor="text1"/>
          <w:sz w:val="24"/>
          <w:szCs w:val="24"/>
          <w:lang w:eastAsia="ru-RU"/>
        </w:rPr>
        <w:t xml:space="preserve"> </w:t>
      </w:r>
      <w:r w:rsidRPr="00B572DF">
        <w:rPr>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0"/>
    </w:p>
    <w:p w:rsidR="0071675F" w:rsidRDefault="001B5327" w:rsidP="00BE3C0B">
      <w:pPr>
        <w:spacing w:before="240" w:after="0"/>
        <w:rPr>
          <w:rFonts w:ascii="Times New Roman" w:hAnsi="Times New Roman" w:cs="Times New Roman"/>
          <w:sz w:val="28"/>
          <w:szCs w:val="28"/>
        </w:rPr>
      </w:pPr>
      <w:r>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Pr>
          <w:rFonts w:ascii="Times New Roman" w:hAnsi="Times New Roman" w:cs="Times New Roman"/>
          <w:sz w:val="28"/>
          <w:szCs w:val="28"/>
        </w:rPr>
        <w:t>2.5</w:t>
      </w:r>
      <w:r w:rsidR="0071675F" w:rsidRPr="0071675F">
        <w:rPr>
          <w:rFonts w:ascii="Times New Roman" w:hAnsi="Times New Roman" w:cs="Times New Roman"/>
          <w:sz w:val="28"/>
          <w:szCs w:val="28"/>
        </w:rPr>
        <w:t>.1 – Затраты на собственные и хозяйственные нужды и параметры тепловой мощности нетто</w:t>
      </w:r>
    </w:p>
    <w:tbl>
      <w:tblPr>
        <w:tblW w:w="21669" w:type="dxa"/>
        <w:tblInd w:w="93" w:type="dxa"/>
        <w:tblLook w:val="04A0" w:firstRow="1" w:lastRow="0" w:firstColumn="1" w:lastColumn="0" w:noHBand="0" w:noVBand="1"/>
      </w:tblPr>
      <w:tblGrid>
        <w:gridCol w:w="1235"/>
        <w:gridCol w:w="3384"/>
        <w:gridCol w:w="2687"/>
        <w:gridCol w:w="2757"/>
        <w:gridCol w:w="2856"/>
        <w:gridCol w:w="2934"/>
        <w:gridCol w:w="2934"/>
        <w:gridCol w:w="2882"/>
      </w:tblGrid>
      <w:tr w:rsidR="000979D2" w:rsidRPr="002E620B" w:rsidTr="00140AB2">
        <w:trPr>
          <w:trHeight w:val="689"/>
          <w:tblHeader/>
        </w:trPr>
        <w:tc>
          <w:tcPr>
            <w:tcW w:w="1235"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 xml:space="preserve">№ </w:t>
            </w:r>
            <w:proofErr w:type="gramStart"/>
            <w:r w:rsidRPr="002E620B">
              <w:rPr>
                <w:rFonts w:ascii="Times New Roman" w:eastAsia="Times New Roman" w:hAnsi="Times New Roman" w:cs="Times New Roman"/>
                <w:b/>
                <w:bCs/>
                <w:color w:val="000000"/>
                <w:lang w:eastAsia="ru-RU"/>
              </w:rPr>
              <w:t>п</w:t>
            </w:r>
            <w:proofErr w:type="gramEnd"/>
            <w:r w:rsidRPr="002E620B">
              <w:rPr>
                <w:rFonts w:ascii="Times New Roman" w:eastAsia="Times New Roman" w:hAnsi="Times New Roman" w:cs="Times New Roman"/>
                <w:b/>
                <w:bCs/>
                <w:color w:val="000000"/>
                <w:lang w:eastAsia="ru-RU"/>
              </w:rPr>
              <w:t>/п</w:t>
            </w:r>
          </w:p>
        </w:tc>
        <w:tc>
          <w:tcPr>
            <w:tcW w:w="3384"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Тепловой источник</w:t>
            </w:r>
          </w:p>
        </w:tc>
        <w:tc>
          <w:tcPr>
            <w:tcW w:w="2687" w:type="dxa"/>
            <w:tcBorders>
              <w:top w:val="single" w:sz="4" w:space="0" w:color="auto"/>
              <w:left w:val="nil"/>
              <w:bottom w:val="single" w:sz="4" w:space="0" w:color="auto"/>
              <w:right w:val="single" w:sz="4" w:space="0" w:color="auto"/>
            </w:tcBorders>
            <w:shd w:val="clear" w:color="000000" w:fill="B2A1C7"/>
            <w:vAlign w:val="center"/>
          </w:tcPr>
          <w:p w:rsidR="000979D2" w:rsidRPr="002E620B" w:rsidRDefault="000979D2" w:rsidP="000979D2">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757"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Теплоснабжающая организация</w:t>
            </w:r>
          </w:p>
        </w:tc>
        <w:tc>
          <w:tcPr>
            <w:tcW w:w="2856"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Установленная мощность, Гкал/</w:t>
            </w:r>
            <w:proofErr w:type="gramStart"/>
            <w:r w:rsidRPr="002E620B">
              <w:rPr>
                <w:rFonts w:ascii="Times New Roman" w:eastAsia="Times New Roman" w:hAnsi="Times New Roman" w:cs="Times New Roman"/>
                <w:b/>
                <w:bCs/>
                <w:color w:val="000000"/>
                <w:lang w:eastAsia="ru-RU"/>
              </w:rPr>
              <w:t>ч</w:t>
            </w:r>
            <w:proofErr w:type="gramEnd"/>
          </w:p>
        </w:tc>
        <w:tc>
          <w:tcPr>
            <w:tcW w:w="2934"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Располагаемая мощность, Гкал/</w:t>
            </w:r>
            <w:proofErr w:type="gramStart"/>
            <w:r w:rsidRPr="002E620B">
              <w:rPr>
                <w:rFonts w:ascii="Times New Roman" w:eastAsia="Times New Roman" w:hAnsi="Times New Roman" w:cs="Times New Roman"/>
                <w:b/>
                <w:bCs/>
                <w:color w:val="000000"/>
                <w:lang w:eastAsia="ru-RU"/>
              </w:rPr>
              <w:t>ч</w:t>
            </w:r>
            <w:proofErr w:type="gramEnd"/>
          </w:p>
        </w:tc>
        <w:tc>
          <w:tcPr>
            <w:tcW w:w="2934"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Собственные нужды, Гкал/</w:t>
            </w:r>
            <w:proofErr w:type="gramStart"/>
            <w:r w:rsidRPr="002E620B">
              <w:rPr>
                <w:rFonts w:ascii="Times New Roman" w:eastAsia="Times New Roman" w:hAnsi="Times New Roman" w:cs="Times New Roman"/>
                <w:b/>
                <w:bCs/>
                <w:color w:val="000000"/>
                <w:lang w:eastAsia="ru-RU"/>
              </w:rPr>
              <w:t>ч</w:t>
            </w:r>
            <w:proofErr w:type="gramEnd"/>
          </w:p>
        </w:tc>
        <w:tc>
          <w:tcPr>
            <w:tcW w:w="2882"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Тепловая мощность нетто, Гкал/</w:t>
            </w:r>
            <w:proofErr w:type="gramStart"/>
            <w:r w:rsidRPr="002E620B">
              <w:rPr>
                <w:rFonts w:ascii="Times New Roman" w:eastAsia="Times New Roman" w:hAnsi="Times New Roman" w:cs="Times New Roman"/>
                <w:b/>
                <w:bCs/>
                <w:color w:val="000000"/>
                <w:lang w:eastAsia="ru-RU"/>
              </w:rPr>
              <w:t>ч</w:t>
            </w:r>
            <w:proofErr w:type="gramEnd"/>
          </w:p>
        </w:tc>
      </w:tr>
      <w:tr w:rsidR="004744F9" w:rsidRPr="00CD0F6D" w:rsidTr="001F2EFE">
        <w:trPr>
          <w:trHeight w:val="242"/>
        </w:trPr>
        <w:tc>
          <w:tcPr>
            <w:tcW w:w="1235" w:type="dxa"/>
            <w:tcBorders>
              <w:top w:val="nil"/>
              <w:left w:val="single" w:sz="4" w:space="0" w:color="auto"/>
              <w:bottom w:val="single" w:sz="4" w:space="0" w:color="auto"/>
              <w:right w:val="single" w:sz="4" w:space="0" w:color="auto"/>
            </w:tcBorders>
            <w:shd w:val="clear" w:color="auto" w:fill="auto"/>
            <w:vAlign w:val="center"/>
            <w:hideMark/>
          </w:tcPr>
          <w:p w:rsidR="004744F9" w:rsidRPr="00CD0F6D" w:rsidRDefault="004744F9" w:rsidP="002E620B">
            <w:pPr>
              <w:spacing w:after="0" w:line="240" w:lineRule="auto"/>
              <w:jc w:val="center"/>
              <w:rPr>
                <w:rFonts w:ascii="Times New Roman" w:eastAsia="Times New Roman" w:hAnsi="Times New Roman" w:cs="Times New Roman"/>
                <w:color w:val="000000"/>
                <w:lang w:eastAsia="ru-RU"/>
              </w:rPr>
            </w:pPr>
            <w:r w:rsidRPr="00CD0F6D">
              <w:rPr>
                <w:rFonts w:ascii="Times New Roman" w:eastAsia="Times New Roman" w:hAnsi="Times New Roman" w:cs="Times New Roman"/>
                <w:color w:val="000000"/>
                <w:lang w:eastAsia="ru-RU"/>
              </w:rPr>
              <w:t>1</w:t>
            </w:r>
          </w:p>
        </w:tc>
        <w:tc>
          <w:tcPr>
            <w:tcW w:w="3384" w:type="dxa"/>
            <w:tcBorders>
              <w:top w:val="nil"/>
              <w:left w:val="nil"/>
              <w:bottom w:val="single" w:sz="4" w:space="0" w:color="auto"/>
              <w:right w:val="single" w:sz="4" w:space="0" w:color="auto"/>
            </w:tcBorders>
            <w:shd w:val="clear" w:color="auto" w:fill="auto"/>
            <w:vAlign w:val="center"/>
            <w:hideMark/>
          </w:tcPr>
          <w:p w:rsidR="004744F9" w:rsidRPr="00EE147E" w:rsidRDefault="004744F9"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687" w:type="dxa"/>
            <w:tcBorders>
              <w:top w:val="single" w:sz="4" w:space="0" w:color="auto"/>
              <w:left w:val="nil"/>
              <w:bottom w:val="single" w:sz="4" w:space="0" w:color="auto"/>
              <w:right w:val="single" w:sz="4" w:space="0" w:color="auto"/>
            </w:tcBorders>
            <w:shd w:val="clear" w:color="auto" w:fill="auto"/>
            <w:vAlign w:val="center"/>
          </w:tcPr>
          <w:p w:rsidR="004744F9" w:rsidRPr="00EE147E" w:rsidRDefault="004744F9"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57" w:type="dxa"/>
            <w:tcBorders>
              <w:top w:val="nil"/>
              <w:left w:val="single" w:sz="4" w:space="0" w:color="auto"/>
              <w:bottom w:val="single" w:sz="4" w:space="0" w:color="auto"/>
              <w:right w:val="single" w:sz="4" w:space="0" w:color="auto"/>
            </w:tcBorders>
            <w:shd w:val="clear" w:color="auto" w:fill="auto"/>
            <w:vAlign w:val="center"/>
            <w:hideMark/>
          </w:tcPr>
          <w:p w:rsidR="004744F9" w:rsidRPr="00CD0F6D" w:rsidRDefault="004744F9" w:rsidP="00917FAF">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856" w:type="dxa"/>
            <w:tcBorders>
              <w:top w:val="nil"/>
              <w:left w:val="nil"/>
              <w:bottom w:val="single" w:sz="4" w:space="0" w:color="auto"/>
              <w:right w:val="single" w:sz="4" w:space="0" w:color="auto"/>
            </w:tcBorders>
            <w:shd w:val="clear" w:color="auto" w:fill="auto"/>
            <w:vAlign w:val="center"/>
          </w:tcPr>
          <w:p w:rsidR="004744F9" w:rsidRPr="00CD0F6D" w:rsidRDefault="004744F9" w:rsidP="002E620B">
            <w:pPr>
              <w:spacing w:after="0" w:line="240" w:lineRule="auto"/>
              <w:jc w:val="center"/>
              <w:rPr>
                <w:rFonts w:ascii="Times New Roman" w:eastAsia="Times New Roman" w:hAnsi="Times New Roman" w:cs="Times New Roman"/>
                <w:color w:val="000000"/>
                <w:lang w:eastAsia="ru-RU"/>
              </w:rPr>
            </w:pPr>
            <w:r w:rsidRPr="004744F9">
              <w:rPr>
                <w:rFonts w:ascii="Times New Roman" w:eastAsia="Times New Roman" w:hAnsi="Times New Roman" w:cs="Times New Roman"/>
                <w:color w:val="000000"/>
                <w:lang w:eastAsia="ru-RU"/>
              </w:rPr>
              <w:t>22,300</w:t>
            </w:r>
          </w:p>
        </w:tc>
        <w:tc>
          <w:tcPr>
            <w:tcW w:w="2934" w:type="dxa"/>
            <w:tcBorders>
              <w:top w:val="nil"/>
              <w:left w:val="nil"/>
              <w:bottom w:val="single" w:sz="4" w:space="0" w:color="auto"/>
              <w:right w:val="single" w:sz="4" w:space="0" w:color="auto"/>
            </w:tcBorders>
            <w:shd w:val="clear" w:color="auto" w:fill="auto"/>
            <w:vAlign w:val="center"/>
          </w:tcPr>
          <w:p w:rsidR="004744F9" w:rsidRPr="00CD0F6D" w:rsidRDefault="001F2EFE" w:rsidP="00224EC8">
            <w:pPr>
              <w:spacing w:after="0" w:line="240" w:lineRule="auto"/>
              <w:jc w:val="center"/>
              <w:rPr>
                <w:rFonts w:ascii="Times New Roman" w:eastAsia="Times New Roman" w:hAnsi="Times New Roman" w:cs="Times New Roman"/>
                <w:color w:val="000000"/>
                <w:lang w:eastAsia="ru-RU"/>
              </w:rPr>
            </w:pPr>
            <w:r w:rsidRPr="001F2EFE">
              <w:rPr>
                <w:rFonts w:ascii="Times New Roman" w:eastAsia="Times New Roman" w:hAnsi="Times New Roman" w:cs="Times New Roman"/>
                <w:color w:val="000000"/>
                <w:lang w:eastAsia="ru-RU"/>
              </w:rPr>
              <w:t>21,000</w:t>
            </w:r>
          </w:p>
        </w:tc>
        <w:tc>
          <w:tcPr>
            <w:tcW w:w="2934" w:type="dxa"/>
            <w:tcBorders>
              <w:top w:val="nil"/>
              <w:left w:val="nil"/>
              <w:bottom w:val="single" w:sz="4" w:space="0" w:color="auto"/>
              <w:right w:val="single" w:sz="4" w:space="0" w:color="auto"/>
            </w:tcBorders>
            <w:shd w:val="clear" w:color="auto" w:fill="auto"/>
            <w:noWrap/>
            <w:vAlign w:val="center"/>
          </w:tcPr>
          <w:p w:rsidR="004744F9" w:rsidRPr="00CD0F6D" w:rsidRDefault="004744F9" w:rsidP="002E620B">
            <w:pPr>
              <w:spacing w:after="0" w:line="240" w:lineRule="auto"/>
              <w:jc w:val="center"/>
              <w:rPr>
                <w:rFonts w:ascii="Times New Roman" w:eastAsia="Times New Roman" w:hAnsi="Times New Roman" w:cs="Times New Roman"/>
                <w:color w:val="000000"/>
                <w:lang w:eastAsia="ru-RU"/>
              </w:rPr>
            </w:pPr>
            <w:r w:rsidRPr="004744F9">
              <w:rPr>
                <w:rFonts w:ascii="Times New Roman" w:eastAsia="Times New Roman" w:hAnsi="Times New Roman" w:cs="Times New Roman"/>
                <w:color w:val="000000"/>
                <w:lang w:eastAsia="ru-RU"/>
              </w:rPr>
              <w:t>0,060</w:t>
            </w:r>
          </w:p>
        </w:tc>
        <w:tc>
          <w:tcPr>
            <w:tcW w:w="2882" w:type="dxa"/>
            <w:tcBorders>
              <w:top w:val="nil"/>
              <w:left w:val="nil"/>
              <w:bottom w:val="single" w:sz="4" w:space="0" w:color="auto"/>
              <w:right w:val="single" w:sz="4" w:space="0" w:color="auto"/>
            </w:tcBorders>
            <w:shd w:val="clear" w:color="auto" w:fill="auto"/>
            <w:noWrap/>
            <w:vAlign w:val="center"/>
          </w:tcPr>
          <w:p w:rsidR="004744F9" w:rsidRPr="00234AF1" w:rsidRDefault="001F2EFE" w:rsidP="00234AF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20,940</w:t>
            </w:r>
          </w:p>
        </w:tc>
      </w:tr>
      <w:tr w:rsidR="00D44D18" w:rsidRPr="002E620B" w:rsidTr="001B46E4">
        <w:trPr>
          <w:trHeight w:val="255"/>
        </w:trPr>
        <w:tc>
          <w:tcPr>
            <w:tcW w:w="10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44D18" w:rsidRPr="00CD0F6D" w:rsidRDefault="00D44D18" w:rsidP="000979D2">
            <w:pPr>
              <w:spacing w:after="0" w:line="240" w:lineRule="auto"/>
              <w:jc w:val="right"/>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Итого</w:t>
            </w:r>
          </w:p>
        </w:tc>
        <w:tc>
          <w:tcPr>
            <w:tcW w:w="2856" w:type="dxa"/>
            <w:tcBorders>
              <w:top w:val="single" w:sz="4" w:space="0" w:color="auto"/>
              <w:left w:val="nil"/>
              <w:bottom w:val="single" w:sz="4" w:space="0" w:color="auto"/>
              <w:right w:val="single" w:sz="4" w:space="0" w:color="auto"/>
            </w:tcBorders>
            <w:shd w:val="clear" w:color="auto" w:fill="auto"/>
            <w:noWrap/>
            <w:vAlign w:val="center"/>
          </w:tcPr>
          <w:p w:rsidR="00D44D18" w:rsidRPr="00371EAB" w:rsidRDefault="004744F9" w:rsidP="00C11BBF">
            <w:pPr>
              <w:spacing w:after="0" w:line="240" w:lineRule="auto"/>
              <w:jc w:val="center"/>
              <w:rPr>
                <w:rFonts w:ascii="Times New Roman" w:eastAsia="Times New Roman" w:hAnsi="Times New Roman" w:cs="Times New Roman"/>
                <w:color w:val="000000"/>
                <w:sz w:val="20"/>
                <w:szCs w:val="20"/>
                <w:lang w:eastAsia="ru-RU"/>
              </w:rPr>
            </w:pPr>
            <w:r w:rsidRPr="004744F9">
              <w:rPr>
                <w:rFonts w:ascii="Times New Roman" w:eastAsia="Times New Roman" w:hAnsi="Times New Roman" w:cs="Times New Roman"/>
                <w:color w:val="000000"/>
                <w:sz w:val="20"/>
                <w:szCs w:val="20"/>
                <w:lang w:eastAsia="ru-RU"/>
              </w:rPr>
              <w:t>22,300</w:t>
            </w:r>
          </w:p>
        </w:tc>
        <w:tc>
          <w:tcPr>
            <w:tcW w:w="2934" w:type="dxa"/>
            <w:tcBorders>
              <w:top w:val="single" w:sz="4" w:space="0" w:color="auto"/>
              <w:left w:val="nil"/>
              <w:bottom w:val="single" w:sz="4" w:space="0" w:color="auto"/>
              <w:right w:val="single" w:sz="4" w:space="0" w:color="auto"/>
            </w:tcBorders>
            <w:shd w:val="clear" w:color="auto" w:fill="auto"/>
            <w:noWrap/>
            <w:vAlign w:val="center"/>
          </w:tcPr>
          <w:p w:rsidR="00D44D18" w:rsidRPr="00CD0F6D" w:rsidRDefault="001F2EFE" w:rsidP="00C11BBF">
            <w:pPr>
              <w:spacing w:after="0" w:line="240" w:lineRule="auto"/>
              <w:jc w:val="center"/>
              <w:rPr>
                <w:rFonts w:ascii="Times New Roman" w:eastAsia="Times New Roman" w:hAnsi="Times New Roman" w:cs="Times New Roman"/>
                <w:color w:val="000000"/>
                <w:sz w:val="20"/>
                <w:szCs w:val="20"/>
                <w:lang w:eastAsia="ru-RU"/>
              </w:rPr>
            </w:pPr>
            <w:r w:rsidRPr="001F2EFE">
              <w:rPr>
                <w:rFonts w:ascii="Times New Roman" w:eastAsia="Times New Roman" w:hAnsi="Times New Roman" w:cs="Times New Roman"/>
                <w:color w:val="000000"/>
                <w:sz w:val="20"/>
                <w:szCs w:val="20"/>
                <w:lang w:eastAsia="ru-RU"/>
              </w:rPr>
              <w:t>21,000</w:t>
            </w:r>
          </w:p>
        </w:tc>
        <w:tc>
          <w:tcPr>
            <w:tcW w:w="2934" w:type="dxa"/>
            <w:tcBorders>
              <w:top w:val="single" w:sz="4" w:space="0" w:color="auto"/>
              <w:left w:val="nil"/>
              <w:bottom w:val="single" w:sz="4" w:space="0" w:color="auto"/>
              <w:right w:val="single" w:sz="4" w:space="0" w:color="auto"/>
            </w:tcBorders>
            <w:shd w:val="clear" w:color="auto" w:fill="auto"/>
            <w:noWrap/>
            <w:vAlign w:val="center"/>
          </w:tcPr>
          <w:p w:rsidR="00D44D18" w:rsidRPr="00CD0F6D" w:rsidRDefault="004744F9" w:rsidP="002E620B">
            <w:pPr>
              <w:spacing w:after="0" w:line="240" w:lineRule="auto"/>
              <w:jc w:val="center"/>
              <w:rPr>
                <w:rFonts w:ascii="Times New Roman" w:eastAsia="Times New Roman" w:hAnsi="Times New Roman" w:cs="Times New Roman"/>
                <w:color w:val="000000"/>
                <w:sz w:val="20"/>
                <w:szCs w:val="20"/>
                <w:lang w:eastAsia="ru-RU"/>
              </w:rPr>
            </w:pPr>
            <w:r w:rsidRPr="004744F9">
              <w:rPr>
                <w:rFonts w:ascii="Times New Roman" w:eastAsia="Times New Roman" w:hAnsi="Times New Roman" w:cs="Times New Roman"/>
                <w:color w:val="000000"/>
                <w:sz w:val="20"/>
                <w:szCs w:val="20"/>
                <w:lang w:eastAsia="ru-RU"/>
              </w:rPr>
              <w:t>0,060</w:t>
            </w:r>
          </w:p>
        </w:tc>
        <w:tc>
          <w:tcPr>
            <w:tcW w:w="2882" w:type="dxa"/>
            <w:tcBorders>
              <w:top w:val="single" w:sz="4" w:space="0" w:color="auto"/>
              <w:left w:val="nil"/>
              <w:bottom w:val="single" w:sz="4" w:space="0" w:color="auto"/>
              <w:right w:val="single" w:sz="4" w:space="0" w:color="auto"/>
            </w:tcBorders>
            <w:shd w:val="clear" w:color="auto" w:fill="auto"/>
            <w:noWrap/>
            <w:vAlign w:val="center"/>
          </w:tcPr>
          <w:p w:rsidR="00D44D18" w:rsidRPr="00CD0F6D" w:rsidRDefault="001F2EFE" w:rsidP="002E620B">
            <w:pPr>
              <w:spacing w:after="0" w:line="240" w:lineRule="auto"/>
              <w:jc w:val="center"/>
              <w:rPr>
                <w:rFonts w:ascii="Times New Roman" w:eastAsia="Times New Roman" w:hAnsi="Times New Roman" w:cs="Times New Roman"/>
                <w:color w:val="000000"/>
                <w:sz w:val="20"/>
                <w:szCs w:val="20"/>
                <w:lang w:eastAsia="ru-RU"/>
              </w:rPr>
            </w:pPr>
            <w:r w:rsidRPr="001F2EFE">
              <w:rPr>
                <w:rFonts w:ascii="Times New Roman" w:eastAsia="Times New Roman" w:hAnsi="Times New Roman" w:cs="Times New Roman"/>
                <w:color w:val="000000"/>
                <w:sz w:val="20"/>
                <w:szCs w:val="20"/>
                <w:lang w:eastAsia="ru-RU"/>
              </w:rPr>
              <w:t>20,940</w:t>
            </w:r>
          </w:p>
        </w:tc>
      </w:tr>
    </w:tbl>
    <w:p w:rsidR="00937AA5" w:rsidRDefault="00937AA5">
      <w:r>
        <w:br w:type="page"/>
      </w:r>
    </w:p>
    <w:p w:rsidR="00937AA5" w:rsidRDefault="001B5327" w:rsidP="00937AA5">
      <w:pPr>
        <w:pStyle w:val="1"/>
        <w:jc w:val="both"/>
        <w:rPr>
          <w:color w:val="auto"/>
        </w:rPr>
      </w:pPr>
      <w:bookmarkStart w:id="11" w:name="_Toc119852391"/>
      <w:r>
        <w:rPr>
          <w:color w:val="auto"/>
        </w:rPr>
        <w:lastRenderedPageBreak/>
        <w:t>1.2.6</w:t>
      </w:r>
      <w:r w:rsidR="00937AA5" w:rsidRPr="00937AA5">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bookmarkEnd w:id="11"/>
    </w:p>
    <w:p w:rsidR="00937AA5" w:rsidRDefault="001B5327" w:rsidP="005F3F0C">
      <w:pPr>
        <w:spacing w:before="240" w:after="0"/>
        <w:rPr>
          <w:rFonts w:ascii="Times New Roman" w:hAnsi="Times New Roman" w:cs="Times New Roman"/>
          <w:sz w:val="28"/>
          <w:szCs w:val="28"/>
        </w:rPr>
      </w:pPr>
      <w:r>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Pr>
          <w:rFonts w:ascii="Times New Roman" w:hAnsi="Times New Roman" w:cs="Times New Roman"/>
          <w:sz w:val="28"/>
          <w:szCs w:val="28"/>
        </w:rPr>
        <w:t>2.6</w:t>
      </w:r>
      <w:r w:rsidR="00937AA5" w:rsidRPr="00937AA5">
        <w:rPr>
          <w:rFonts w:ascii="Times New Roman" w:hAnsi="Times New Roman" w:cs="Times New Roman"/>
          <w:sz w:val="28"/>
          <w:szCs w:val="28"/>
        </w:rPr>
        <w:t>.1 – Сведения по основным эксплуатационным характеристикам</w:t>
      </w:r>
    </w:p>
    <w:tbl>
      <w:tblPr>
        <w:tblW w:w="20570" w:type="dxa"/>
        <w:tblInd w:w="93" w:type="dxa"/>
        <w:tblLook w:val="04A0" w:firstRow="1" w:lastRow="0" w:firstColumn="1" w:lastColumn="0" w:noHBand="0" w:noVBand="1"/>
      </w:tblPr>
      <w:tblGrid>
        <w:gridCol w:w="724"/>
        <w:gridCol w:w="1843"/>
        <w:gridCol w:w="2693"/>
        <w:gridCol w:w="2330"/>
        <w:gridCol w:w="1639"/>
        <w:gridCol w:w="1526"/>
        <w:gridCol w:w="1535"/>
        <w:gridCol w:w="2609"/>
        <w:gridCol w:w="2126"/>
        <w:gridCol w:w="1985"/>
        <w:gridCol w:w="1560"/>
      </w:tblGrid>
      <w:tr w:rsidR="00824890" w:rsidRPr="00B06A47" w:rsidTr="003411EF">
        <w:trPr>
          <w:trHeight w:val="451"/>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 </w:t>
            </w:r>
            <w:proofErr w:type="gramStart"/>
            <w:r w:rsidRPr="00B06A47">
              <w:rPr>
                <w:rFonts w:ascii="Times New Roman" w:eastAsia="Times New Roman" w:hAnsi="Times New Roman" w:cs="Times New Roman"/>
                <w:b/>
                <w:bCs/>
                <w:color w:val="000000"/>
                <w:sz w:val="20"/>
                <w:szCs w:val="20"/>
                <w:lang w:eastAsia="ru-RU"/>
              </w:rPr>
              <w:t>п</w:t>
            </w:r>
            <w:proofErr w:type="gramEnd"/>
            <w:r w:rsidRPr="00B06A47">
              <w:rPr>
                <w:rFonts w:ascii="Times New Roman" w:eastAsia="Times New Roman" w:hAnsi="Times New Roman" w:cs="Times New Roman"/>
                <w:b/>
                <w:bCs/>
                <w:color w:val="000000"/>
                <w:sz w:val="20"/>
                <w:szCs w:val="20"/>
                <w:lang w:eastAsia="ru-RU"/>
              </w:rPr>
              <w:t>/п</w:t>
            </w:r>
          </w:p>
        </w:tc>
        <w:tc>
          <w:tcPr>
            <w:tcW w:w="1843"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Тепловой источник</w:t>
            </w:r>
          </w:p>
        </w:tc>
        <w:tc>
          <w:tcPr>
            <w:tcW w:w="2693"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Теплоснабжающая организация</w:t>
            </w:r>
          </w:p>
        </w:tc>
        <w:tc>
          <w:tcPr>
            <w:tcW w:w="1639"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Тип </w:t>
            </w:r>
            <w:proofErr w:type="spellStart"/>
            <w:r w:rsidRPr="00B06A47">
              <w:rPr>
                <w:rFonts w:ascii="Times New Roman" w:eastAsia="Times New Roman" w:hAnsi="Times New Roman" w:cs="Times New Roman"/>
                <w:b/>
                <w:bCs/>
                <w:color w:val="000000"/>
                <w:sz w:val="20"/>
                <w:szCs w:val="20"/>
                <w:lang w:eastAsia="ru-RU"/>
              </w:rPr>
              <w:t>котлоагрегата</w:t>
            </w:r>
            <w:proofErr w:type="spellEnd"/>
          </w:p>
        </w:tc>
        <w:tc>
          <w:tcPr>
            <w:tcW w:w="1526"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Год ввода в эксплуатацию</w:t>
            </w:r>
          </w:p>
        </w:tc>
        <w:tc>
          <w:tcPr>
            <w:tcW w:w="1535"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Год последнего </w:t>
            </w:r>
            <w:proofErr w:type="spellStart"/>
            <w:r w:rsidRPr="00B06A47">
              <w:rPr>
                <w:rFonts w:ascii="Times New Roman" w:eastAsia="Times New Roman" w:hAnsi="Times New Roman" w:cs="Times New Roman"/>
                <w:b/>
                <w:bCs/>
                <w:color w:val="000000"/>
                <w:sz w:val="20"/>
                <w:szCs w:val="20"/>
                <w:lang w:eastAsia="ru-RU"/>
              </w:rPr>
              <w:t>кап</w:t>
            </w:r>
            <w:proofErr w:type="gramStart"/>
            <w:r w:rsidRPr="00B06A47">
              <w:rPr>
                <w:rFonts w:ascii="Times New Roman" w:eastAsia="Times New Roman" w:hAnsi="Times New Roman" w:cs="Times New Roman"/>
                <w:b/>
                <w:bCs/>
                <w:color w:val="000000"/>
                <w:sz w:val="20"/>
                <w:szCs w:val="20"/>
                <w:lang w:eastAsia="ru-RU"/>
              </w:rPr>
              <w:t>.р</w:t>
            </w:r>
            <w:proofErr w:type="gramEnd"/>
            <w:r w:rsidRPr="00B06A47">
              <w:rPr>
                <w:rFonts w:ascii="Times New Roman" w:eastAsia="Times New Roman" w:hAnsi="Times New Roman" w:cs="Times New Roman"/>
                <w:b/>
                <w:bCs/>
                <w:color w:val="000000"/>
                <w:sz w:val="20"/>
                <w:szCs w:val="20"/>
                <w:lang w:eastAsia="ru-RU"/>
              </w:rPr>
              <w:t>емонта</w:t>
            </w:r>
            <w:proofErr w:type="spellEnd"/>
          </w:p>
        </w:tc>
        <w:tc>
          <w:tcPr>
            <w:tcW w:w="2609"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Год проведения режимно-наладочных испытаний</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Нормативный срок службы, лет.</w:t>
            </w:r>
          </w:p>
        </w:tc>
        <w:tc>
          <w:tcPr>
            <w:tcW w:w="1985"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A07305">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Фактический срок службы </w:t>
            </w:r>
            <w:proofErr w:type="gramStart"/>
            <w:r w:rsidRPr="00B06A47">
              <w:rPr>
                <w:rFonts w:ascii="Times New Roman" w:eastAsia="Times New Roman" w:hAnsi="Times New Roman" w:cs="Times New Roman"/>
                <w:b/>
                <w:bCs/>
                <w:color w:val="000000"/>
                <w:sz w:val="20"/>
                <w:szCs w:val="20"/>
                <w:lang w:eastAsia="ru-RU"/>
              </w:rPr>
              <w:t>на конец</w:t>
            </w:r>
            <w:proofErr w:type="gramEnd"/>
            <w:r w:rsidRPr="00B06A47">
              <w:rPr>
                <w:rFonts w:ascii="Times New Roman" w:eastAsia="Times New Roman" w:hAnsi="Times New Roman" w:cs="Times New Roman"/>
                <w:b/>
                <w:bCs/>
                <w:color w:val="000000"/>
                <w:sz w:val="20"/>
                <w:szCs w:val="20"/>
                <w:lang w:eastAsia="ru-RU"/>
              </w:rPr>
              <w:t xml:space="preserve"> 202</w:t>
            </w:r>
            <w:r w:rsidR="00A07305">
              <w:rPr>
                <w:rFonts w:ascii="Times New Roman" w:eastAsia="Times New Roman" w:hAnsi="Times New Roman" w:cs="Times New Roman"/>
                <w:b/>
                <w:bCs/>
                <w:color w:val="000000"/>
                <w:sz w:val="20"/>
                <w:szCs w:val="20"/>
                <w:lang w:eastAsia="ru-RU"/>
              </w:rPr>
              <w:t>3</w:t>
            </w:r>
            <w:r w:rsidRPr="00B06A47">
              <w:rPr>
                <w:rFonts w:ascii="Times New Roman" w:eastAsia="Times New Roman" w:hAnsi="Times New Roman" w:cs="Times New Roman"/>
                <w:b/>
                <w:bCs/>
                <w:color w:val="000000"/>
                <w:sz w:val="20"/>
                <w:szCs w:val="20"/>
                <w:lang w:eastAsia="ru-RU"/>
              </w:rPr>
              <w:t xml:space="preserve"> г., лет</w:t>
            </w:r>
          </w:p>
        </w:tc>
        <w:tc>
          <w:tcPr>
            <w:tcW w:w="1560" w:type="dxa"/>
            <w:tcBorders>
              <w:top w:val="single" w:sz="4" w:space="0" w:color="auto"/>
              <w:left w:val="nil"/>
              <w:bottom w:val="single" w:sz="4" w:space="0" w:color="auto"/>
              <w:right w:val="single" w:sz="4" w:space="0" w:color="auto"/>
            </w:tcBorders>
            <w:shd w:val="clear" w:color="000000" w:fill="B2A1C7"/>
            <w:vAlign w:val="center"/>
          </w:tcPr>
          <w:p w:rsidR="00824890" w:rsidRPr="00824890" w:rsidRDefault="00824890" w:rsidP="0082489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Процент износа</w:t>
            </w:r>
          </w:p>
        </w:tc>
      </w:tr>
      <w:tr w:rsidR="003411EF" w:rsidRPr="00CD0F6D" w:rsidTr="006122C4">
        <w:trPr>
          <w:trHeight w:val="133"/>
        </w:trPr>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1</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3411EF" w:rsidRPr="00EE147E" w:rsidRDefault="003411E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693" w:type="dxa"/>
            <w:vMerge w:val="restart"/>
            <w:tcBorders>
              <w:top w:val="nil"/>
              <w:left w:val="single" w:sz="4" w:space="0" w:color="auto"/>
              <w:bottom w:val="single" w:sz="4" w:space="0" w:color="auto"/>
              <w:right w:val="single" w:sz="4" w:space="0" w:color="auto"/>
            </w:tcBorders>
            <w:shd w:val="clear" w:color="auto" w:fill="auto"/>
            <w:vAlign w:val="center"/>
            <w:hideMark/>
          </w:tcPr>
          <w:p w:rsidR="003411EF" w:rsidRPr="00EE147E" w:rsidRDefault="003411E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r w:rsidRPr="003411EF">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26"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B06A47">
            <w:pPr>
              <w:spacing w:after="0" w:line="240" w:lineRule="auto"/>
              <w:jc w:val="center"/>
              <w:rPr>
                <w:rFonts w:ascii="Times New Roman" w:eastAsia="Times New Roman" w:hAnsi="Times New Roman" w:cs="Times New Roman"/>
                <w:color w:val="000000"/>
                <w:sz w:val="20"/>
                <w:szCs w:val="20"/>
                <w:lang w:eastAsia="ru-RU"/>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D15E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7921D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D15E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7921D6">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D15E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D15E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D15E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D15E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bl>
    <w:p w:rsidR="0023657F" w:rsidRDefault="0023657F">
      <w:r>
        <w:br w:type="page"/>
      </w:r>
    </w:p>
    <w:p w:rsidR="00AA61BB" w:rsidRDefault="00AA61BB" w:rsidP="00AA61BB">
      <w:pPr>
        <w:jc w:val="both"/>
        <w:rPr>
          <w:bCs/>
          <w:color w:val="000000" w:themeColor="text1"/>
          <w:sz w:val="24"/>
          <w:szCs w:val="24"/>
        </w:rPr>
        <w:sectPr w:rsidR="00AA61BB" w:rsidSect="002B1E78">
          <w:pgSz w:w="23814" w:h="16840" w:orient="landscape" w:code="8"/>
          <w:pgMar w:top="1134" w:right="1134" w:bottom="851" w:left="1134" w:header="709" w:footer="709" w:gutter="0"/>
          <w:cols w:space="708"/>
          <w:docGrid w:linePitch="360"/>
        </w:sectPr>
      </w:pPr>
    </w:p>
    <w:p w:rsidR="00937AA5" w:rsidRDefault="0019710C" w:rsidP="00AA61BB">
      <w:pPr>
        <w:pStyle w:val="1"/>
        <w:jc w:val="both"/>
        <w:rPr>
          <w:color w:val="auto"/>
        </w:rPr>
      </w:pPr>
      <w:bookmarkStart w:id="12" w:name="_Toc119852392"/>
      <w:r>
        <w:rPr>
          <w:color w:val="auto"/>
        </w:rPr>
        <w:lastRenderedPageBreak/>
        <w:t>1.2</w:t>
      </w:r>
      <w:r w:rsidR="00AA61BB" w:rsidRPr="00AA61BB">
        <w:rPr>
          <w:color w:val="auto"/>
        </w:rPr>
        <w:t>.</w:t>
      </w:r>
      <w:r>
        <w:rPr>
          <w:color w:val="auto"/>
        </w:rPr>
        <w:t>7</w:t>
      </w:r>
      <w:r w:rsidR="001B5327">
        <w:rPr>
          <w:color w:val="auto"/>
        </w:rPr>
        <w:t xml:space="preserve">. </w:t>
      </w:r>
      <w:r w:rsidRPr="0019710C">
        <w:rPr>
          <w:color w:val="auto"/>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2"/>
    </w:p>
    <w:p w:rsidR="00AA61BB" w:rsidRDefault="00764A5E" w:rsidP="005B774B">
      <w:pPr>
        <w:spacing w:before="240" w:after="0" w:line="360" w:lineRule="auto"/>
        <w:jc w:val="both"/>
        <w:rPr>
          <w:rFonts w:ascii="Times New Roman" w:hAnsi="Times New Roman" w:cs="Times New Roman"/>
          <w:sz w:val="28"/>
          <w:szCs w:val="28"/>
        </w:rPr>
      </w:pPr>
      <w:r w:rsidRPr="00764A5E">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0019710C">
        <w:rPr>
          <w:rFonts w:ascii="Times New Roman" w:hAnsi="Times New Roman" w:cs="Times New Roman"/>
          <w:sz w:val="28"/>
          <w:szCs w:val="28"/>
        </w:rPr>
        <w:t>2.7</w:t>
      </w:r>
      <w:r w:rsidRPr="00764A5E">
        <w:rPr>
          <w:rFonts w:ascii="Times New Roman" w:hAnsi="Times New Roman" w:cs="Times New Roman"/>
          <w:sz w:val="28"/>
          <w:szCs w:val="28"/>
        </w:rPr>
        <w:t>.1 – Схемы выдачи тепловой мощности на источник</w:t>
      </w:r>
      <w:r w:rsidR="003411EF">
        <w:rPr>
          <w:rFonts w:ascii="Times New Roman" w:hAnsi="Times New Roman" w:cs="Times New Roman"/>
          <w:sz w:val="28"/>
          <w:szCs w:val="28"/>
        </w:rPr>
        <w:t>е</w:t>
      </w:r>
      <w:r w:rsidRPr="00764A5E">
        <w:rPr>
          <w:rFonts w:ascii="Times New Roman" w:hAnsi="Times New Roman" w:cs="Times New Roman"/>
          <w:sz w:val="28"/>
          <w:szCs w:val="28"/>
        </w:rPr>
        <w:t xml:space="preserve"> теплоснабжения</w:t>
      </w:r>
    </w:p>
    <w:tbl>
      <w:tblPr>
        <w:tblW w:w="9310"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6032"/>
      </w:tblGrid>
      <w:tr w:rsidR="005B774B" w:rsidRPr="0084694C" w:rsidTr="00897292">
        <w:trPr>
          <w:trHeight w:val="255"/>
          <w:jc w:val="center"/>
        </w:trPr>
        <w:tc>
          <w:tcPr>
            <w:tcW w:w="9310" w:type="dxa"/>
            <w:gridSpan w:val="2"/>
            <w:shd w:val="clear" w:color="auto" w:fill="auto"/>
            <w:vAlign w:val="bottom"/>
            <w:hideMark/>
          </w:tcPr>
          <w:p w:rsidR="005B774B" w:rsidRPr="003411EF" w:rsidRDefault="003411EF" w:rsidP="00617E5B">
            <w:pPr>
              <w:spacing w:after="0" w:line="240" w:lineRule="auto"/>
              <w:jc w:val="center"/>
              <w:rPr>
                <w:rFonts w:ascii="Times New Roman" w:eastAsia="Times New Roman" w:hAnsi="Times New Roman" w:cs="Times New Roman"/>
                <w:b/>
                <w:bCs/>
                <w:color w:val="000000"/>
                <w:sz w:val="20"/>
                <w:szCs w:val="20"/>
                <w:lang w:eastAsia="ru-RU"/>
              </w:rPr>
            </w:pPr>
            <w:r w:rsidRPr="003411EF">
              <w:rPr>
                <w:rFonts w:ascii="Times New Roman" w:eastAsia="Times New Roman" w:hAnsi="Times New Roman" w:cs="Times New Roman"/>
                <w:b/>
                <w:bCs/>
                <w:color w:val="000000"/>
                <w:sz w:val="20"/>
                <w:szCs w:val="20"/>
                <w:lang w:eastAsia="ru-RU"/>
              </w:rPr>
              <w:t>Кот</w:t>
            </w:r>
            <w:r>
              <w:rPr>
                <w:rFonts w:ascii="Times New Roman" w:eastAsia="Times New Roman" w:hAnsi="Times New Roman" w:cs="Times New Roman"/>
                <w:b/>
                <w:bCs/>
                <w:color w:val="000000"/>
                <w:sz w:val="20"/>
                <w:szCs w:val="20"/>
                <w:lang w:eastAsia="ru-RU"/>
              </w:rPr>
              <w:t>ельная №39</w:t>
            </w:r>
            <w:r>
              <w:rPr>
                <w:rFonts w:ascii="Times New Roman" w:eastAsia="Times New Roman" w:hAnsi="Times New Roman" w:cs="Times New Roman"/>
                <w:b/>
                <w:bCs/>
                <w:color w:val="000000"/>
                <w:sz w:val="20"/>
                <w:szCs w:val="20"/>
                <w:lang w:eastAsia="ru-RU"/>
              </w:rPr>
              <w:tab/>
              <w:t xml:space="preserve">п. </w:t>
            </w:r>
            <w:proofErr w:type="gramStart"/>
            <w:r>
              <w:rPr>
                <w:rFonts w:ascii="Times New Roman" w:eastAsia="Times New Roman" w:hAnsi="Times New Roman" w:cs="Times New Roman"/>
                <w:b/>
                <w:bCs/>
                <w:color w:val="000000"/>
                <w:sz w:val="20"/>
                <w:szCs w:val="20"/>
                <w:lang w:eastAsia="ru-RU"/>
              </w:rPr>
              <w:t>Молодежный</w:t>
            </w:r>
            <w:proofErr w:type="gramEnd"/>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Тип источника теплоснабжения</w:t>
            </w:r>
          </w:p>
        </w:tc>
        <w:tc>
          <w:tcPr>
            <w:tcW w:w="6032" w:type="dxa"/>
            <w:shd w:val="clear" w:color="auto" w:fill="auto"/>
            <w:vAlign w:val="bottom"/>
            <w:hideMark/>
          </w:tcPr>
          <w:p w:rsidR="005B774B" w:rsidRPr="00CD0F6D" w:rsidRDefault="005B774B" w:rsidP="005B774B">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Водогрейная котельная</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Производство тепловой энергии</w:t>
            </w:r>
          </w:p>
        </w:tc>
        <w:tc>
          <w:tcPr>
            <w:tcW w:w="6032" w:type="dxa"/>
            <w:shd w:val="clear" w:color="auto" w:fill="auto"/>
            <w:vAlign w:val="bottom"/>
            <w:hideMark/>
          </w:tcPr>
          <w:p w:rsidR="005B774B" w:rsidRPr="00CD0F6D" w:rsidRDefault="005B774B" w:rsidP="005B774B">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Отпуск тепловой энергии в сеть</w:t>
            </w:r>
          </w:p>
        </w:tc>
        <w:tc>
          <w:tcPr>
            <w:tcW w:w="6032" w:type="dxa"/>
            <w:shd w:val="clear" w:color="auto" w:fill="auto"/>
            <w:vAlign w:val="bottom"/>
            <w:hideMark/>
          </w:tcPr>
          <w:p w:rsidR="005B774B" w:rsidRPr="00CD0F6D" w:rsidRDefault="003436CE" w:rsidP="00A66688">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 температурный график 95/70</w:t>
            </w:r>
            <w:proofErr w:type="gramStart"/>
            <w:r w:rsidRPr="00CD0F6D">
              <w:rPr>
                <w:rFonts w:ascii="Times New Roman" w:eastAsia="Times New Roman" w:hAnsi="Times New Roman" w:cs="Times New Roman"/>
                <w:color w:val="000000"/>
                <w:sz w:val="20"/>
                <w:szCs w:val="20"/>
                <w:lang w:eastAsia="ru-RU"/>
              </w:rPr>
              <w:t>°С</w:t>
            </w:r>
            <w:proofErr w:type="gramEnd"/>
          </w:p>
        </w:tc>
      </w:tr>
      <w:tr w:rsidR="005B774B" w:rsidRPr="00CD0F6D" w:rsidTr="0087616B">
        <w:trPr>
          <w:trHeight w:val="78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Способ присоединения абонентов</w:t>
            </w:r>
          </w:p>
        </w:tc>
        <w:tc>
          <w:tcPr>
            <w:tcW w:w="6032" w:type="dxa"/>
            <w:shd w:val="clear" w:color="auto" w:fill="auto"/>
            <w:vAlign w:val="center"/>
            <w:hideMark/>
          </w:tcPr>
          <w:p w:rsidR="005B774B" w:rsidRPr="00CD0F6D" w:rsidRDefault="003436CE" w:rsidP="001B5EB8">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Отопление присоединено по зависимой схеме. ГВС </w:t>
            </w:r>
            <w:r w:rsidR="001B5EB8">
              <w:rPr>
                <w:rFonts w:ascii="Times New Roman" w:eastAsia="Times New Roman" w:hAnsi="Times New Roman" w:cs="Times New Roman"/>
                <w:color w:val="000000"/>
                <w:sz w:val="20"/>
                <w:szCs w:val="20"/>
                <w:lang w:eastAsia="ru-RU"/>
              </w:rPr>
              <w:t>о</w:t>
            </w:r>
            <w:r w:rsidR="003411EF">
              <w:rPr>
                <w:rFonts w:ascii="Times New Roman" w:eastAsia="Times New Roman" w:hAnsi="Times New Roman" w:cs="Times New Roman"/>
                <w:color w:val="000000"/>
                <w:sz w:val="20"/>
                <w:szCs w:val="20"/>
                <w:lang w:eastAsia="ru-RU"/>
              </w:rPr>
              <w:t>т котельной</w:t>
            </w:r>
            <w:r w:rsidRPr="00CD0F6D">
              <w:rPr>
                <w:rFonts w:ascii="Times New Roman" w:eastAsia="Times New Roman" w:hAnsi="Times New Roman" w:cs="Times New Roman"/>
                <w:color w:val="000000"/>
                <w:sz w:val="20"/>
                <w:szCs w:val="20"/>
                <w:lang w:eastAsia="ru-RU"/>
              </w:rPr>
              <w:t>.</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Характеристика тепловых сетей</w:t>
            </w:r>
          </w:p>
        </w:tc>
        <w:tc>
          <w:tcPr>
            <w:tcW w:w="6032" w:type="dxa"/>
            <w:shd w:val="clear" w:color="auto" w:fill="auto"/>
            <w:vAlign w:val="bottom"/>
            <w:hideMark/>
          </w:tcPr>
          <w:p w:rsidR="005B774B" w:rsidRPr="00CD0F6D" w:rsidRDefault="003436CE" w:rsidP="003411EF">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 котельной до потребителей тепловая сеть </w:t>
            </w:r>
            <w:r w:rsidR="003411EF">
              <w:rPr>
                <w:rFonts w:ascii="Times New Roman" w:eastAsia="Times New Roman" w:hAnsi="Times New Roman" w:cs="Times New Roman"/>
                <w:color w:val="000000"/>
                <w:sz w:val="20"/>
                <w:szCs w:val="20"/>
                <w:lang w:eastAsia="ru-RU"/>
              </w:rPr>
              <w:t>4</w:t>
            </w:r>
            <w:r w:rsidRPr="00CD0F6D">
              <w:rPr>
                <w:rFonts w:ascii="Times New Roman" w:eastAsia="Times New Roman" w:hAnsi="Times New Roman" w:cs="Times New Roman"/>
                <w:color w:val="000000"/>
                <w:sz w:val="20"/>
                <w:szCs w:val="20"/>
                <w:lang w:eastAsia="ru-RU"/>
              </w:rPr>
              <w:t>-хтрубная.</w:t>
            </w:r>
          </w:p>
        </w:tc>
      </w:tr>
    </w:tbl>
    <w:p w:rsidR="005B774B" w:rsidRDefault="005B774B" w:rsidP="002C2113">
      <w:pPr>
        <w:tabs>
          <w:tab w:val="left" w:pos="14640"/>
        </w:tabs>
        <w:sectPr w:rsidR="005B774B" w:rsidSect="005B774B">
          <w:pgSz w:w="11907" w:h="16840" w:code="9"/>
          <w:pgMar w:top="1134" w:right="851" w:bottom="1134" w:left="1134" w:header="709" w:footer="709" w:gutter="0"/>
          <w:cols w:space="708"/>
          <w:docGrid w:linePitch="360"/>
        </w:sectPr>
      </w:pPr>
    </w:p>
    <w:p w:rsidR="00DC42D9" w:rsidRPr="00DC42D9" w:rsidRDefault="001B5327" w:rsidP="00DC42D9">
      <w:pPr>
        <w:pStyle w:val="1"/>
        <w:jc w:val="both"/>
        <w:rPr>
          <w:color w:val="auto"/>
        </w:rPr>
      </w:pPr>
      <w:bookmarkStart w:id="13" w:name="_Toc119852393"/>
      <w:r>
        <w:rPr>
          <w:color w:val="auto"/>
        </w:rPr>
        <w:lastRenderedPageBreak/>
        <w:t>1.2.8</w:t>
      </w:r>
      <w:r w:rsidR="00DC42D9" w:rsidRPr="00DC42D9">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3"/>
    </w:p>
    <w:p w:rsidR="00DC42D9" w:rsidRDefault="001B5327" w:rsidP="00A02FDC">
      <w:pPr>
        <w:spacing w:before="24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Pr>
          <w:rFonts w:ascii="Times New Roman" w:hAnsi="Times New Roman" w:cs="Times New Roman"/>
          <w:sz w:val="28"/>
          <w:szCs w:val="28"/>
        </w:rPr>
        <w:t>2.8</w:t>
      </w:r>
      <w:r w:rsidR="00C00769" w:rsidRPr="00A02FDC">
        <w:rPr>
          <w:rFonts w:ascii="Times New Roman" w:hAnsi="Times New Roman" w:cs="Times New Roman"/>
          <w:sz w:val="28"/>
          <w:szCs w:val="28"/>
        </w:rPr>
        <w:t xml:space="preserve">.1 </w:t>
      </w:r>
      <w:r w:rsidR="00A02FDC" w:rsidRPr="00A02FDC">
        <w:rPr>
          <w:rFonts w:ascii="Times New Roman" w:hAnsi="Times New Roman" w:cs="Times New Roman"/>
          <w:sz w:val="28"/>
          <w:szCs w:val="28"/>
        </w:rPr>
        <w:t>–</w:t>
      </w:r>
      <w:r w:rsidR="00C00769" w:rsidRPr="00A02FDC">
        <w:rPr>
          <w:rFonts w:ascii="Times New Roman" w:hAnsi="Times New Roman" w:cs="Times New Roman"/>
          <w:sz w:val="28"/>
          <w:szCs w:val="28"/>
        </w:rPr>
        <w:t xml:space="preserve"> </w:t>
      </w:r>
      <w:r w:rsidR="00A02FDC" w:rsidRPr="00A02FDC">
        <w:rPr>
          <w:rFonts w:ascii="Times New Roman" w:hAnsi="Times New Roman" w:cs="Times New Roman"/>
          <w:sz w:val="28"/>
          <w:szCs w:val="28"/>
        </w:rPr>
        <w:t>Способ регулирования и температурные графики отпуска тепловой энергии от источников теплоснабжения</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DD137D" w:rsidRPr="00AA2AF5" w:rsidTr="00DD137D">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D137D" w:rsidRPr="00AA2AF5" w:rsidRDefault="00DD137D" w:rsidP="00DD137D">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3411EF"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3411EF" w:rsidRPr="00CD0F6D" w:rsidRDefault="003411EF" w:rsidP="003854A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3411EF" w:rsidRPr="00EE147E" w:rsidRDefault="003411E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3411EF" w:rsidRPr="003411EF" w:rsidRDefault="003411EF" w:rsidP="003854A8">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95-70</w:t>
            </w:r>
            <w:proofErr w:type="gramStart"/>
            <w:r w:rsidRPr="003411EF">
              <w:rPr>
                <w:rFonts w:ascii="Times New Roman" w:eastAsia="Times New Roman" w:hAnsi="Times New Roman" w:cs="Times New Roman"/>
                <w:sz w:val="20"/>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95-70</w:t>
            </w:r>
            <w:proofErr w:type="gramStart"/>
            <w:r w:rsidRPr="003411EF">
              <w:rPr>
                <w:rFonts w:ascii="Times New Roman" w:eastAsia="Times New Roman" w:hAnsi="Times New Roman" w:cs="Times New Roman"/>
                <w:sz w:val="20"/>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Нагретая вода</w:t>
            </w:r>
          </w:p>
        </w:tc>
      </w:tr>
    </w:tbl>
    <w:p w:rsidR="00A02FDC" w:rsidRDefault="00A02FDC">
      <w:r>
        <w:br w:type="page"/>
      </w:r>
    </w:p>
    <w:p w:rsidR="00E7457A" w:rsidRDefault="00E7457A" w:rsidP="00A02FDC">
      <w:pPr>
        <w:pStyle w:val="1"/>
        <w:rPr>
          <w:color w:val="auto"/>
        </w:rPr>
        <w:sectPr w:rsidR="00E7457A" w:rsidSect="00C00769">
          <w:pgSz w:w="16840" w:h="11907" w:orient="landscape" w:code="9"/>
          <w:pgMar w:top="1134" w:right="1134" w:bottom="851" w:left="1134" w:header="709" w:footer="709" w:gutter="0"/>
          <w:cols w:space="708"/>
          <w:docGrid w:linePitch="360"/>
        </w:sectPr>
      </w:pPr>
    </w:p>
    <w:p w:rsidR="00C00769" w:rsidRDefault="001B5327" w:rsidP="009B0816">
      <w:pPr>
        <w:pStyle w:val="1"/>
        <w:spacing w:before="0"/>
        <w:rPr>
          <w:color w:val="auto"/>
        </w:rPr>
      </w:pPr>
      <w:bookmarkStart w:id="14" w:name="_Toc119852394"/>
      <w:r>
        <w:rPr>
          <w:color w:val="auto"/>
        </w:rPr>
        <w:lastRenderedPageBreak/>
        <w:t>1.</w:t>
      </w:r>
      <w:r w:rsidR="00A02FDC" w:rsidRPr="00A02FDC">
        <w:rPr>
          <w:color w:val="auto"/>
        </w:rPr>
        <w:t>2.</w:t>
      </w:r>
      <w:r>
        <w:rPr>
          <w:color w:val="auto"/>
        </w:rPr>
        <w:t>9</w:t>
      </w:r>
      <w:r w:rsidR="00A02FDC" w:rsidRPr="00A02FDC">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Среднегодовая загрузка оборудования</w:t>
      </w:r>
      <w:bookmarkEnd w:id="14"/>
    </w:p>
    <w:p w:rsidR="00A02FDC" w:rsidRDefault="00E7457A" w:rsidP="00C20CD0">
      <w:pPr>
        <w:spacing w:before="240" w:after="0"/>
        <w:jc w:val="both"/>
        <w:rPr>
          <w:rFonts w:ascii="Times New Roman" w:hAnsi="Times New Roman" w:cs="Times New Roman"/>
          <w:sz w:val="28"/>
          <w:szCs w:val="28"/>
        </w:rPr>
      </w:pPr>
      <w:r w:rsidRPr="00E7457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7457A">
        <w:rPr>
          <w:rFonts w:ascii="Times New Roman" w:hAnsi="Times New Roman" w:cs="Times New Roman"/>
          <w:sz w:val="28"/>
          <w:szCs w:val="28"/>
        </w:rPr>
        <w:t>2.</w:t>
      </w:r>
      <w:r w:rsidR="001B5327">
        <w:rPr>
          <w:rFonts w:ascii="Times New Roman" w:hAnsi="Times New Roman" w:cs="Times New Roman"/>
          <w:sz w:val="28"/>
          <w:szCs w:val="28"/>
        </w:rPr>
        <w:t>9</w:t>
      </w:r>
      <w:r w:rsidRPr="00E7457A">
        <w:rPr>
          <w:rFonts w:ascii="Times New Roman" w:hAnsi="Times New Roman" w:cs="Times New Roman"/>
          <w:sz w:val="28"/>
          <w:szCs w:val="28"/>
        </w:rPr>
        <w:t>.1 – Среднегодовая загрузка оборудования источников тепловой энергии</w:t>
      </w:r>
    </w:p>
    <w:tbl>
      <w:tblPr>
        <w:tblW w:w="14695" w:type="dxa"/>
        <w:tblInd w:w="93" w:type="dxa"/>
        <w:tblLook w:val="04A0" w:firstRow="1" w:lastRow="0" w:firstColumn="1" w:lastColumn="0" w:noHBand="0" w:noVBand="1"/>
      </w:tblPr>
      <w:tblGrid>
        <w:gridCol w:w="798"/>
        <w:gridCol w:w="2755"/>
        <w:gridCol w:w="1997"/>
        <w:gridCol w:w="2330"/>
        <w:gridCol w:w="1613"/>
        <w:gridCol w:w="882"/>
        <w:gridCol w:w="1431"/>
        <w:gridCol w:w="1581"/>
        <w:gridCol w:w="1308"/>
      </w:tblGrid>
      <w:tr w:rsidR="00DD137D" w:rsidRPr="008E5AB4" w:rsidTr="00E6097F">
        <w:trPr>
          <w:trHeight w:val="456"/>
          <w:tblHeader/>
        </w:trPr>
        <w:tc>
          <w:tcPr>
            <w:tcW w:w="798"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 xml:space="preserve">№ </w:t>
            </w:r>
            <w:proofErr w:type="gramStart"/>
            <w:r w:rsidRPr="008E5AB4">
              <w:rPr>
                <w:rFonts w:ascii="Times New Roman" w:eastAsia="Times New Roman" w:hAnsi="Times New Roman" w:cs="Times New Roman"/>
                <w:b/>
                <w:bCs/>
                <w:color w:val="000000"/>
                <w:sz w:val="20"/>
                <w:szCs w:val="20"/>
                <w:lang w:eastAsia="ru-RU"/>
              </w:rPr>
              <w:t>п</w:t>
            </w:r>
            <w:proofErr w:type="gramEnd"/>
            <w:r w:rsidRPr="008E5AB4">
              <w:rPr>
                <w:rFonts w:ascii="Times New Roman" w:eastAsia="Times New Roman" w:hAnsi="Times New Roman" w:cs="Times New Roman"/>
                <w:b/>
                <w:bCs/>
                <w:color w:val="000000"/>
                <w:sz w:val="20"/>
                <w:szCs w:val="20"/>
                <w:lang w:eastAsia="ru-RU"/>
              </w:rPr>
              <w:t>/п</w:t>
            </w:r>
          </w:p>
        </w:tc>
        <w:tc>
          <w:tcPr>
            <w:tcW w:w="2755" w:type="dxa"/>
            <w:tcBorders>
              <w:top w:val="single" w:sz="4" w:space="0" w:color="auto"/>
              <w:left w:val="nil"/>
              <w:bottom w:val="single" w:sz="4" w:space="0" w:color="auto"/>
              <w:right w:val="single" w:sz="4" w:space="0" w:color="auto"/>
            </w:tcBorders>
            <w:shd w:val="clear" w:color="000000" w:fill="B2A1C7"/>
            <w:noWrap/>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Тепловой источник</w:t>
            </w:r>
          </w:p>
        </w:tc>
        <w:tc>
          <w:tcPr>
            <w:tcW w:w="1997" w:type="dxa"/>
            <w:tcBorders>
              <w:top w:val="single" w:sz="4" w:space="0" w:color="auto"/>
              <w:left w:val="nil"/>
              <w:bottom w:val="single" w:sz="4" w:space="0" w:color="auto"/>
              <w:right w:val="single" w:sz="4" w:space="0" w:color="auto"/>
            </w:tcBorders>
            <w:shd w:val="clear" w:color="000000" w:fill="B2A1C7"/>
            <w:vAlign w:val="center"/>
          </w:tcPr>
          <w:p w:rsidR="00DD137D" w:rsidRPr="008E5AB4" w:rsidRDefault="00E6097F" w:rsidP="00E6097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Установленная мощность, Гкал/</w:t>
            </w:r>
            <w:proofErr w:type="gramStart"/>
            <w:r w:rsidRPr="008E5AB4">
              <w:rPr>
                <w:rFonts w:ascii="Times New Roman" w:eastAsia="Times New Roman" w:hAnsi="Times New Roman" w:cs="Times New Roman"/>
                <w:b/>
                <w:bCs/>
                <w:color w:val="000000"/>
                <w:sz w:val="20"/>
                <w:szCs w:val="20"/>
                <w:lang w:eastAsia="ru-RU"/>
              </w:rPr>
              <w:t>ч</w:t>
            </w:r>
            <w:proofErr w:type="gramEnd"/>
          </w:p>
        </w:tc>
        <w:tc>
          <w:tcPr>
            <w:tcW w:w="882"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Число часов работы в год</w:t>
            </w:r>
          </w:p>
        </w:tc>
        <w:tc>
          <w:tcPr>
            <w:tcW w:w="1431"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Фактическая выработка</w:t>
            </w:r>
            <w:proofErr w:type="gramStart"/>
            <w:r w:rsidRPr="008E5AB4">
              <w:rPr>
                <w:rFonts w:ascii="Times New Roman" w:eastAsia="Times New Roman" w:hAnsi="Times New Roman" w:cs="Times New Roman"/>
                <w:b/>
                <w:bCs/>
                <w:color w:val="000000"/>
                <w:sz w:val="20"/>
                <w:szCs w:val="20"/>
                <w:lang w:eastAsia="ru-RU"/>
              </w:rPr>
              <w:t xml:space="preserve"> ,</w:t>
            </w:r>
            <w:proofErr w:type="gramEnd"/>
            <w:r w:rsidRPr="008E5AB4">
              <w:rPr>
                <w:rFonts w:ascii="Times New Roman" w:eastAsia="Times New Roman" w:hAnsi="Times New Roman" w:cs="Times New Roman"/>
                <w:b/>
                <w:bCs/>
                <w:color w:val="000000"/>
                <w:sz w:val="20"/>
                <w:szCs w:val="20"/>
                <w:lang w:eastAsia="ru-RU"/>
              </w:rPr>
              <w:t xml:space="preserve"> Гкал</w:t>
            </w:r>
          </w:p>
        </w:tc>
        <w:tc>
          <w:tcPr>
            <w:tcW w:w="1581"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Кол-во часов использования УТМ, ч/год</w:t>
            </w:r>
          </w:p>
        </w:tc>
        <w:tc>
          <w:tcPr>
            <w:tcW w:w="1308"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16"/>
                <w:szCs w:val="16"/>
                <w:lang w:eastAsia="ru-RU"/>
              </w:rPr>
            </w:pPr>
            <w:r w:rsidRPr="008E5AB4">
              <w:rPr>
                <w:rFonts w:ascii="Times New Roman" w:eastAsia="Times New Roman" w:hAnsi="Times New Roman" w:cs="Times New Roman"/>
                <w:b/>
                <w:bCs/>
                <w:color w:val="000000"/>
                <w:sz w:val="16"/>
                <w:szCs w:val="16"/>
                <w:lang w:eastAsia="ru-RU"/>
              </w:rPr>
              <w:t>Коэффициент использования установленной мощности, %</w:t>
            </w:r>
          </w:p>
        </w:tc>
      </w:tr>
      <w:tr w:rsidR="00C652B6" w:rsidRPr="00A15F0C" w:rsidTr="00C652B6">
        <w:trPr>
          <w:trHeight w:val="304"/>
        </w:trPr>
        <w:tc>
          <w:tcPr>
            <w:tcW w:w="798" w:type="dxa"/>
            <w:tcBorders>
              <w:top w:val="nil"/>
              <w:left w:val="single" w:sz="4" w:space="0" w:color="auto"/>
              <w:bottom w:val="single" w:sz="4" w:space="0" w:color="auto"/>
              <w:right w:val="single" w:sz="4" w:space="0" w:color="auto"/>
            </w:tcBorders>
            <w:shd w:val="clear" w:color="auto" w:fill="auto"/>
            <w:noWrap/>
            <w:vAlign w:val="center"/>
            <w:hideMark/>
          </w:tcPr>
          <w:p w:rsidR="00C652B6" w:rsidRPr="00A15F0C" w:rsidRDefault="00C652B6" w:rsidP="008E5AB4">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755" w:type="dxa"/>
            <w:tcBorders>
              <w:top w:val="nil"/>
              <w:left w:val="nil"/>
              <w:bottom w:val="single" w:sz="4" w:space="0" w:color="auto"/>
              <w:right w:val="single" w:sz="4" w:space="0" w:color="auto"/>
            </w:tcBorders>
            <w:shd w:val="clear" w:color="auto" w:fill="auto"/>
            <w:vAlign w:val="center"/>
            <w:hideMark/>
          </w:tcPr>
          <w:p w:rsidR="00C652B6" w:rsidRPr="00EE147E" w:rsidRDefault="00C652B6"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997" w:type="dxa"/>
            <w:tcBorders>
              <w:top w:val="single" w:sz="4" w:space="0" w:color="auto"/>
              <w:left w:val="nil"/>
              <w:bottom w:val="single" w:sz="4" w:space="0" w:color="auto"/>
              <w:right w:val="single" w:sz="4" w:space="0" w:color="auto"/>
            </w:tcBorders>
            <w:shd w:val="clear" w:color="auto" w:fill="auto"/>
            <w:vAlign w:val="center"/>
          </w:tcPr>
          <w:p w:rsidR="00C652B6" w:rsidRPr="00EE147E" w:rsidRDefault="00C652B6"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nil"/>
              <w:left w:val="single" w:sz="4" w:space="0" w:color="auto"/>
              <w:bottom w:val="single" w:sz="4" w:space="0" w:color="auto"/>
              <w:right w:val="single" w:sz="4" w:space="0" w:color="auto"/>
            </w:tcBorders>
            <w:shd w:val="clear" w:color="auto" w:fill="auto"/>
            <w:vAlign w:val="center"/>
            <w:hideMark/>
          </w:tcPr>
          <w:p w:rsidR="00C652B6" w:rsidRPr="00CD0F6D" w:rsidRDefault="00C652B6" w:rsidP="00917FAF">
            <w:pPr>
              <w:spacing w:after="0" w:line="240" w:lineRule="auto"/>
              <w:jc w:val="center"/>
              <w:rPr>
                <w:rFonts w:ascii="Times New Roman" w:eastAsia="Times New Roman" w:hAnsi="Times New Roman" w:cs="Times New Roman"/>
                <w:color w:val="000000"/>
                <w:sz w:val="20"/>
                <w:szCs w:val="20"/>
                <w:lang w:eastAsia="ru-RU"/>
              </w:rPr>
            </w:pPr>
            <w:r w:rsidRPr="003411EF">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hideMark/>
          </w:tcPr>
          <w:p w:rsidR="00C652B6" w:rsidRPr="00BC5379" w:rsidRDefault="00C652B6" w:rsidP="00924A48">
            <w:pPr>
              <w:spacing w:after="0" w:line="240" w:lineRule="auto"/>
              <w:jc w:val="center"/>
              <w:rPr>
                <w:rFonts w:ascii="Times New Roman" w:eastAsia="Times New Roman" w:hAnsi="Times New Roman" w:cs="Times New Roman"/>
                <w:color w:val="000000"/>
                <w:sz w:val="20"/>
                <w:lang w:eastAsia="ru-RU"/>
              </w:rPr>
            </w:pPr>
            <w:r w:rsidRPr="001F2EFE">
              <w:rPr>
                <w:rFonts w:ascii="Times New Roman" w:eastAsia="Times New Roman" w:hAnsi="Times New Roman" w:cs="Times New Roman"/>
                <w:color w:val="000000"/>
                <w:sz w:val="20"/>
                <w:lang w:eastAsia="ru-RU"/>
              </w:rPr>
              <w:t>22,300</w:t>
            </w:r>
          </w:p>
        </w:tc>
        <w:tc>
          <w:tcPr>
            <w:tcW w:w="882" w:type="dxa"/>
            <w:tcBorders>
              <w:top w:val="nil"/>
              <w:left w:val="nil"/>
              <w:bottom w:val="single" w:sz="4" w:space="0" w:color="auto"/>
              <w:right w:val="single" w:sz="4" w:space="0" w:color="auto"/>
            </w:tcBorders>
            <w:shd w:val="clear" w:color="auto" w:fill="auto"/>
            <w:vAlign w:val="center"/>
            <w:hideMark/>
          </w:tcPr>
          <w:p w:rsidR="00C652B6" w:rsidRPr="00835D15" w:rsidRDefault="00C652B6" w:rsidP="00835D1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8400</w:t>
            </w:r>
          </w:p>
        </w:tc>
        <w:tc>
          <w:tcPr>
            <w:tcW w:w="1431" w:type="dxa"/>
            <w:tcBorders>
              <w:top w:val="nil"/>
              <w:left w:val="nil"/>
              <w:bottom w:val="single" w:sz="4" w:space="0" w:color="auto"/>
              <w:right w:val="single" w:sz="4" w:space="0" w:color="auto"/>
            </w:tcBorders>
            <w:shd w:val="clear" w:color="auto" w:fill="auto"/>
            <w:vAlign w:val="center"/>
            <w:hideMark/>
          </w:tcPr>
          <w:p w:rsidR="00C652B6" w:rsidRPr="00A15F0C" w:rsidRDefault="00C652B6" w:rsidP="00C652B6">
            <w:pPr>
              <w:spacing w:after="0" w:line="240" w:lineRule="auto"/>
              <w:jc w:val="center"/>
              <w:rPr>
                <w:rFonts w:ascii="Times New Roman" w:eastAsia="Times New Roman" w:hAnsi="Times New Roman" w:cs="Times New Roman"/>
                <w:color w:val="000000"/>
                <w:sz w:val="20"/>
                <w:szCs w:val="20"/>
                <w:lang w:eastAsia="ru-RU"/>
              </w:rPr>
            </w:pPr>
            <w:r w:rsidRPr="00C652B6">
              <w:rPr>
                <w:rFonts w:ascii="Times New Roman" w:eastAsia="Times New Roman" w:hAnsi="Times New Roman" w:cs="Times New Roman"/>
                <w:color w:val="000000"/>
                <w:sz w:val="20"/>
                <w:szCs w:val="20"/>
                <w:lang w:eastAsia="ru-RU"/>
              </w:rPr>
              <w:t>27428</w:t>
            </w:r>
            <w:r>
              <w:rPr>
                <w:rFonts w:ascii="Times New Roman" w:eastAsia="Times New Roman" w:hAnsi="Times New Roman" w:cs="Times New Roman"/>
                <w:color w:val="000000"/>
                <w:sz w:val="20"/>
                <w:szCs w:val="20"/>
                <w:lang w:eastAsia="ru-RU"/>
              </w:rPr>
              <w:t>,</w:t>
            </w:r>
            <w:r w:rsidRPr="00C652B6">
              <w:rPr>
                <w:rFonts w:ascii="Times New Roman" w:eastAsia="Times New Roman" w:hAnsi="Times New Roman" w:cs="Times New Roman"/>
                <w:color w:val="000000"/>
                <w:sz w:val="20"/>
                <w:szCs w:val="20"/>
                <w:lang w:eastAsia="ru-RU"/>
              </w:rPr>
              <w:t>294</w:t>
            </w:r>
          </w:p>
        </w:tc>
        <w:tc>
          <w:tcPr>
            <w:tcW w:w="1581" w:type="dxa"/>
            <w:tcBorders>
              <w:top w:val="nil"/>
              <w:left w:val="nil"/>
              <w:bottom w:val="single" w:sz="4" w:space="0" w:color="auto"/>
              <w:right w:val="single" w:sz="4" w:space="0" w:color="auto"/>
            </w:tcBorders>
            <w:shd w:val="clear" w:color="auto" w:fill="auto"/>
            <w:vAlign w:val="center"/>
          </w:tcPr>
          <w:p w:rsidR="00C652B6" w:rsidRPr="00C652B6" w:rsidRDefault="00C652B6" w:rsidP="00C652B6">
            <w:pPr>
              <w:spacing w:after="0" w:line="240" w:lineRule="auto"/>
              <w:jc w:val="center"/>
              <w:rPr>
                <w:rFonts w:ascii="Times New Roman" w:hAnsi="Times New Roman" w:cs="Times New Roman"/>
                <w:color w:val="000000"/>
                <w:sz w:val="20"/>
              </w:rPr>
            </w:pPr>
            <w:r w:rsidRPr="00C652B6">
              <w:rPr>
                <w:rFonts w:ascii="Times New Roman" w:hAnsi="Times New Roman" w:cs="Times New Roman"/>
                <w:color w:val="000000"/>
                <w:sz w:val="20"/>
              </w:rPr>
              <w:t>1230</w:t>
            </w:r>
          </w:p>
        </w:tc>
        <w:tc>
          <w:tcPr>
            <w:tcW w:w="1308" w:type="dxa"/>
            <w:tcBorders>
              <w:top w:val="nil"/>
              <w:left w:val="nil"/>
              <w:bottom w:val="single" w:sz="4" w:space="0" w:color="auto"/>
              <w:right w:val="single" w:sz="4" w:space="0" w:color="auto"/>
            </w:tcBorders>
            <w:shd w:val="clear" w:color="auto" w:fill="auto"/>
            <w:vAlign w:val="center"/>
          </w:tcPr>
          <w:p w:rsidR="00C652B6" w:rsidRPr="00C652B6" w:rsidRDefault="00C652B6" w:rsidP="00C652B6">
            <w:pPr>
              <w:spacing w:after="0" w:line="240" w:lineRule="auto"/>
              <w:jc w:val="center"/>
              <w:rPr>
                <w:rFonts w:ascii="Times New Roman" w:hAnsi="Times New Roman" w:cs="Times New Roman"/>
                <w:color w:val="000000"/>
                <w:sz w:val="20"/>
              </w:rPr>
            </w:pPr>
            <w:r w:rsidRPr="00C652B6">
              <w:rPr>
                <w:rFonts w:ascii="Times New Roman" w:hAnsi="Times New Roman" w:cs="Times New Roman"/>
                <w:color w:val="000000"/>
                <w:sz w:val="20"/>
              </w:rPr>
              <w:t>15</w:t>
            </w:r>
          </w:p>
        </w:tc>
      </w:tr>
      <w:tr w:rsidR="00DD137D" w:rsidRPr="008E5AB4" w:rsidTr="00C652B6">
        <w:trPr>
          <w:trHeight w:val="229"/>
        </w:trPr>
        <w:tc>
          <w:tcPr>
            <w:tcW w:w="78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D137D" w:rsidRPr="00A15F0C" w:rsidRDefault="00DD137D" w:rsidP="00DD137D">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1F2EFE" w:rsidP="008E5AB4">
            <w:pPr>
              <w:spacing w:after="0" w:line="240" w:lineRule="auto"/>
              <w:jc w:val="center"/>
              <w:rPr>
                <w:rFonts w:ascii="Times New Roman" w:eastAsia="Times New Roman" w:hAnsi="Times New Roman" w:cs="Times New Roman"/>
                <w:color w:val="000000"/>
                <w:sz w:val="20"/>
                <w:szCs w:val="20"/>
                <w:lang w:eastAsia="ru-RU"/>
              </w:rPr>
            </w:pPr>
            <w:r w:rsidRPr="001F2EFE">
              <w:rPr>
                <w:rFonts w:ascii="Times New Roman" w:eastAsia="Times New Roman" w:hAnsi="Times New Roman" w:cs="Times New Roman"/>
                <w:color w:val="000000"/>
                <w:sz w:val="20"/>
                <w:szCs w:val="20"/>
                <w:lang w:eastAsia="ru-RU"/>
              </w:rPr>
              <w:t>22,300</w:t>
            </w:r>
          </w:p>
        </w:tc>
        <w:tc>
          <w:tcPr>
            <w:tcW w:w="882"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DD137D" w:rsidP="008E5AB4">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w:t>
            </w:r>
          </w:p>
        </w:tc>
        <w:tc>
          <w:tcPr>
            <w:tcW w:w="1431"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C652B6" w:rsidP="008E5AB4">
            <w:pPr>
              <w:spacing w:after="0" w:line="240" w:lineRule="auto"/>
              <w:jc w:val="center"/>
              <w:rPr>
                <w:rFonts w:ascii="Times New Roman" w:eastAsia="Times New Roman" w:hAnsi="Times New Roman" w:cs="Times New Roman"/>
                <w:color w:val="000000"/>
                <w:sz w:val="20"/>
                <w:szCs w:val="20"/>
                <w:lang w:eastAsia="ru-RU"/>
              </w:rPr>
            </w:pPr>
            <w:r w:rsidRPr="00C652B6">
              <w:rPr>
                <w:rFonts w:ascii="Times New Roman" w:eastAsia="Times New Roman" w:hAnsi="Times New Roman" w:cs="Times New Roman"/>
                <w:color w:val="000000"/>
                <w:sz w:val="20"/>
                <w:szCs w:val="20"/>
                <w:lang w:eastAsia="ru-RU"/>
              </w:rPr>
              <w:t>27428,294</w:t>
            </w:r>
          </w:p>
        </w:tc>
        <w:tc>
          <w:tcPr>
            <w:tcW w:w="1581"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DD137D" w:rsidP="008E5AB4">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w:t>
            </w:r>
          </w:p>
        </w:tc>
        <w:tc>
          <w:tcPr>
            <w:tcW w:w="1308" w:type="dxa"/>
            <w:tcBorders>
              <w:top w:val="single" w:sz="4" w:space="0" w:color="auto"/>
              <w:left w:val="nil"/>
              <w:bottom w:val="single" w:sz="4" w:space="0" w:color="auto"/>
              <w:right w:val="single" w:sz="4" w:space="0" w:color="auto"/>
            </w:tcBorders>
            <w:shd w:val="clear" w:color="auto" w:fill="auto"/>
            <w:vAlign w:val="center"/>
          </w:tcPr>
          <w:p w:rsidR="00DD137D" w:rsidRPr="00CD7840" w:rsidRDefault="00DD137D" w:rsidP="008E5AB4">
            <w:pPr>
              <w:spacing w:after="0" w:line="240" w:lineRule="auto"/>
              <w:jc w:val="center"/>
              <w:rPr>
                <w:rFonts w:ascii="Times New Roman" w:eastAsia="Times New Roman" w:hAnsi="Times New Roman" w:cs="Times New Roman"/>
                <w:color w:val="000000"/>
                <w:sz w:val="20"/>
                <w:szCs w:val="20"/>
                <w:lang w:val="en-US" w:eastAsia="ru-RU"/>
              </w:rPr>
            </w:pPr>
            <w:r w:rsidRPr="00A15F0C">
              <w:rPr>
                <w:rFonts w:ascii="Times New Roman" w:eastAsia="Times New Roman" w:hAnsi="Times New Roman" w:cs="Times New Roman"/>
                <w:color w:val="000000"/>
                <w:sz w:val="20"/>
                <w:szCs w:val="20"/>
                <w:lang w:eastAsia="ru-RU"/>
              </w:rPr>
              <w:t>-</w:t>
            </w:r>
          </w:p>
        </w:tc>
      </w:tr>
    </w:tbl>
    <w:p w:rsidR="00B24A33" w:rsidRDefault="00B24A33" w:rsidP="00C20CD0">
      <w:pPr>
        <w:spacing w:before="240" w:after="0"/>
        <w:jc w:val="both"/>
        <w:rPr>
          <w:rFonts w:ascii="Times New Roman" w:hAnsi="Times New Roman" w:cs="Times New Roman"/>
          <w:sz w:val="28"/>
          <w:szCs w:val="28"/>
        </w:rPr>
      </w:pPr>
    </w:p>
    <w:p w:rsidR="00C20CD0" w:rsidRDefault="00C20CD0">
      <w:pPr>
        <w:sectPr w:rsidR="00C20CD0" w:rsidSect="00F43E85">
          <w:pgSz w:w="16840" w:h="11907" w:orient="landscape" w:code="9"/>
          <w:pgMar w:top="1134" w:right="1134" w:bottom="851" w:left="1134" w:header="709" w:footer="709" w:gutter="0"/>
          <w:cols w:space="708"/>
          <w:docGrid w:linePitch="360"/>
        </w:sectPr>
      </w:pPr>
    </w:p>
    <w:p w:rsidR="00A02FDC" w:rsidRDefault="001B5327" w:rsidP="00C31D19">
      <w:pPr>
        <w:pStyle w:val="1"/>
        <w:rPr>
          <w:color w:val="auto"/>
        </w:rPr>
      </w:pPr>
      <w:bookmarkStart w:id="15" w:name="_Toc119852395"/>
      <w:r>
        <w:rPr>
          <w:color w:val="auto"/>
        </w:rPr>
        <w:lastRenderedPageBreak/>
        <w:t>1.2.10</w:t>
      </w:r>
      <w:r w:rsidR="00C31D19" w:rsidRPr="00C31D19">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Способы учета тепловой энергии, отпущенной в тепловые сети</w:t>
      </w:r>
      <w:bookmarkEnd w:id="15"/>
    </w:p>
    <w:p w:rsidR="006E4D5C" w:rsidRDefault="001B5327" w:rsidP="006E4D5C">
      <w:pPr>
        <w:spacing w:before="240"/>
        <w:ind w:firstLine="851"/>
        <w:jc w:val="both"/>
        <w:rPr>
          <w:rFonts w:ascii="Times New Roman" w:hAnsi="Times New Roman" w:cs="Times New Roman"/>
          <w:sz w:val="28"/>
          <w:szCs w:val="28"/>
        </w:rPr>
      </w:pPr>
      <w:r>
        <w:rPr>
          <w:rFonts w:ascii="Times New Roman" w:eastAsia="Times New Roman" w:hAnsi="Times New Roman" w:cs="Times New Roman"/>
          <w:bCs/>
          <w:sz w:val="28"/>
          <w:szCs w:val="28"/>
          <w:lang w:eastAsia="ru-RU"/>
        </w:rPr>
        <w:t xml:space="preserve">В таблице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2</w:t>
      </w:r>
      <w:r w:rsidR="006E4D5C" w:rsidRPr="006E4D5C">
        <w:rPr>
          <w:rFonts w:ascii="Times New Roman" w:eastAsia="Times New Roman" w:hAnsi="Times New Roman" w:cs="Times New Roman"/>
          <w:bCs/>
          <w:sz w:val="28"/>
          <w:szCs w:val="28"/>
          <w:lang w:eastAsia="ru-RU"/>
        </w:rPr>
        <w:t>.</w:t>
      </w:r>
      <w:r w:rsidR="00B45948">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0.1</w:t>
      </w:r>
      <w:r w:rsidR="006E4D5C" w:rsidRPr="006E4D5C">
        <w:rPr>
          <w:rFonts w:ascii="Times New Roman" w:eastAsia="Times New Roman" w:hAnsi="Times New Roman" w:cs="Times New Roman"/>
          <w:bCs/>
          <w:sz w:val="28"/>
          <w:szCs w:val="28"/>
          <w:lang w:eastAsia="ru-RU"/>
        </w:rPr>
        <w:t xml:space="preserve"> представлены сведения по установленным </w:t>
      </w:r>
      <w:r w:rsidR="00F83C40">
        <w:rPr>
          <w:rFonts w:ascii="Times New Roman" w:eastAsia="Times New Roman" w:hAnsi="Times New Roman" w:cs="Times New Roman"/>
          <w:bCs/>
          <w:sz w:val="28"/>
          <w:szCs w:val="28"/>
          <w:lang w:eastAsia="ru-RU"/>
        </w:rPr>
        <w:t>узлам учета тепловой энергии.</w:t>
      </w:r>
    </w:p>
    <w:p w:rsidR="00B45948" w:rsidRDefault="00B45948" w:rsidP="00B45948">
      <w:pPr>
        <w:spacing w:before="240" w:after="0" w:line="360" w:lineRule="auto"/>
        <w:jc w:val="both"/>
        <w:rPr>
          <w:rFonts w:ascii="Times New Roman" w:eastAsia="Times New Roman" w:hAnsi="Times New Roman" w:cs="Times New Roman"/>
          <w:bCs/>
          <w:sz w:val="28"/>
          <w:szCs w:val="28"/>
          <w:lang w:eastAsia="ru-RU"/>
        </w:rPr>
      </w:pPr>
      <w:r w:rsidRPr="00B45948">
        <w:rPr>
          <w:rFonts w:ascii="Times New Roman" w:eastAsia="Times New Roman" w:hAnsi="Times New Roman" w:cs="Times New Roman"/>
          <w:bCs/>
          <w:sz w:val="28"/>
          <w:szCs w:val="28"/>
          <w:lang w:eastAsia="ru-RU"/>
        </w:rPr>
        <w:t xml:space="preserve">Таблица </w:t>
      </w:r>
      <w:r w:rsidR="0019710C">
        <w:rPr>
          <w:rFonts w:ascii="Times New Roman" w:eastAsia="Times New Roman" w:hAnsi="Times New Roman" w:cs="Times New Roman"/>
          <w:bCs/>
          <w:sz w:val="28"/>
          <w:szCs w:val="28"/>
          <w:lang w:eastAsia="ru-RU"/>
        </w:rPr>
        <w:t>1.</w:t>
      </w:r>
      <w:r w:rsidR="001B5327" w:rsidRPr="001B5327">
        <w:rPr>
          <w:rFonts w:ascii="Times New Roman" w:eastAsia="Times New Roman" w:hAnsi="Times New Roman" w:cs="Times New Roman"/>
          <w:bCs/>
          <w:sz w:val="28"/>
          <w:szCs w:val="28"/>
          <w:lang w:eastAsia="ru-RU"/>
        </w:rPr>
        <w:t>2.10.1</w:t>
      </w:r>
      <w:r w:rsidRPr="00B45948">
        <w:rPr>
          <w:rFonts w:ascii="Times New Roman" w:eastAsia="Times New Roman" w:hAnsi="Times New Roman" w:cs="Times New Roman"/>
          <w:bCs/>
          <w:sz w:val="28"/>
          <w:szCs w:val="28"/>
          <w:lang w:eastAsia="ru-RU"/>
        </w:rPr>
        <w:t xml:space="preserve"> – Перечень </w:t>
      </w:r>
      <w:r w:rsidR="00F83C40">
        <w:rPr>
          <w:rFonts w:ascii="Times New Roman" w:eastAsia="Times New Roman" w:hAnsi="Times New Roman" w:cs="Times New Roman"/>
          <w:bCs/>
          <w:sz w:val="28"/>
          <w:szCs w:val="28"/>
          <w:lang w:eastAsia="ru-RU"/>
        </w:rPr>
        <w:t>котельных</w:t>
      </w:r>
      <w:r w:rsidRPr="00B45948">
        <w:rPr>
          <w:rFonts w:ascii="Times New Roman" w:eastAsia="Times New Roman" w:hAnsi="Times New Roman" w:cs="Times New Roman"/>
          <w:bCs/>
          <w:sz w:val="28"/>
          <w:szCs w:val="28"/>
          <w:lang w:eastAsia="ru-RU"/>
        </w:rPr>
        <w:t xml:space="preserve"> оборудованных </w:t>
      </w:r>
      <w:r w:rsidR="00F462F4">
        <w:rPr>
          <w:rFonts w:ascii="Times New Roman" w:eastAsia="Times New Roman" w:hAnsi="Times New Roman" w:cs="Times New Roman"/>
          <w:bCs/>
          <w:sz w:val="28"/>
          <w:szCs w:val="28"/>
          <w:lang w:eastAsia="ru-RU"/>
        </w:rPr>
        <w:t>узлами учета тепловой энергии</w:t>
      </w:r>
    </w:p>
    <w:tbl>
      <w:tblPr>
        <w:tblW w:w="10363" w:type="dxa"/>
        <w:tblInd w:w="93" w:type="dxa"/>
        <w:tblLook w:val="04A0" w:firstRow="1" w:lastRow="0" w:firstColumn="1" w:lastColumn="0" w:noHBand="0" w:noVBand="1"/>
      </w:tblPr>
      <w:tblGrid>
        <w:gridCol w:w="504"/>
        <w:gridCol w:w="2585"/>
        <w:gridCol w:w="2940"/>
        <w:gridCol w:w="2330"/>
        <w:gridCol w:w="2004"/>
      </w:tblGrid>
      <w:tr w:rsidR="00170E6A" w:rsidRPr="00170E6A" w:rsidTr="00CD7840">
        <w:trPr>
          <w:trHeight w:val="559"/>
          <w:tblHeader/>
        </w:trPr>
        <w:tc>
          <w:tcPr>
            <w:tcW w:w="50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 xml:space="preserve">№ </w:t>
            </w:r>
            <w:proofErr w:type="gramStart"/>
            <w:r w:rsidRPr="00170E6A">
              <w:rPr>
                <w:rFonts w:ascii="Times New Roman" w:eastAsia="Times New Roman" w:hAnsi="Times New Roman" w:cs="Times New Roman"/>
                <w:b/>
                <w:bCs/>
                <w:color w:val="000000"/>
                <w:sz w:val="20"/>
                <w:szCs w:val="20"/>
                <w:lang w:eastAsia="ru-RU"/>
              </w:rPr>
              <w:t>п</w:t>
            </w:r>
            <w:proofErr w:type="gramEnd"/>
            <w:r w:rsidRPr="00170E6A">
              <w:rPr>
                <w:rFonts w:ascii="Times New Roman" w:eastAsia="Times New Roman" w:hAnsi="Times New Roman" w:cs="Times New Roman"/>
                <w:b/>
                <w:bCs/>
                <w:color w:val="000000"/>
                <w:sz w:val="20"/>
                <w:szCs w:val="20"/>
                <w:lang w:eastAsia="ru-RU"/>
              </w:rPr>
              <w:t>/п</w:t>
            </w:r>
          </w:p>
        </w:tc>
        <w:tc>
          <w:tcPr>
            <w:tcW w:w="2585"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Тепловой источник</w:t>
            </w:r>
          </w:p>
        </w:tc>
        <w:tc>
          <w:tcPr>
            <w:tcW w:w="294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Адрес</w:t>
            </w:r>
          </w:p>
        </w:tc>
        <w:tc>
          <w:tcPr>
            <w:tcW w:w="233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Теплоснабжающая организация</w:t>
            </w:r>
          </w:p>
        </w:tc>
        <w:tc>
          <w:tcPr>
            <w:tcW w:w="200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Учет отпуска тепловой энергии, типы приборов учета</w:t>
            </w:r>
          </w:p>
        </w:tc>
      </w:tr>
      <w:tr w:rsidR="00170E6A" w:rsidRPr="00170E6A" w:rsidTr="00CD7840">
        <w:trPr>
          <w:trHeight w:val="230"/>
          <w:tblHeader/>
        </w:trPr>
        <w:tc>
          <w:tcPr>
            <w:tcW w:w="504"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585"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940"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330" w:type="dxa"/>
            <w:vMerge/>
            <w:tcBorders>
              <w:top w:val="single" w:sz="8" w:space="0" w:color="auto"/>
              <w:left w:val="single" w:sz="8" w:space="0" w:color="auto"/>
              <w:bottom w:val="single" w:sz="4"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004"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r>
      <w:tr w:rsidR="0079541E" w:rsidRPr="00A15F0C" w:rsidTr="007E72F0">
        <w:trPr>
          <w:trHeight w:val="1449"/>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79541E" w:rsidRPr="00A15F0C" w:rsidRDefault="0079541E" w:rsidP="00170E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val="en-US" w:eastAsia="ru-RU"/>
              </w:rPr>
              <w:t>1</w:t>
            </w:r>
          </w:p>
        </w:tc>
        <w:tc>
          <w:tcPr>
            <w:tcW w:w="2585" w:type="dxa"/>
            <w:tcBorders>
              <w:top w:val="nil"/>
              <w:left w:val="single" w:sz="8" w:space="0" w:color="auto"/>
              <w:bottom w:val="single" w:sz="8" w:space="0" w:color="auto"/>
              <w:right w:val="single" w:sz="8" w:space="0" w:color="auto"/>
            </w:tcBorders>
            <w:shd w:val="clear" w:color="auto" w:fill="auto"/>
            <w:vAlign w:val="center"/>
            <w:hideMark/>
          </w:tcPr>
          <w:p w:rsidR="0079541E" w:rsidRPr="00EE147E" w:rsidRDefault="0079541E"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940" w:type="dxa"/>
            <w:tcBorders>
              <w:top w:val="nil"/>
              <w:left w:val="single" w:sz="8" w:space="0" w:color="auto"/>
              <w:bottom w:val="single" w:sz="8" w:space="0" w:color="auto"/>
              <w:right w:val="single" w:sz="4" w:space="0" w:color="auto"/>
            </w:tcBorders>
            <w:shd w:val="clear" w:color="auto" w:fill="auto"/>
            <w:vAlign w:val="center"/>
            <w:hideMark/>
          </w:tcPr>
          <w:p w:rsidR="0079541E" w:rsidRPr="00EE147E" w:rsidRDefault="0079541E"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541E" w:rsidRPr="00CD0F6D" w:rsidRDefault="0079541E" w:rsidP="00917FAF">
            <w:pPr>
              <w:spacing w:after="0" w:line="240" w:lineRule="auto"/>
              <w:jc w:val="center"/>
              <w:rPr>
                <w:rFonts w:ascii="Times New Roman" w:eastAsia="Times New Roman" w:hAnsi="Times New Roman" w:cs="Times New Roman"/>
                <w:color w:val="000000"/>
                <w:sz w:val="20"/>
                <w:szCs w:val="20"/>
                <w:lang w:eastAsia="ru-RU"/>
              </w:rPr>
            </w:pPr>
            <w:r w:rsidRPr="003411EF">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004" w:type="dxa"/>
            <w:tcBorders>
              <w:top w:val="nil"/>
              <w:left w:val="single" w:sz="4" w:space="0" w:color="auto"/>
              <w:bottom w:val="single" w:sz="8" w:space="0" w:color="auto"/>
              <w:right w:val="single" w:sz="8" w:space="0" w:color="auto"/>
            </w:tcBorders>
            <w:shd w:val="clear" w:color="auto" w:fill="auto"/>
            <w:vAlign w:val="center"/>
            <w:hideMark/>
          </w:tcPr>
          <w:p w:rsidR="0079541E" w:rsidRPr="00A15F0C" w:rsidRDefault="0079541E" w:rsidP="00170E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отсутствует</w:t>
            </w:r>
          </w:p>
        </w:tc>
      </w:tr>
    </w:tbl>
    <w:p w:rsidR="00B53783" w:rsidRDefault="001B5327" w:rsidP="00D6448C">
      <w:pPr>
        <w:pStyle w:val="1"/>
        <w:rPr>
          <w:color w:val="auto"/>
        </w:rPr>
      </w:pPr>
      <w:bookmarkStart w:id="16" w:name="_Toc119852396"/>
      <w:r>
        <w:rPr>
          <w:color w:val="auto"/>
        </w:rPr>
        <w:t>1.2.11</w:t>
      </w:r>
      <w:r w:rsidR="00D6448C" w:rsidRPr="00D6448C">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Статистика отказов и восстановлений оборудования источников тепловой энергии</w:t>
      </w:r>
      <w:bookmarkEnd w:id="16"/>
    </w:p>
    <w:p w:rsidR="00077D09" w:rsidRPr="00077D09" w:rsidRDefault="00077D09" w:rsidP="00077D09">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Pr="00077D09">
        <w:rPr>
          <w:rFonts w:ascii="Times New Roman" w:eastAsia="Times New Roman" w:hAnsi="Times New Roman" w:cs="Times New Roman"/>
          <w:sz w:val="28"/>
          <w:szCs w:val="28"/>
          <w:lang w:eastAsia="ru-RU"/>
        </w:rPr>
        <w:t>в период 201</w:t>
      </w:r>
      <w:r w:rsidR="00F16288">
        <w:rPr>
          <w:rFonts w:ascii="Times New Roman" w:eastAsia="Times New Roman" w:hAnsi="Times New Roman" w:cs="Times New Roman"/>
          <w:sz w:val="28"/>
          <w:szCs w:val="28"/>
          <w:lang w:eastAsia="ru-RU"/>
        </w:rPr>
        <w:t>8</w:t>
      </w:r>
      <w:r w:rsidR="000929A6">
        <w:rPr>
          <w:rFonts w:ascii="Times New Roman" w:eastAsia="Times New Roman" w:hAnsi="Times New Roman" w:cs="Times New Roman"/>
          <w:sz w:val="28"/>
          <w:szCs w:val="28"/>
          <w:lang w:eastAsia="ru-RU"/>
        </w:rPr>
        <w:t>-202</w:t>
      </w:r>
      <w:r w:rsidR="0079541E">
        <w:rPr>
          <w:rFonts w:ascii="Times New Roman" w:eastAsia="Times New Roman" w:hAnsi="Times New Roman" w:cs="Times New Roman"/>
          <w:sz w:val="28"/>
          <w:szCs w:val="28"/>
          <w:lang w:eastAsia="ru-RU"/>
        </w:rPr>
        <w:t>3</w:t>
      </w:r>
      <w:r w:rsidRPr="00077D09">
        <w:rPr>
          <w:rFonts w:ascii="Times New Roman" w:eastAsia="Times New Roman" w:hAnsi="Times New Roman" w:cs="Times New Roman"/>
          <w:sz w:val="28"/>
          <w:szCs w:val="28"/>
          <w:lang w:eastAsia="ru-RU"/>
        </w:rPr>
        <w:t xml:space="preserve"> гг. отсутствовали.</w:t>
      </w:r>
    </w:p>
    <w:p w:rsidR="00D6448C" w:rsidRDefault="00077D09" w:rsidP="00077D09">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077D09" w:rsidRDefault="0062215F" w:rsidP="00775069">
      <w:pPr>
        <w:pStyle w:val="1"/>
        <w:jc w:val="both"/>
        <w:rPr>
          <w:color w:val="auto"/>
        </w:rPr>
      </w:pPr>
      <w:bookmarkStart w:id="17" w:name="_Toc119852397"/>
      <w:r>
        <w:rPr>
          <w:color w:val="auto"/>
        </w:rPr>
        <w:t>1.</w:t>
      </w:r>
      <w:r w:rsidR="00775069" w:rsidRPr="00775069">
        <w:rPr>
          <w:color w:val="auto"/>
        </w:rPr>
        <w:t>2.1</w:t>
      </w:r>
      <w:r>
        <w:rPr>
          <w:color w:val="auto"/>
        </w:rPr>
        <w:t>2</w:t>
      </w:r>
      <w:r w:rsidR="00775069" w:rsidRPr="00775069">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Предписания надзорных органов по запрещению дальнейшей эксплуатации источников тепловой энергии</w:t>
      </w:r>
      <w:bookmarkEnd w:id="17"/>
    </w:p>
    <w:p w:rsidR="006761F3" w:rsidRPr="00CC6384" w:rsidRDefault="00CC6384" w:rsidP="00CC6384">
      <w:pPr>
        <w:spacing w:before="240" w:line="360" w:lineRule="auto"/>
        <w:ind w:firstLine="851"/>
        <w:jc w:val="both"/>
        <w:rPr>
          <w:rFonts w:ascii="Times New Roman" w:hAnsi="Times New Roman" w:cs="Times New Roman"/>
          <w:sz w:val="28"/>
          <w:szCs w:val="28"/>
        </w:rPr>
      </w:pPr>
      <w:r w:rsidRPr="00CC6384">
        <w:rPr>
          <w:rFonts w:ascii="Times New Roman" w:eastAsia="Times New Roman" w:hAnsi="Times New Roman" w:cs="Times New Roman"/>
          <w:sz w:val="28"/>
          <w:szCs w:val="28"/>
          <w:lang w:eastAsia="ru-RU"/>
        </w:rPr>
        <w:t xml:space="preserve">Предписания надзорных органов об устранении </w:t>
      </w:r>
      <w:proofErr w:type="gramStart"/>
      <w:r w:rsidRPr="00CC6384">
        <w:rPr>
          <w:rFonts w:ascii="Times New Roman" w:eastAsia="Times New Roman" w:hAnsi="Times New Roman" w:cs="Times New Roman"/>
          <w:sz w:val="28"/>
          <w:szCs w:val="28"/>
          <w:lang w:eastAsia="ru-RU"/>
        </w:rPr>
        <w:t>нарушений, влияющих на безопасность и надежность системы теплоснабжения теплоснабжающим организациям не выдавались</w:t>
      </w:r>
      <w:proofErr w:type="gramEnd"/>
      <w:r w:rsidRPr="00CC6384">
        <w:rPr>
          <w:rFonts w:ascii="Times New Roman" w:eastAsia="Times New Roman" w:hAnsi="Times New Roman" w:cs="Times New Roman"/>
          <w:sz w:val="28"/>
          <w:szCs w:val="28"/>
          <w:lang w:eastAsia="ru-RU"/>
        </w:rPr>
        <w:t>.</w:t>
      </w:r>
    </w:p>
    <w:p w:rsidR="00CF61A8" w:rsidRDefault="0062215F" w:rsidP="00CF61A8">
      <w:pPr>
        <w:pStyle w:val="1"/>
        <w:jc w:val="both"/>
        <w:rPr>
          <w:color w:val="auto"/>
        </w:rPr>
      </w:pPr>
      <w:bookmarkStart w:id="18" w:name="_Toc119852398"/>
      <w:r>
        <w:rPr>
          <w:color w:val="auto"/>
        </w:rPr>
        <w:lastRenderedPageBreak/>
        <w:t>1.2.13</w:t>
      </w:r>
      <w:r w:rsidR="00CF61A8" w:rsidRPr="00CF61A8">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8"/>
    </w:p>
    <w:p w:rsidR="00CF61A8" w:rsidRDefault="006A308A" w:rsidP="0038199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79541E">
        <w:rPr>
          <w:rFonts w:ascii="Times New Roman" w:hAnsi="Times New Roman" w:cs="Times New Roman"/>
          <w:sz w:val="28"/>
          <w:szCs w:val="28"/>
        </w:rPr>
        <w:t xml:space="preserve">ЗАТО </w:t>
      </w:r>
      <w:r w:rsidR="00381994">
        <w:rPr>
          <w:rFonts w:ascii="Times New Roman" w:hAnsi="Times New Roman" w:cs="Times New Roman"/>
          <w:sz w:val="28"/>
          <w:szCs w:val="28"/>
        </w:rPr>
        <w:t>городско</w:t>
      </w:r>
      <w:r w:rsidR="0079541E">
        <w:rPr>
          <w:rFonts w:ascii="Times New Roman" w:hAnsi="Times New Roman" w:cs="Times New Roman"/>
          <w:sz w:val="28"/>
          <w:szCs w:val="28"/>
        </w:rPr>
        <w:t>й</w:t>
      </w:r>
      <w:r w:rsidR="00381994">
        <w:rPr>
          <w:rFonts w:ascii="Times New Roman" w:hAnsi="Times New Roman" w:cs="Times New Roman"/>
          <w:sz w:val="28"/>
          <w:szCs w:val="28"/>
        </w:rPr>
        <w:t xml:space="preserve"> округ </w:t>
      </w:r>
      <w:r w:rsidR="0079541E">
        <w:rPr>
          <w:rFonts w:ascii="Times New Roman" w:hAnsi="Times New Roman" w:cs="Times New Roman"/>
          <w:sz w:val="28"/>
          <w:szCs w:val="28"/>
        </w:rPr>
        <w:t>Молодежный</w:t>
      </w:r>
      <w:r w:rsidR="00381994">
        <w:rPr>
          <w:rFonts w:ascii="Times New Roman" w:hAnsi="Times New Roman" w:cs="Times New Roman"/>
          <w:sz w:val="28"/>
          <w:szCs w:val="28"/>
        </w:rPr>
        <w:t xml:space="preserve"> нет источников с комбинированной выработкой тепловой и электрической энергий, </w:t>
      </w:r>
      <w:r w:rsidR="00381994" w:rsidRPr="00381994">
        <w:rPr>
          <w:rFonts w:ascii="Times New Roman" w:hAnsi="Times New Roman" w:cs="Times New Roman"/>
          <w:sz w:val="28"/>
          <w:szCs w:val="28"/>
        </w:rPr>
        <w:t>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381994">
        <w:rPr>
          <w:rFonts w:ascii="Times New Roman" w:hAnsi="Times New Roman" w:cs="Times New Roman"/>
          <w:sz w:val="28"/>
          <w:szCs w:val="28"/>
        </w:rPr>
        <w:t>.</w:t>
      </w:r>
    </w:p>
    <w:p w:rsidR="00381994" w:rsidRDefault="0062215F" w:rsidP="00C86921">
      <w:pPr>
        <w:pStyle w:val="1"/>
        <w:jc w:val="both"/>
        <w:rPr>
          <w:color w:val="auto"/>
        </w:rPr>
      </w:pPr>
      <w:bookmarkStart w:id="19" w:name="_Toc119852399"/>
      <w:r>
        <w:rPr>
          <w:color w:val="auto"/>
        </w:rPr>
        <w:t>1.2.14</w:t>
      </w:r>
      <w:r w:rsidR="00C86921" w:rsidRPr="00C86921">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9"/>
    </w:p>
    <w:p w:rsidR="00C86921" w:rsidRDefault="001F12B9" w:rsidP="00C86921">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Изменения технических характеристик основного оборудования источников тепловой энергии</w:t>
      </w:r>
      <w:r w:rsidR="0062215F">
        <w:rPr>
          <w:rFonts w:ascii="Times New Roman" w:hAnsi="Times New Roman" w:cs="Times New Roman"/>
          <w:sz w:val="28"/>
          <w:szCs w:val="28"/>
        </w:rPr>
        <w:t xml:space="preserve"> </w:t>
      </w:r>
      <w:r w:rsidR="001D0B48">
        <w:rPr>
          <w:rFonts w:ascii="Times New Roman" w:hAnsi="Times New Roman" w:cs="Times New Roman"/>
          <w:sz w:val="28"/>
          <w:szCs w:val="28"/>
        </w:rPr>
        <w:t>с момента утверждения ран</w:t>
      </w:r>
      <w:r w:rsidR="0062215F" w:rsidRPr="00652B64">
        <w:rPr>
          <w:rFonts w:ascii="Times New Roman" w:hAnsi="Times New Roman" w:cs="Times New Roman"/>
          <w:sz w:val="28"/>
          <w:szCs w:val="28"/>
        </w:rPr>
        <w:t>ее разработанной Схемы теплоснабжения</w:t>
      </w:r>
      <w:r>
        <w:rPr>
          <w:rFonts w:ascii="Times New Roman" w:hAnsi="Times New Roman" w:cs="Times New Roman"/>
          <w:sz w:val="28"/>
          <w:szCs w:val="28"/>
        </w:rPr>
        <w:t xml:space="preserve"> отсутствуют.</w:t>
      </w:r>
    </w:p>
    <w:p w:rsidR="00C1280C" w:rsidRDefault="00C1280C" w:rsidP="001F12B9">
      <w:pPr>
        <w:rPr>
          <w:rFonts w:ascii="Times New Roman" w:hAnsi="Times New Roman" w:cs="Times New Roman"/>
          <w:sz w:val="28"/>
          <w:szCs w:val="28"/>
        </w:rPr>
        <w:sectPr w:rsidR="00C1280C" w:rsidSect="00D6448C">
          <w:pgSz w:w="11907" w:h="16840" w:code="9"/>
          <w:pgMar w:top="1134" w:right="851" w:bottom="1134" w:left="1134" w:header="709" w:footer="709" w:gutter="0"/>
          <w:cols w:space="708"/>
          <w:docGrid w:linePitch="360"/>
        </w:sectPr>
      </w:pPr>
      <w:r>
        <w:rPr>
          <w:rFonts w:ascii="Times New Roman" w:hAnsi="Times New Roman" w:cs="Times New Roman"/>
          <w:sz w:val="28"/>
          <w:szCs w:val="28"/>
        </w:rPr>
        <w:br w:type="page"/>
      </w:r>
    </w:p>
    <w:p w:rsidR="00C86921" w:rsidRDefault="0062215F" w:rsidP="00B67207">
      <w:pPr>
        <w:pStyle w:val="1"/>
        <w:spacing w:before="0"/>
        <w:rPr>
          <w:color w:val="auto"/>
        </w:rPr>
      </w:pPr>
      <w:bookmarkStart w:id="20" w:name="_Toc119852400"/>
      <w:r>
        <w:rPr>
          <w:color w:val="auto"/>
        </w:rPr>
        <w:lastRenderedPageBreak/>
        <w:t>1.</w:t>
      </w:r>
      <w:r w:rsidR="007242E1" w:rsidRPr="007242E1">
        <w:rPr>
          <w:color w:val="auto"/>
        </w:rPr>
        <w:t>3.</w:t>
      </w:r>
      <w:r w:rsidRPr="0062215F">
        <w:rPr>
          <w:rFonts w:ascii="Times New Roman" w:eastAsia="Times New Roman" w:hAnsi="Times New Roman" w:cs="Times New Roman"/>
          <w:bCs w:val="0"/>
          <w:color w:val="000000" w:themeColor="text1"/>
          <w:sz w:val="24"/>
          <w:szCs w:val="24"/>
          <w:lang w:eastAsia="ru-RU"/>
        </w:rPr>
        <w:t xml:space="preserve"> </w:t>
      </w:r>
      <w:r w:rsidRPr="0062215F">
        <w:rPr>
          <w:color w:val="auto"/>
        </w:rPr>
        <w:t>Тепловые сети, сооружения на них</w:t>
      </w:r>
      <w:bookmarkEnd w:id="20"/>
    </w:p>
    <w:p w:rsidR="007242E1" w:rsidRDefault="0062215F" w:rsidP="007242E1">
      <w:pPr>
        <w:pStyle w:val="1"/>
        <w:jc w:val="both"/>
        <w:rPr>
          <w:color w:val="auto"/>
        </w:rPr>
      </w:pPr>
      <w:bookmarkStart w:id="21" w:name="_Toc119852401"/>
      <w:r>
        <w:rPr>
          <w:color w:val="auto"/>
        </w:rPr>
        <w:t>1.</w:t>
      </w:r>
      <w:r w:rsidR="007242E1" w:rsidRPr="007242E1">
        <w:rPr>
          <w:color w:val="auto"/>
        </w:rPr>
        <w:t>3.1.</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21"/>
    </w:p>
    <w:p w:rsidR="0054034D" w:rsidRPr="0054034D" w:rsidRDefault="0054034D" w:rsidP="0054034D">
      <w:pPr>
        <w:spacing w:before="240" w:after="0" w:line="360" w:lineRule="auto"/>
        <w:ind w:firstLine="851"/>
        <w:jc w:val="both"/>
        <w:rPr>
          <w:rFonts w:ascii="Times New Roman" w:eastAsia="Times New Roman" w:hAnsi="Times New Roman" w:cs="Times New Roman"/>
          <w:bCs/>
          <w:sz w:val="28"/>
          <w:szCs w:val="28"/>
          <w:lang w:eastAsia="ru-RU"/>
        </w:rPr>
      </w:pPr>
      <w:r w:rsidRPr="0054034D">
        <w:rPr>
          <w:rFonts w:ascii="Times New Roman" w:eastAsia="Times New Roman" w:hAnsi="Times New Roman" w:cs="Times New Roman"/>
          <w:bCs/>
          <w:sz w:val="28"/>
          <w:szCs w:val="28"/>
          <w:lang w:eastAsia="ru-RU"/>
        </w:rPr>
        <w:t>Характеристики тепловых сетей от котельн</w:t>
      </w:r>
      <w:r w:rsidR="0079541E">
        <w:rPr>
          <w:rFonts w:ascii="Times New Roman" w:eastAsia="Times New Roman" w:hAnsi="Times New Roman" w:cs="Times New Roman"/>
          <w:bCs/>
          <w:sz w:val="28"/>
          <w:szCs w:val="28"/>
          <w:lang w:eastAsia="ru-RU"/>
        </w:rPr>
        <w:t>ой №</w:t>
      </w:r>
      <w:proofErr w:type="gramStart"/>
      <w:r w:rsidR="0079541E">
        <w:rPr>
          <w:rFonts w:ascii="Times New Roman" w:eastAsia="Times New Roman" w:hAnsi="Times New Roman" w:cs="Times New Roman"/>
          <w:bCs/>
          <w:sz w:val="28"/>
          <w:szCs w:val="28"/>
          <w:lang w:eastAsia="ru-RU"/>
        </w:rPr>
        <w:t>39</w:t>
      </w:r>
      <w:proofErr w:type="gramEnd"/>
      <w:r w:rsidRPr="0054034D">
        <w:rPr>
          <w:rFonts w:ascii="Times New Roman" w:eastAsia="Times New Roman" w:hAnsi="Times New Roman" w:cs="Times New Roman"/>
          <w:bCs/>
          <w:sz w:val="28"/>
          <w:szCs w:val="28"/>
          <w:lang w:eastAsia="ru-RU"/>
        </w:rPr>
        <w:t xml:space="preserve"> </w:t>
      </w:r>
      <w:r w:rsidR="0079541E" w:rsidRPr="0079541E">
        <w:rPr>
          <w:rFonts w:ascii="Times New Roman" w:eastAsia="Times New Roman" w:hAnsi="Times New Roman" w:cs="Times New Roman"/>
          <w:bCs/>
          <w:sz w:val="28"/>
          <w:szCs w:val="28"/>
          <w:lang w:eastAsia="ru-RU"/>
        </w:rPr>
        <w:t xml:space="preserve">ЗАТО городской округ Молодежный </w:t>
      </w:r>
      <w:r w:rsidRPr="0054034D">
        <w:rPr>
          <w:rFonts w:ascii="Times New Roman" w:eastAsia="Times New Roman" w:hAnsi="Times New Roman" w:cs="Times New Roman"/>
          <w:bCs/>
          <w:sz w:val="28"/>
          <w:szCs w:val="28"/>
          <w:lang w:eastAsia="ru-RU"/>
        </w:rPr>
        <w:t xml:space="preserve">представлены в таблице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54034D">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54034D">
        <w:rPr>
          <w:rFonts w:ascii="Times New Roman" w:eastAsia="Times New Roman" w:hAnsi="Times New Roman" w:cs="Times New Roman"/>
          <w:bCs/>
          <w:sz w:val="28"/>
          <w:szCs w:val="28"/>
          <w:lang w:eastAsia="ru-RU"/>
        </w:rPr>
        <w:t xml:space="preserve">.1. </w:t>
      </w:r>
    </w:p>
    <w:p w:rsidR="0054034D" w:rsidRDefault="0054034D" w:rsidP="0054034D">
      <w:pPr>
        <w:spacing w:before="240" w:after="0" w:line="360" w:lineRule="auto"/>
        <w:jc w:val="both"/>
        <w:rPr>
          <w:rFonts w:ascii="Times New Roman" w:eastAsia="Times New Roman" w:hAnsi="Times New Roman" w:cs="Times New Roman"/>
          <w:bCs/>
          <w:sz w:val="28"/>
          <w:szCs w:val="28"/>
          <w:lang w:eastAsia="ru-RU"/>
        </w:rPr>
      </w:pPr>
      <w:r w:rsidRPr="0054034D">
        <w:rPr>
          <w:rFonts w:ascii="Times New Roman" w:eastAsia="Times New Roman" w:hAnsi="Times New Roman" w:cs="Times New Roman"/>
          <w:bCs/>
          <w:sz w:val="28"/>
          <w:szCs w:val="28"/>
          <w:lang w:eastAsia="ru-RU"/>
        </w:rPr>
        <w:t xml:space="preserve">Таблица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54034D">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54034D">
        <w:rPr>
          <w:rFonts w:ascii="Times New Roman" w:eastAsia="Times New Roman" w:hAnsi="Times New Roman" w:cs="Times New Roman"/>
          <w:bCs/>
          <w:sz w:val="28"/>
          <w:szCs w:val="28"/>
          <w:lang w:eastAsia="ru-RU"/>
        </w:rPr>
        <w:t>.1 – Характеристики тепловых сетей от котельн</w:t>
      </w:r>
      <w:r w:rsidR="0079541E">
        <w:rPr>
          <w:rFonts w:ascii="Times New Roman" w:eastAsia="Times New Roman" w:hAnsi="Times New Roman" w:cs="Times New Roman"/>
          <w:bCs/>
          <w:sz w:val="28"/>
          <w:szCs w:val="28"/>
          <w:lang w:eastAsia="ru-RU"/>
        </w:rPr>
        <w:t>ой №39</w:t>
      </w:r>
    </w:p>
    <w:tbl>
      <w:tblPr>
        <w:tblW w:w="9940" w:type="dxa"/>
        <w:tblInd w:w="91" w:type="dxa"/>
        <w:tblLook w:val="04A0" w:firstRow="1" w:lastRow="0" w:firstColumn="1" w:lastColumn="0" w:noHBand="0" w:noVBand="1"/>
      </w:tblPr>
      <w:tblGrid>
        <w:gridCol w:w="3278"/>
        <w:gridCol w:w="6662"/>
      </w:tblGrid>
      <w:tr w:rsidR="001F12B9" w:rsidRPr="001F12B9" w:rsidTr="00BF69F3">
        <w:trPr>
          <w:trHeight w:val="255"/>
        </w:trPr>
        <w:tc>
          <w:tcPr>
            <w:tcW w:w="9940" w:type="dxa"/>
            <w:gridSpan w:val="2"/>
            <w:tcBorders>
              <w:top w:val="single" w:sz="4" w:space="0" w:color="auto"/>
              <w:left w:val="single" w:sz="4" w:space="0" w:color="auto"/>
              <w:bottom w:val="single" w:sz="4" w:space="0" w:color="auto"/>
              <w:right w:val="single" w:sz="4" w:space="0" w:color="000000"/>
            </w:tcBorders>
            <w:shd w:val="clear" w:color="auto" w:fill="B2A1C7" w:themeFill="accent4" w:themeFillTint="99"/>
            <w:vAlign w:val="center"/>
            <w:hideMark/>
          </w:tcPr>
          <w:p w:rsidR="001F12B9" w:rsidRPr="001F12B9" w:rsidRDefault="0079541E" w:rsidP="00617E5B">
            <w:pPr>
              <w:spacing w:after="0" w:line="240" w:lineRule="auto"/>
              <w:jc w:val="center"/>
              <w:rPr>
                <w:rFonts w:ascii="Times New Roman" w:eastAsia="Times New Roman" w:hAnsi="Times New Roman" w:cs="Times New Roman"/>
                <w:b/>
                <w:bCs/>
                <w:color w:val="000000"/>
                <w:szCs w:val="20"/>
                <w:lang w:eastAsia="ru-RU"/>
              </w:rPr>
            </w:pPr>
            <w:r w:rsidRPr="0079541E">
              <w:rPr>
                <w:rFonts w:ascii="Times New Roman" w:eastAsia="Times New Roman" w:hAnsi="Times New Roman" w:cs="Times New Roman"/>
                <w:b/>
                <w:bCs/>
                <w:color w:val="000000"/>
                <w:szCs w:val="20"/>
                <w:lang w:eastAsia="ru-RU"/>
              </w:rPr>
              <w:t>Котельная №39</w:t>
            </w:r>
            <w:r w:rsidRPr="0079541E">
              <w:rPr>
                <w:rFonts w:ascii="Times New Roman" w:eastAsia="Times New Roman" w:hAnsi="Times New Roman" w:cs="Times New Roman"/>
                <w:b/>
                <w:bCs/>
                <w:color w:val="000000"/>
                <w:szCs w:val="20"/>
                <w:lang w:eastAsia="ru-RU"/>
              </w:rPr>
              <w:tab/>
              <w:t xml:space="preserve">п. </w:t>
            </w:r>
            <w:proofErr w:type="gramStart"/>
            <w:r w:rsidRPr="0079541E">
              <w:rPr>
                <w:rFonts w:ascii="Times New Roman" w:eastAsia="Times New Roman" w:hAnsi="Times New Roman" w:cs="Times New Roman"/>
                <w:b/>
                <w:bCs/>
                <w:color w:val="000000"/>
                <w:szCs w:val="20"/>
                <w:lang w:eastAsia="ru-RU"/>
              </w:rPr>
              <w:t>Молодежный</w:t>
            </w:r>
            <w:proofErr w:type="gramEnd"/>
          </w:p>
        </w:tc>
      </w:tr>
      <w:tr w:rsidR="001F12B9" w:rsidRPr="001F12B9" w:rsidTr="00BF69F3">
        <w:trPr>
          <w:trHeight w:val="300"/>
        </w:trPr>
        <w:tc>
          <w:tcPr>
            <w:tcW w:w="3278" w:type="dxa"/>
            <w:tcBorders>
              <w:top w:val="nil"/>
              <w:left w:val="single" w:sz="4" w:space="0" w:color="auto"/>
              <w:bottom w:val="single" w:sz="4" w:space="0" w:color="auto"/>
              <w:right w:val="single" w:sz="4" w:space="0" w:color="auto"/>
            </w:tcBorders>
            <w:shd w:val="clear" w:color="auto" w:fill="auto"/>
            <w:vAlign w:val="center"/>
            <w:hideMark/>
          </w:tcPr>
          <w:p w:rsidR="001F12B9" w:rsidRPr="001F12B9" w:rsidRDefault="001F12B9" w:rsidP="00BF69F3">
            <w:pPr>
              <w:spacing w:after="0" w:line="240" w:lineRule="auto"/>
              <w:jc w:val="center"/>
              <w:rPr>
                <w:rFonts w:ascii="Times New Roman" w:eastAsia="Times New Roman" w:hAnsi="Times New Roman" w:cs="Times New Roman"/>
                <w:b/>
                <w:bCs/>
                <w:color w:val="000000"/>
                <w:szCs w:val="20"/>
                <w:lang w:eastAsia="ru-RU"/>
              </w:rPr>
            </w:pPr>
            <w:r w:rsidRPr="001F12B9">
              <w:rPr>
                <w:rFonts w:ascii="Times New Roman" w:eastAsia="Times New Roman" w:hAnsi="Times New Roman" w:cs="Times New Roman"/>
                <w:b/>
                <w:bCs/>
                <w:color w:val="000000"/>
                <w:szCs w:val="20"/>
                <w:lang w:eastAsia="ru-RU"/>
              </w:rPr>
              <w:t>Характеристика тепловых сетей</w:t>
            </w:r>
          </w:p>
        </w:tc>
        <w:tc>
          <w:tcPr>
            <w:tcW w:w="6662" w:type="dxa"/>
            <w:tcBorders>
              <w:top w:val="nil"/>
              <w:left w:val="nil"/>
              <w:bottom w:val="single" w:sz="4" w:space="0" w:color="auto"/>
              <w:right w:val="single" w:sz="4" w:space="0" w:color="auto"/>
            </w:tcBorders>
            <w:shd w:val="clear" w:color="auto" w:fill="auto"/>
            <w:vAlign w:val="center"/>
            <w:hideMark/>
          </w:tcPr>
          <w:p w:rsidR="001F12B9" w:rsidRPr="001F12B9" w:rsidRDefault="001F12B9" w:rsidP="0079541E">
            <w:pPr>
              <w:spacing w:after="0" w:line="240" w:lineRule="auto"/>
              <w:jc w:val="center"/>
              <w:rPr>
                <w:rFonts w:ascii="Times New Roman" w:eastAsia="Times New Roman" w:hAnsi="Times New Roman" w:cs="Times New Roman"/>
                <w:color w:val="000000"/>
                <w:szCs w:val="20"/>
                <w:lang w:eastAsia="ru-RU"/>
              </w:rPr>
            </w:pPr>
            <w:r w:rsidRPr="001F12B9">
              <w:rPr>
                <w:rFonts w:ascii="Times New Roman" w:eastAsia="Times New Roman" w:hAnsi="Times New Roman" w:cs="Times New Roman"/>
                <w:color w:val="000000"/>
                <w:szCs w:val="20"/>
                <w:lang w:eastAsia="ru-RU"/>
              </w:rPr>
              <w:t xml:space="preserve">От котельной до потребителей тепловая сеть </w:t>
            </w:r>
            <w:r w:rsidR="0079541E">
              <w:rPr>
                <w:rFonts w:ascii="Times New Roman" w:eastAsia="Times New Roman" w:hAnsi="Times New Roman" w:cs="Times New Roman"/>
                <w:color w:val="000000"/>
                <w:szCs w:val="20"/>
                <w:lang w:eastAsia="ru-RU"/>
              </w:rPr>
              <w:t>4</w:t>
            </w:r>
            <w:r w:rsidRPr="001F12B9">
              <w:rPr>
                <w:rFonts w:ascii="Times New Roman" w:eastAsia="Times New Roman" w:hAnsi="Times New Roman" w:cs="Times New Roman"/>
                <w:color w:val="000000"/>
                <w:szCs w:val="20"/>
                <w:lang w:eastAsia="ru-RU"/>
              </w:rPr>
              <w:t>-хтрубная.</w:t>
            </w:r>
            <w:r w:rsidR="003C70EB">
              <w:rPr>
                <w:rFonts w:ascii="Times New Roman" w:eastAsia="Times New Roman" w:hAnsi="Times New Roman" w:cs="Times New Roman"/>
                <w:color w:val="000000"/>
                <w:szCs w:val="20"/>
                <w:lang w:eastAsia="ru-RU"/>
              </w:rPr>
              <w:t xml:space="preserve"> </w:t>
            </w:r>
            <w:r w:rsidR="0079541E">
              <w:rPr>
                <w:rFonts w:ascii="Times New Roman" w:eastAsia="Times New Roman" w:hAnsi="Times New Roman" w:cs="Times New Roman"/>
                <w:color w:val="000000"/>
                <w:szCs w:val="20"/>
                <w:lang w:eastAsia="ru-RU"/>
              </w:rPr>
              <w:t>Отопление и ГВС.</w:t>
            </w:r>
          </w:p>
        </w:tc>
      </w:tr>
    </w:tbl>
    <w:p w:rsidR="006D6EE2" w:rsidRDefault="006D6EE2" w:rsidP="001774CA">
      <w:pPr>
        <w:spacing w:before="240" w:line="240" w:lineRule="auto"/>
        <w:rPr>
          <w:rFonts w:ascii="Times New Roman" w:hAnsi="Times New Roman" w:cs="Times New Roman"/>
          <w:sz w:val="28"/>
          <w:szCs w:val="28"/>
        </w:rPr>
      </w:pPr>
    </w:p>
    <w:p w:rsidR="0054034D" w:rsidRDefault="0054034D" w:rsidP="001774CA">
      <w:pPr>
        <w:spacing w:before="240" w:line="240" w:lineRule="auto"/>
        <w:rPr>
          <w:rFonts w:ascii="Times New Roman" w:hAnsi="Times New Roman" w:cs="Times New Roman"/>
          <w:sz w:val="28"/>
          <w:szCs w:val="28"/>
        </w:rPr>
        <w:sectPr w:rsidR="0054034D" w:rsidSect="0054034D">
          <w:pgSz w:w="11907" w:h="16840" w:code="9"/>
          <w:pgMar w:top="1134" w:right="851" w:bottom="1134" w:left="1134" w:header="709" w:footer="709" w:gutter="0"/>
          <w:cols w:space="708"/>
          <w:docGrid w:linePitch="360"/>
        </w:sectPr>
      </w:pPr>
    </w:p>
    <w:p w:rsidR="001774CA" w:rsidRPr="005D2594" w:rsidRDefault="0062215F" w:rsidP="005D2594">
      <w:pPr>
        <w:pStyle w:val="1"/>
        <w:rPr>
          <w:color w:val="auto"/>
        </w:rPr>
      </w:pPr>
      <w:bookmarkStart w:id="22" w:name="_Toc119852402"/>
      <w:r>
        <w:rPr>
          <w:color w:val="auto"/>
        </w:rPr>
        <w:lastRenderedPageBreak/>
        <w:t>1.</w:t>
      </w:r>
      <w:r w:rsidR="005D2594" w:rsidRPr="005D2594">
        <w:rPr>
          <w:color w:val="auto"/>
        </w:rPr>
        <w:t>3.2.</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Карты (схемы) тепловых сетей в зонах действия источников тепловой энергии в электронной форме и (или) на бумажном носителе</w:t>
      </w:r>
      <w:bookmarkEnd w:id="22"/>
    </w:p>
    <w:p w:rsidR="008D6A18" w:rsidRPr="00DA1EA9" w:rsidRDefault="00840043" w:rsidP="008D6A18">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B42F9BF">
            <wp:extent cx="6370252" cy="367738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7857" cy="3681774"/>
                    </a:xfrm>
                    <a:prstGeom prst="rect">
                      <a:avLst/>
                    </a:prstGeom>
                    <a:noFill/>
                  </pic:spPr>
                </pic:pic>
              </a:graphicData>
            </a:graphic>
          </wp:inline>
        </w:drawing>
      </w:r>
    </w:p>
    <w:p w:rsidR="008D6A18" w:rsidRPr="00DA1EA9" w:rsidRDefault="008D6A18" w:rsidP="008D6A18">
      <w:pPr>
        <w:spacing w:after="24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19710C">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DA1EA9">
        <w:rPr>
          <w:rFonts w:ascii="Times New Roman" w:eastAsia="Times New Roman" w:hAnsi="Times New Roman" w:cs="Times New Roman"/>
          <w:sz w:val="28"/>
          <w:szCs w:val="28"/>
          <w:lang w:eastAsia="ru-RU"/>
        </w:rPr>
        <w:t xml:space="preserve"> – Зона действия </w:t>
      </w:r>
      <w:r w:rsidR="009B7F8B">
        <w:rPr>
          <w:rFonts w:ascii="Times New Roman" w:eastAsia="Times New Roman" w:hAnsi="Times New Roman" w:cs="Times New Roman"/>
          <w:sz w:val="28"/>
          <w:szCs w:val="28"/>
          <w:lang w:eastAsia="ru-RU"/>
        </w:rPr>
        <w:t>котельн</w:t>
      </w:r>
      <w:r w:rsidR="00840043">
        <w:rPr>
          <w:rFonts w:ascii="Times New Roman" w:eastAsia="Times New Roman" w:hAnsi="Times New Roman" w:cs="Times New Roman"/>
          <w:sz w:val="28"/>
          <w:szCs w:val="28"/>
          <w:lang w:eastAsia="ru-RU"/>
        </w:rPr>
        <w:t>ой №39</w:t>
      </w:r>
    </w:p>
    <w:p w:rsidR="00E35FCA" w:rsidRPr="00E35FCA" w:rsidRDefault="00E35FCA" w:rsidP="009B7F8B">
      <w:pPr>
        <w:jc w:val="center"/>
        <w:rPr>
          <w:rFonts w:ascii="Times New Roman" w:hAnsi="Times New Roman" w:cs="Times New Roman"/>
          <w:sz w:val="28"/>
          <w:szCs w:val="28"/>
        </w:rPr>
      </w:pPr>
    </w:p>
    <w:p w:rsidR="00E35FCA" w:rsidRDefault="00E35FCA">
      <w:pPr>
        <w:rPr>
          <w:rFonts w:ascii="Times New Roman" w:hAnsi="Times New Roman" w:cs="Times New Roman"/>
          <w:sz w:val="28"/>
          <w:szCs w:val="28"/>
        </w:rPr>
        <w:sectPr w:rsidR="00E35FCA" w:rsidSect="00E35FCA">
          <w:pgSz w:w="11907" w:h="16840" w:code="9"/>
          <w:pgMar w:top="1134" w:right="851" w:bottom="1134" w:left="1134" w:header="709" w:footer="709" w:gutter="0"/>
          <w:cols w:space="708"/>
          <w:docGrid w:linePitch="360"/>
        </w:sectPr>
      </w:pPr>
    </w:p>
    <w:p w:rsidR="006720A3" w:rsidRDefault="0062215F" w:rsidP="00A46B4B">
      <w:pPr>
        <w:pStyle w:val="1"/>
        <w:spacing w:before="0"/>
        <w:jc w:val="both"/>
        <w:rPr>
          <w:color w:val="auto"/>
        </w:rPr>
      </w:pPr>
      <w:bookmarkStart w:id="23" w:name="_Toc119852403"/>
      <w:r>
        <w:rPr>
          <w:color w:val="auto"/>
        </w:rPr>
        <w:lastRenderedPageBreak/>
        <w:t>1.</w:t>
      </w:r>
      <w:r w:rsidR="00A46B4B" w:rsidRPr="00A46B4B">
        <w:rPr>
          <w:color w:val="auto"/>
        </w:rPr>
        <w:t>3.3.</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bookmarkEnd w:id="23"/>
    </w:p>
    <w:p w:rsidR="00A46B4B" w:rsidRDefault="00A46B4B" w:rsidP="00A46B4B">
      <w:pPr>
        <w:spacing w:before="240" w:after="0" w:line="360" w:lineRule="auto"/>
        <w:rPr>
          <w:rFonts w:ascii="Times New Roman" w:hAnsi="Times New Roman" w:cs="Times New Roman"/>
          <w:sz w:val="28"/>
          <w:szCs w:val="28"/>
        </w:rPr>
      </w:pPr>
      <w:r w:rsidRPr="00764A5E">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Pr>
          <w:rFonts w:ascii="Times New Roman" w:hAnsi="Times New Roman" w:cs="Times New Roman"/>
          <w:sz w:val="28"/>
          <w:szCs w:val="28"/>
        </w:rPr>
        <w:t>3</w:t>
      </w:r>
      <w:r w:rsidRPr="00764A5E">
        <w:rPr>
          <w:rFonts w:ascii="Times New Roman" w:hAnsi="Times New Roman" w:cs="Times New Roman"/>
          <w:sz w:val="28"/>
          <w:szCs w:val="28"/>
        </w:rPr>
        <w:t>.</w:t>
      </w:r>
      <w:r>
        <w:rPr>
          <w:rFonts w:ascii="Times New Roman" w:hAnsi="Times New Roman" w:cs="Times New Roman"/>
          <w:sz w:val="28"/>
          <w:szCs w:val="28"/>
        </w:rPr>
        <w:t>3</w:t>
      </w:r>
      <w:r w:rsidRPr="00764A5E">
        <w:rPr>
          <w:rFonts w:ascii="Times New Roman" w:hAnsi="Times New Roman" w:cs="Times New Roman"/>
          <w:sz w:val="28"/>
          <w:szCs w:val="28"/>
        </w:rPr>
        <w:t xml:space="preserve">.1 – </w:t>
      </w:r>
      <w:r>
        <w:rPr>
          <w:rFonts w:ascii="Times New Roman" w:hAnsi="Times New Roman" w:cs="Times New Roman"/>
          <w:sz w:val="28"/>
          <w:szCs w:val="28"/>
        </w:rPr>
        <w:t>Параметры тепловых сетей</w:t>
      </w:r>
    </w:p>
    <w:tbl>
      <w:tblPr>
        <w:tblW w:w="21845" w:type="dxa"/>
        <w:tblInd w:w="93" w:type="dxa"/>
        <w:tblLook w:val="04A0" w:firstRow="1" w:lastRow="0" w:firstColumn="1" w:lastColumn="0" w:noHBand="0" w:noVBand="1"/>
      </w:tblPr>
      <w:tblGrid>
        <w:gridCol w:w="507"/>
        <w:gridCol w:w="2279"/>
        <w:gridCol w:w="1763"/>
        <w:gridCol w:w="1845"/>
        <w:gridCol w:w="2835"/>
        <w:gridCol w:w="1985"/>
        <w:gridCol w:w="2126"/>
        <w:gridCol w:w="1762"/>
        <w:gridCol w:w="2054"/>
        <w:gridCol w:w="2386"/>
        <w:gridCol w:w="2303"/>
      </w:tblGrid>
      <w:tr w:rsidR="009B0816" w:rsidRPr="00C85E73" w:rsidTr="009B0816">
        <w:trPr>
          <w:trHeight w:val="468"/>
          <w:tblHeader/>
        </w:trPr>
        <w:tc>
          <w:tcPr>
            <w:tcW w:w="507"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 </w:t>
            </w:r>
            <w:proofErr w:type="gramStart"/>
            <w:r w:rsidRPr="00C85E73">
              <w:rPr>
                <w:rFonts w:ascii="Times New Roman" w:eastAsia="Times New Roman" w:hAnsi="Times New Roman" w:cs="Times New Roman"/>
                <w:b/>
                <w:bCs/>
                <w:color w:val="000000"/>
                <w:sz w:val="20"/>
                <w:szCs w:val="20"/>
                <w:lang w:eastAsia="ru-RU"/>
              </w:rPr>
              <w:t>п</w:t>
            </w:r>
            <w:proofErr w:type="gramEnd"/>
            <w:r w:rsidRPr="00C85E73">
              <w:rPr>
                <w:rFonts w:ascii="Times New Roman" w:eastAsia="Times New Roman" w:hAnsi="Times New Roman" w:cs="Times New Roman"/>
                <w:b/>
                <w:bCs/>
                <w:color w:val="000000"/>
                <w:sz w:val="20"/>
                <w:szCs w:val="20"/>
                <w:lang w:eastAsia="ru-RU"/>
              </w:rPr>
              <w:t>/п</w:t>
            </w:r>
          </w:p>
        </w:tc>
        <w:tc>
          <w:tcPr>
            <w:tcW w:w="2279" w:type="dxa"/>
            <w:tcBorders>
              <w:top w:val="single" w:sz="4" w:space="0" w:color="auto"/>
              <w:left w:val="nil"/>
              <w:bottom w:val="single" w:sz="4" w:space="0" w:color="auto"/>
              <w:right w:val="single" w:sz="4" w:space="0" w:color="auto"/>
            </w:tcBorders>
            <w:shd w:val="clear" w:color="000000" w:fill="B2A1C7"/>
            <w:noWrap/>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Источник теплоснабжения</w:t>
            </w:r>
          </w:p>
        </w:tc>
        <w:tc>
          <w:tcPr>
            <w:tcW w:w="1763" w:type="dxa"/>
            <w:tcBorders>
              <w:top w:val="single" w:sz="4" w:space="0" w:color="auto"/>
              <w:left w:val="nil"/>
              <w:bottom w:val="single" w:sz="4" w:space="0" w:color="auto"/>
              <w:right w:val="single" w:sz="4" w:space="0" w:color="auto"/>
            </w:tcBorders>
            <w:shd w:val="clear" w:color="000000" w:fill="B1A0C7"/>
            <w:vAlign w:val="center"/>
          </w:tcPr>
          <w:p w:rsidR="009B0816" w:rsidRPr="00C85E73" w:rsidRDefault="009B0816" w:rsidP="00B6720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5"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изоляции</w:t>
            </w:r>
          </w:p>
        </w:tc>
        <w:tc>
          <w:tcPr>
            <w:tcW w:w="2835"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компенсирующих устройств</w:t>
            </w:r>
          </w:p>
        </w:tc>
        <w:tc>
          <w:tcPr>
            <w:tcW w:w="1985"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прокладки</w:t>
            </w:r>
          </w:p>
        </w:tc>
        <w:tc>
          <w:tcPr>
            <w:tcW w:w="2126"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Краткая характеристика грунта</w:t>
            </w:r>
          </w:p>
        </w:tc>
        <w:tc>
          <w:tcPr>
            <w:tcW w:w="1762" w:type="dxa"/>
            <w:tcBorders>
              <w:top w:val="single" w:sz="4" w:space="0" w:color="auto"/>
              <w:left w:val="nil"/>
              <w:bottom w:val="single" w:sz="4" w:space="0" w:color="auto"/>
              <w:right w:val="single" w:sz="4" w:space="0" w:color="auto"/>
            </w:tcBorders>
            <w:shd w:val="clear" w:color="000000" w:fill="B1A0C7"/>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proofErr w:type="spellStart"/>
            <w:r>
              <w:rPr>
                <w:rFonts w:ascii="Times New Roman" w:eastAsia="Times New Roman" w:hAnsi="Times New Roman" w:cs="Times New Roman"/>
                <w:b/>
                <w:bCs/>
                <w:color w:val="000000"/>
                <w:sz w:val="20"/>
                <w:szCs w:val="20"/>
                <w:lang w:eastAsia="ru-RU"/>
              </w:rPr>
              <w:t>Протяженностиь</w:t>
            </w:r>
            <w:proofErr w:type="spellEnd"/>
            <w:r>
              <w:rPr>
                <w:rFonts w:ascii="Times New Roman" w:eastAsia="Times New Roman" w:hAnsi="Times New Roman" w:cs="Times New Roman"/>
                <w:b/>
                <w:bCs/>
                <w:color w:val="000000"/>
                <w:sz w:val="20"/>
                <w:szCs w:val="20"/>
                <w:lang w:eastAsia="ru-RU"/>
              </w:rPr>
              <w:t xml:space="preserve"> тепловых сетей в двухтрубном исчислении, пм</w:t>
            </w:r>
          </w:p>
        </w:tc>
        <w:tc>
          <w:tcPr>
            <w:tcW w:w="2054"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Материальная характеристика, </w:t>
            </w:r>
            <w:proofErr w:type="spellStart"/>
            <w:r w:rsidRPr="00C85E73">
              <w:rPr>
                <w:rFonts w:ascii="Times New Roman" w:eastAsia="Times New Roman" w:hAnsi="Times New Roman" w:cs="Times New Roman"/>
                <w:b/>
                <w:bCs/>
                <w:color w:val="000000"/>
                <w:sz w:val="20"/>
                <w:szCs w:val="20"/>
                <w:lang w:eastAsia="ru-RU"/>
              </w:rPr>
              <w:t>кв</w:t>
            </w:r>
            <w:proofErr w:type="gramStart"/>
            <w:r w:rsidRPr="00C85E73">
              <w:rPr>
                <w:rFonts w:ascii="Times New Roman" w:eastAsia="Times New Roman" w:hAnsi="Times New Roman" w:cs="Times New Roman"/>
                <w:b/>
                <w:bCs/>
                <w:color w:val="000000"/>
                <w:sz w:val="20"/>
                <w:szCs w:val="20"/>
                <w:lang w:eastAsia="ru-RU"/>
              </w:rPr>
              <w:t>.м</w:t>
            </w:r>
            <w:proofErr w:type="spellEnd"/>
            <w:proofErr w:type="gramEnd"/>
          </w:p>
        </w:tc>
        <w:tc>
          <w:tcPr>
            <w:tcW w:w="2386"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Подключенная тепловая нагрузка, Гкал/</w:t>
            </w:r>
            <w:proofErr w:type="gramStart"/>
            <w:r w:rsidRPr="00C85E73">
              <w:rPr>
                <w:rFonts w:ascii="Times New Roman" w:eastAsia="Times New Roman" w:hAnsi="Times New Roman" w:cs="Times New Roman"/>
                <w:b/>
                <w:bCs/>
                <w:color w:val="000000"/>
                <w:sz w:val="20"/>
                <w:szCs w:val="20"/>
                <w:lang w:eastAsia="ru-RU"/>
              </w:rPr>
              <w:t>ч</w:t>
            </w:r>
            <w:proofErr w:type="gramEnd"/>
          </w:p>
        </w:tc>
        <w:tc>
          <w:tcPr>
            <w:tcW w:w="2303" w:type="dxa"/>
            <w:tcBorders>
              <w:top w:val="single" w:sz="4" w:space="0" w:color="auto"/>
              <w:left w:val="nil"/>
              <w:bottom w:val="single" w:sz="4" w:space="0" w:color="auto"/>
              <w:right w:val="single" w:sz="4" w:space="0" w:color="auto"/>
            </w:tcBorders>
            <w:shd w:val="clear" w:color="000000" w:fill="B1A0C7"/>
            <w:vAlign w:val="center"/>
          </w:tcPr>
          <w:p w:rsidR="009B0816" w:rsidRPr="00C85E73" w:rsidRDefault="009B0816" w:rsidP="009B081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Процент износа</w:t>
            </w:r>
          </w:p>
        </w:tc>
      </w:tr>
      <w:tr w:rsidR="00840043" w:rsidRPr="00A15F0C" w:rsidTr="005D34B5">
        <w:trPr>
          <w:trHeight w:val="513"/>
        </w:trPr>
        <w:tc>
          <w:tcPr>
            <w:tcW w:w="507" w:type="dxa"/>
            <w:tcBorders>
              <w:top w:val="nil"/>
              <w:left w:val="single" w:sz="4" w:space="0" w:color="auto"/>
              <w:bottom w:val="single" w:sz="4" w:space="0" w:color="auto"/>
              <w:right w:val="single" w:sz="4" w:space="0" w:color="auto"/>
            </w:tcBorders>
            <w:shd w:val="clear" w:color="auto" w:fill="auto"/>
            <w:vAlign w:val="center"/>
            <w:hideMark/>
          </w:tcPr>
          <w:p w:rsidR="00840043" w:rsidRPr="00A15F0C" w:rsidRDefault="00840043" w:rsidP="0060336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79" w:type="dxa"/>
            <w:tcBorders>
              <w:top w:val="nil"/>
              <w:left w:val="nil"/>
              <w:bottom w:val="single" w:sz="4" w:space="0" w:color="auto"/>
              <w:right w:val="single" w:sz="4" w:space="0" w:color="auto"/>
            </w:tcBorders>
            <w:shd w:val="clear" w:color="auto" w:fill="auto"/>
            <w:vAlign w:val="center"/>
          </w:tcPr>
          <w:p w:rsidR="00840043" w:rsidRPr="00EE147E" w:rsidRDefault="00840043"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63" w:type="dxa"/>
            <w:tcBorders>
              <w:top w:val="single" w:sz="4" w:space="0" w:color="auto"/>
              <w:left w:val="nil"/>
              <w:bottom w:val="single" w:sz="4" w:space="0" w:color="auto"/>
              <w:right w:val="single" w:sz="4" w:space="0" w:color="auto"/>
            </w:tcBorders>
            <w:shd w:val="clear" w:color="auto" w:fill="auto"/>
            <w:vAlign w:val="center"/>
          </w:tcPr>
          <w:p w:rsidR="00840043" w:rsidRPr="00EE147E" w:rsidRDefault="00840043"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5" w:type="dxa"/>
            <w:tcBorders>
              <w:top w:val="nil"/>
              <w:left w:val="single" w:sz="4" w:space="0" w:color="auto"/>
              <w:bottom w:val="single" w:sz="4" w:space="0" w:color="auto"/>
              <w:right w:val="single" w:sz="4" w:space="0" w:color="auto"/>
            </w:tcBorders>
            <w:shd w:val="clear" w:color="auto" w:fill="auto"/>
            <w:noWrap/>
            <w:vAlign w:val="center"/>
            <w:hideMark/>
          </w:tcPr>
          <w:p w:rsidR="00840043" w:rsidRPr="005D34B5" w:rsidRDefault="005D34B5" w:rsidP="00BF69F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ППУ</w:t>
            </w:r>
          </w:p>
        </w:tc>
        <w:tc>
          <w:tcPr>
            <w:tcW w:w="2835" w:type="dxa"/>
            <w:tcBorders>
              <w:top w:val="nil"/>
              <w:left w:val="nil"/>
              <w:bottom w:val="single" w:sz="4" w:space="0" w:color="auto"/>
              <w:right w:val="single" w:sz="4" w:space="0" w:color="auto"/>
            </w:tcBorders>
            <w:shd w:val="clear" w:color="auto" w:fill="auto"/>
            <w:vAlign w:val="center"/>
            <w:hideMark/>
          </w:tcPr>
          <w:p w:rsidR="00840043" w:rsidRPr="00A15F0C" w:rsidRDefault="00840043" w:rsidP="001952B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Направления трубопроводов (П-образные)</w:t>
            </w:r>
          </w:p>
        </w:tc>
        <w:tc>
          <w:tcPr>
            <w:tcW w:w="1985" w:type="dxa"/>
            <w:tcBorders>
              <w:top w:val="nil"/>
              <w:left w:val="nil"/>
              <w:bottom w:val="single" w:sz="4" w:space="0" w:color="auto"/>
              <w:right w:val="single" w:sz="4" w:space="0" w:color="auto"/>
            </w:tcBorders>
            <w:shd w:val="clear" w:color="auto" w:fill="auto"/>
            <w:noWrap/>
            <w:vAlign w:val="center"/>
            <w:hideMark/>
          </w:tcPr>
          <w:p w:rsidR="00840043" w:rsidRPr="00A15F0C" w:rsidRDefault="005D34B5" w:rsidP="001952B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Надземная, </w:t>
            </w:r>
            <w:proofErr w:type="spellStart"/>
            <w:r>
              <w:rPr>
                <w:rFonts w:ascii="Times New Roman" w:eastAsia="Times New Roman" w:hAnsi="Times New Roman" w:cs="Times New Roman"/>
                <w:color w:val="000000"/>
                <w:sz w:val="20"/>
                <w:szCs w:val="20"/>
                <w:lang w:eastAsia="ru-RU"/>
              </w:rPr>
              <w:t>бесканальная</w:t>
            </w:r>
            <w:proofErr w:type="spellEnd"/>
          </w:p>
        </w:tc>
        <w:tc>
          <w:tcPr>
            <w:tcW w:w="2126" w:type="dxa"/>
            <w:tcBorders>
              <w:top w:val="nil"/>
              <w:left w:val="nil"/>
              <w:bottom w:val="single" w:sz="4" w:space="0" w:color="auto"/>
              <w:right w:val="single" w:sz="4" w:space="0" w:color="auto"/>
            </w:tcBorders>
            <w:shd w:val="clear" w:color="auto" w:fill="auto"/>
            <w:noWrap/>
            <w:vAlign w:val="center"/>
            <w:hideMark/>
          </w:tcPr>
          <w:p w:rsidR="00840043" w:rsidRPr="00A15F0C" w:rsidRDefault="00840043" w:rsidP="0060336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Мелкодисперсный переувлажненный</w:t>
            </w:r>
          </w:p>
        </w:tc>
        <w:tc>
          <w:tcPr>
            <w:tcW w:w="1762" w:type="dxa"/>
            <w:tcBorders>
              <w:top w:val="single" w:sz="4" w:space="0" w:color="auto"/>
              <w:left w:val="nil"/>
              <w:bottom w:val="single" w:sz="4" w:space="0" w:color="auto"/>
              <w:right w:val="single" w:sz="4" w:space="0" w:color="auto"/>
            </w:tcBorders>
            <w:shd w:val="clear" w:color="auto" w:fill="auto"/>
            <w:vAlign w:val="center"/>
          </w:tcPr>
          <w:p w:rsidR="00840043" w:rsidRPr="00A15F0C" w:rsidRDefault="006122C4" w:rsidP="007921D6">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7287</w:t>
            </w:r>
          </w:p>
        </w:tc>
        <w:tc>
          <w:tcPr>
            <w:tcW w:w="2054" w:type="dxa"/>
            <w:tcBorders>
              <w:top w:val="nil"/>
              <w:left w:val="single" w:sz="4" w:space="0" w:color="auto"/>
              <w:bottom w:val="single" w:sz="4" w:space="0" w:color="auto"/>
              <w:right w:val="single" w:sz="4" w:space="0" w:color="auto"/>
            </w:tcBorders>
            <w:shd w:val="clear" w:color="auto" w:fill="auto"/>
            <w:noWrap/>
            <w:vAlign w:val="center"/>
          </w:tcPr>
          <w:p w:rsidR="00840043" w:rsidRPr="00A15F0C" w:rsidRDefault="005D34B5" w:rsidP="001952BA">
            <w:pPr>
              <w:spacing w:after="0" w:line="240" w:lineRule="auto"/>
              <w:jc w:val="center"/>
              <w:rPr>
                <w:rFonts w:ascii="Times New Roman" w:eastAsia="Times New Roman" w:hAnsi="Times New Roman" w:cs="Times New Roman"/>
                <w:sz w:val="18"/>
                <w:szCs w:val="18"/>
                <w:lang w:eastAsia="ru-RU"/>
              </w:rPr>
            </w:pPr>
            <w:r w:rsidRPr="005D34B5">
              <w:rPr>
                <w:rFonts w:ascii="Times New Roman" w:eastAsia="Times New Roman" w:hAnsi="Times New Roman" w:cs="Times New Roman"/>
                <w:sz w:val="18"/>
                <w:szCs w:val="18"/>
                <w:lang w:eastAsia="ru-RU"/>
              </w:rPr>
              <w:t>1529,2</w:t>
            </w:r>
          </w:p>
        </w:tc>
        <w:tc>
          <w:tcPr>
            <w:tcW w:w="2386" w:type="dxa"/>
            <w:tcBorders>
              <w:top w:val="nil"/>
              <w:left w:val="nil"/>
              <w:bottom w:val="single" w:sz="4" w:space="0" w:color="auto"/>
              <w:right w:val="single" w:sz="4" w:space="0" w:color="auto"/>
            </w:tcBorders>
            <w:shd w:val="clear" w:color="auto" w:fill="auto"/>
            <w:noWrap/>
            <w:vAlign w:val="center"/>
          </w:tcPr>
          <w:p w:rsidR="00840043" w:rsidRPr="00A15F0C" w:rsidRDefault="005D34B5" w:rsidP="001952BA">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8,8357</w:t>
            </w:r>
          </w:p>
        </w:tc>
        <w:tc>
          <w:tcPr>
            <w:tcW w:w="2303" w:type="dxa"/>
            <w:tcBorders>
              <w:top w:val="nil"/>
              <w:left w:val="nil"/>
              <w:bottom w:val="single" w:sz="4" w:space="0" w:color="auto"/>
              <w:right w:val="single" w:sz="4" w:space="0" w:color="auto"/>
            </w:tcBorders>
            <w:shd w:val="clear" w:color="auto" w:fill="auto"/>
            <w:vAlign w:val="center"/>
          </w:tcPr>
          <w:p w:rsidR="00840043" w:rsidRPr="00A15F0C" w:rsidRDefault="005D34B5" w:rsidP="009B0816">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60</w:t>
            </w:r>
          </w:p>
        </w:tc>
      </w:tr>
      <w:tr w:rsidR="005D34B5" w:rsidRPr="00C85E73" w:rsidTr="005D34B5">
        <w:trPr>
          <w:trHeight w:val="169"/>
        </w:trPr>
        <w:tc>
          <w:tcPr>
            <w:tcW w:w="13340" w:type="dxa"/>
            <w:gridSpan w:val="7"/>
            <w:tcBorders>
              <w:top w:val="single" w:sz="4" w:space="0" w:color="auto"/>
              <w:left w:val="single" w:sz="4" w:space="0" w:color="auto"/>
              <w:bottom w:val="single" w:sz="4" w:space="0" w:color="auto"/>
              <w:right w:val="single" w:sz="4" w:space="0" w:color="auto"/>
            </w:tcBorders>
            <w:shd w:val="clear" w:color="auto" w:fill="auto"/>
          </w:tcPr>
          <w:p w:rsidR="005D34B5" w:rsidRPr="00C85E73" w:rsidRDefault="005D34B5" w:rsidP="0081216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762" w:type="dxa"/>
            <w:tcBorders>
              <w:top w:val="single" w:sz="4" w:space="0" w:color="auto"/>
              <w:left w:val="nil"/>
              <w:bottom w:val="single" w:sz="4" w:space="0" w:color="auto"/>
              <w:right w:val="single" w:sz="4" w:space="0" w:color="auto"/>
            </w:tcBorders>
            <w:shd w:val="clear" w:color="auto" w:fill="auto"/>
            <w:vAlign w:val="center"/>
          </w:tcPr>
          <w:p w:rsidR="005D34B5" w:rsidRPr="00A15F0C" w:rsidRDefault="006122C4" w:rsidP="00917FA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7287</w:t>
            </w:r>
          </w:p>
        </w:tc>
        <w:tc>
          <w:tcPr>
            <w:tcW w:w="20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4B5" w:rsidRPr="00A15F0C" w:rsidRDefault="005D34B5" w:rsidP="00917FAF">
            <w:pPr>
              <w:spacing w:after="0" w:line="240" w:lineRule="auto"/>
              <w:jc w:val="center"/>
              <w:rPr>
                <w:rFonts w:ascii="Times New Roman" w:eastAsia="Times New Roman" w:hAnsi="Times New Roman" w:cs="Times New Roman"/>
                <w:sz w:val="18"/>
                <w:szCs w:val="18"/>
                <w:lang w:eastAsia="ru-RU"/>
              </w:rPr>
            </w:pPr>
            <w:r w:rsidRPr="005D34B5">
              <w:rPr>
                <w:rFonts w:ascii="Times New Roman" w:eastAsia="Times New Roman" w:hAnsi="Times New Roman" w:cs="Times New Roman"/>
                <w:sz w:val="18"/>
                <w:szCs w:val="18"/>
                <w:lang w:eastAsia="ru-RU"/>
              </w:rPr>
              <w:t>1529,2</w:t>
            </w:r>
          </w:p>
        </w:tc>
        <w:tc>
          <w:tcPr>
            <w:tcW w:w="2386" w:type="dxa"/>
            <w:tcBorders>
              <w:top w:val="single" w:sz="4" w:space="0" w:color="auto"/>
              <w:left w:val="nil"/>
              <w:bottom w:val="single" w:sz="4" w:space="0" w:color="auto"/>
              <w:right w:val="single" w:sz="4" w:space="0" w:color="auto"/>
            </w:tcBorders>
            <w:shd w:val="clear" w:color="auto" w:fill="auto"/>
            <w:noWrap/>
            <w:vAlign w:val="center"/>
          </w:tcPr>
          <w:p w:rsidR="005D34B5" w:rsidRPr="00A15F0C" w:rsidRDefault="005D34B5" w:rsidP="00917FA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8,8357</w:t>
            </w:r>
          </w:p>
        </w:tc>
        <w:tc>
          <w:tcPr>
            <w:tcW w:w="2303" w:type="dxa"/>
            <w:tcBorders>
              <w:top w:val="single" w:sz="4" w:space="0" w:color="auto"/>
              <w:left w:val="nil"/>
              <w:bottom w:val="single" w:sz="4" w:space="0" w:color="auto"/>
              <w:right w:val="single" w:sz="4" w:space="0" w:color="auto"/>
            </w:tcBorders>
            <w:shd w:val="clear" w:color="auto" w:fill="auto"/>
            <w:vAlign w:val="center"/>
          </w:tcPr>
          <w:p w:rsidR="005D34B5" w:rsidRPr="00A15F0C" w:rsidRDefault="005D34B5" w:rsidP="00917FA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60</w:t>
            </w:r>
          </w:p>
        </w:tc>
      </w:tr>
    </w:tbl>
    <w:p w:rsidR="00B77625" w:rsidRDefault="00B77625">
      <w:r>
        <w:br w:type="page"/>
      </w:r>
    </w:p>
    <w:p w:rsidR="00EF12EA" w:rsidRDefault="00EF12EA" w:rsidP="002C3828">
      <w:pPr>
        <w:pStyle w:val="1"/>
        <w:rPr>
          <w:color w:val="auto"/>
        </w:rPr>
        <w:sectPr w:rsidR="00EF12EA" w:rsidSect="00EF12EA">
          <w:pgSz w:w="23814" w:h="16840" w:orient="landscape" w:code="8"/>
          <w:pgMar w:top="1134" w:right="1134" w:bottom="851" w:left="1134" w:header="709" w:footer="709" w:gutter="0"/>
          <w:cols w:space="708"/>
          <w:docGrid w:linePitch="360"/>
        </w:sectPr>
      </w:pPr>
    </w:p>
    <w:p w:rsidR="00A46B4B" w:rsidRPr="002C3828" w:rsidRDefault="0062215F" w:rsidP="002C3828">
      <w:pPr>
        <w:pStyle w:val="1"/>
        <w:rPr>
          <w:color w:val="auto"/>
        </w:rPr>
      </w:pPr>
      <w:bookmarkStart w:id="24" w:name="_Toc119852404"/>
      <w:r>
        <w:rPr>
          <w:color w:val="auto"/>
        </w:rPr>
        <w:lastRenderedPageBreak/>
        <w:t>1.</w:t>
      </w:r>
      <w:r w:rsidR="002C3828" w:rsidRPr="002C3828">
        <w:rPr>
          <w:color w:val="auto"/>
        </w:rPr>
        <w:t>3.4.</w:t>
      </w:r>
      <w:r w:rsidRPr="0062215F">
        <w:rPr>
          <w:rFonts w:ascii="Times New Roman" w:eastAsia="Times New Roman" w:hAnsi="Times New Roman" w:cs="Times New Roman"/>
          <w:b w:val="0"/>
          <w:color w:val="00000A"/>
          <w:sz w:val="24"/>
          <w:szCs w:val="24"/>
          <w:lang w:eastAsia="ru-RU"/>
        </w:rPr>
        <w:t xml:space="preserve"> </w:t>
      </w:r>
      <w:r w:rsidRPr="0062215F">
        <w:rPr>
          <w:color w:val="auto"/>
        </w:rPr>
        <w:t>Описание типов и количества секционирующей и регулирующей арматуры на тепловых сетях</w:t>
      </w:r>
      <w:bookmarkEnd w:id="24"/>
    </w:p>
    <w:p w:rsidR="004D3772" w:rsidRDefault="004D3772" w:rsidP="004D3772">
      <w:pPr>
        <w:spacing w:before="240" w:line="240" w:lineRule="auto"/>
        <w:rPr>
          <w:rFonts w:ascii="Times New Roman" w:hAnsi="Times New Roman" w:cs="Times New Roman"/>
          <w:sz w:val="28"/>
          <w:szCs w:val="28"/>
        </w:rPr>
      </w:pPr>
      <w:r w:rsidRPr="001774C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1774CA">
        <w:rPr>
          <w:rFonts w:ascii="Times New Roman" w:hAnsi="Times New Roman" w:cs="Times New Roman"/>
          <w:sz w:val="28"/>
          <w:szCs w:val="28"/>
        </w:rPr>
        <w:t>3.</w:t>
      </w:r>
      <w:r>
        <w:rPr>
          <w:rFonts w:ascii="Times New Roman" w:hAnsi="Times New Roman" w:cs="Times New Roman"/>
          <w:sz w:val="28"/>
          <w:szCs w:val="28"/>
        </w:rPr>
        <w:t>4</w:t>
      </w:r>
      <w:r w:rsidRPr="001774CA">
        <w:rPr>
          <w:rFonts w:ascii="Times New Roman" w:hAnsi="Times New Roman" w:cs="Times New Roman"/>
          <w:sz w:val="28"/>
          <w:szCs w:val="28"/>
        </w:rPr>
        <w:t xml:space="preserve">.1 – </w:t>
      </w:r>
      <w:r w:rsidR="001112A4">
        <w:rPr>
          <w:rFonts w:ascii="Times New Roman" w:hAnsi="Times New Roman" w:cs="Times New Roman"/>
          <w:sz w:val="28"/>
          <w:szCs w:val="28"/>
        </w:rPr>
        <w:t xml:space="preserve">Тип и количество </w:t>
      </w:r>
      <w:r w:rsidR="001112A4" w:rsidRPr="001112A4">
        <w:rPr>
          <w:rFonts w:ascii="Times New Roman" w:hAnsi="Times New Roman" w:cs="Times New Roman"/>
          <w:sz w:val="28"/>
          <w:szCs w:val="28"/>
        </w:rPr>
        <w:t>секционирующей и регулирующей арматуры на тепловых сетях</w:t>
      </w:r>
    </w:p>
    <w:tbl>
      <w:tblPr>
        <w:tblW w:w="14031" w:type="dxa"/>
        <w:tblInd w:w="91" w:type="dxa"/>
        <w:tblLayout w:type="fixed"/>
        <w:tblLook w:val="04A0" w:firstRow="1" w:lastRow="0" w:firstColumn="1" w:lastColumn="0" w:noHBand="0" w:noVBand="1"/>
      </w:tblPr>
      <w:tblGrid>
        <w:gridCol w:w="635"/>
        <w:gridCol w:w="4930"/>
        <w:gridCol w:w="3241"/>
        <w:gridCol w:w="3241"/>
        <w:gridCol w:w="1984"/>
      </w:tblGrid>
      <w:tr w:rsidR="00B67207" w:rsidRPr="0054034D" w:rsidTr="00B67207">
        <w:trPr>
          <w:trHeight w:val="532"/>
          <w:tblHeader/>
        </w:trPr>
        <w:tc>
          <w:tcPr>
            <w:tcW w:w="63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54034D">
              <w:rPr>
                <w:rFonts w:ascii="Times New Roman" w:eastAsia="Times New Roman" w:hAnsi="Times New Roman" w:cs="Times New Roman"/>
                <w:b/>
                <w:bCs/>
                <w:color w:val="000000"/>
                <w:sz w:val="20"/>
                <w:szCs w:val="20"/>
                <w:lang w:eastAsia="ru-RU"/>
              </w:rPr>
              <w:t xml:space="preserve">№ </w:t>
            </w:r>
            <w:proofErr w:type="gramStart"/>
            <w:r w:rsidRPr="0054034D">
              <w:rPr>
                <w:rFonts w:ascii="Times New Roman" w:eastAsia="Times New Roman" w:hAnsi="Times New Roman" w:cs="Times New Roman"/>
                <w:b/>
                <w:bCs/>
                <w:color w:val="000000"/>
                <w:sz w:val="20"/>
                <w:szCs w:val="20"/>
                <w:lang w:eastAsia="ru-RU"/>
              </w:rPr>
              <w:t>п</w:t>
            </w:r>
            <w:proofErr w:type="gramEnd"/>
            <w:r w:rsidRPr="0054034D">
              <w:rPr>
                <w:rFonts w:ascii="Times New Roman" w:eastAsia="Times New Roman" w:hAnsi="Times New Roman" w:cs="Times New Roman"/>
                <w:b/>
                <w:bCs/>
                <w:color w:val="000000"/>
                <w:sz w:val="20"/>
                <w:szCs w:val="20"/>
                <w:lang w:eastAsia="ru-RU"/>
              </w:rPr>
              <w:t>/п</w:t>
            </w:r>
          </w:p>
        </w:tc>
        <w:tc>
          <w:tcPr>
            <w:tcW w:w="493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54034D">
              <w:rPr>
                <w:rFonts w:ascii="Times New Roman" w:eastAsia="Times New Roman" w:hAnsi="Times New Roman" w:cs="Times New Roman"/>
                <w:b/>
                <w:bCs/>
                <w:color w:val="000000"/>
                <w:sz w:val="20"/>
                <w:szCs w:val="20"/>
                <w:lang w:eastAsia="ru-RU"/>
              </w:rPr>
              <w:t>Котельная</w:t>
            </w:r>
          </w:p>
        </w:tc>
        <w:tc>
          <w:tcPr>
            <w:tcW w:w="3241"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B67207" w:rsidRDefault="00B67207" w:rsidP="00B6720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24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Тип </w:t>
            </w:r>
            <w:proofErr w:type="spellStart"/>
            <w:r>
              <w:rPr>
                <w:rFonts w:ascii="Times New Roman" w:eastAsia="Times New Roman" w:hAnsi="Times New Roman" w:cs="Times New Roman"/>
                <w:b/>
                <w:bCs/>
                <w:color w:val="000000"/>
                <w:sz w:val="20"/>
                <w:szCs w:val="20"/>
                <w:lang w:eastAsia="ru-RU"/>
              </w:rPr>
              <w:t>запорнорегул</w:t>
            </w:r>
            <w:r w:rsidRPr="00815547">
              <w:rPr>
                <w:rFonts w:ascii="Times New Roman" w:eastAsia="Times New Roman" w:hAnsi="Times New Roman" w:cs="Times New Roman"/>
                <w:b/>
                <w:bCs/>
                <w:color w:val="000000"/>
                <w:sz w:val="20"/>
                <w:szCs w:val="20"/>
                <w:lang w:eastAsia="ru-RU"/>
              </w:rPr>
              <w:t>ирующей</w:t>
            </w:r>
            <w:proofErr w:type="spellEnd"/>
            <w:r w:rsidRPr="00815547">
              <w:rPr>
                <w:rFonts w:ascii="Times New Roman" w:eastAsia="Times New Roman" w:hAnsi="Times New Roman" w:cs="Times New Roman"/>
                <w:b/>
                <w:bCs/>
                <w:color w:val="000000"/>
                <w:sz w:val="20"/>
                <w:szCs w:val="20"/>
                <w:lang w:eastAsia="ru-RU"/>
              </w:rPr>
              <w:t xml:space="preserve"> арматуры</w:t>
            </w:r>
          </w:p>
        </w:tc>
        <w:tc>
          <w:tcPr>
            <w:tcW w:w="1984"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B67207" w:rsidRPr="00815547"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815547">
              <w:rPr>
                <w:rFonts w:ascii="Times New Roman" w:eastAsia="Times New Roman" w:hAnsi="Times New Roman" w:cs="Times New Roman"/>
                <w:b/>
                <w:bCs/>
                <w:color w:val="000000"/>
                <w:sz w:val="20"/>
                <w:szCs w:val="20"/>
                <w:lang w:eastAsia="ru-RU"/>
              </w:rPr>
              <w:t>Количество, ед.</w:t>
            </w:r>
          </w:p>
        </w:tc>
      </w:tr>
      <w:tr w:rsidR="00257052" w:rsidRPr="00A15F0C" w:rsidTr="00FD19A7">
        <w:trPr>
          <w:trHeight w:val="437"/>
        </w:trPr>
        <w:tc>
          <w:tcPr>
            <w:tcW w:w="635" w:type="dxa"/>
            <w:tcBorders>
              <w:top w:val="single" w:sz="4" w:space="0" w:color="auto"/>
              <w:left w:val="single" w:sz="4" w:space="0" w:color="auto"/>
              <w:bottom w:val="single" w:sz="4" w:space="0" w:color="auto"/>
              <w:right w:val="single" w:sz="4" w:space="0" w:color="auto"/>
            </w:tcBorders>
            <w:shd w:val="clear" w:color="000000" w:fill="FFFFFF"/>
            <w:vAlign w:val="center"/>
          </w:tcPr>
          <w:p w:rsidR="00257052" w:rsidRPr="00A15F0C" w:rsidRDefault="00257052" w:rsidP="00174F18">
            <w:pPr>
              <w:spacing w:after="0" w:line="240" w:lineRule="auto"/>
              <w:jc w:val="center"/>
              <w:rPr>
                <w:rFonts w:ascii="Times New Roman" w:eastAsia="Times New Roman" w:hAnsi="Times New Roman" w:cs="Times New Roman"/>
                <w:sz w:val="20"/>
                <w:szCs w:val="20"/>
                <w:lang w:eastAsia="ru-RU"/>
              </w:rPr>
            </w:pPr>
            <w:r w:rsidRPr="00A15F0C">
              <w:rPr>
                <w:rFonts w:ascii="Times New Roman" w:eastAsia="Times New Roman" w:hAnsi="Times New Roman" w:cs="Times New Roman"/>
                <w:sz w:val="20"/>
                <w:szCs w:val="20"/>
                <w:lang w:eastAsia="ru-RU"/>
              </w:rPr>
              <w:t>1</w:t>
            </w:r>
          </w:p>
        </w:tc>
        <w:tc>
          <w:tcPr>
            <w:tcW w:w="4930" w:type="dxa"/>
            <w:tcBorders>
              <w:top w:val="single" w:sz="4" w:space="0" w:color="auto"/>
              <w:left w:val="single" w:sz="4" w:space="0" w:color="auto"/>
              <w:bottom w:val="single" w:sz="4" w:space="0" w:color="auto"/>
              <w:right w:val="single" w:sz="4" w:space="0" w:color="auto"/>
            </w:tcBorders>
            <w:shd w:val="clear" w:color="000000" w:fill="FFFFFF"/>
            <w:vAlign w:val="center"/>
          </w:tcPr>
          <w:p w:rsidR="00257052" w:rsidRPr="00EE147E" w:rsidRDefault="00257052"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241" w:type="dxa"/>
            <w:tcBorders>
              <w:top w:val="single" w:sz="4" w:space="0" w:color="auto"/>
              <w:left w:val="nil"/>
              <w:bottom w:val="single" w:sz="4" w:space="0" w:color="auto"/>
              <w:right w:val="single" w:sz="4" w:space="0" w:color="auto"/>
            </w:tcBorders>
            <w:vAlign w:val="center"/>
          </w:tcPr>
          <w:p w:rsidR="00257052" w:rsidRPr="00EE147E" w:rsidRDefault="00257052"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241" w:type="dxa"/>
            <w:tcBorders>
              <w:top w:val="single" w:sz="4" w:space="0" w:color="auto"/>
              <w:left w:val="single" w:sz="4" w:space="0" w:color="auto"/>
              <w:bottom w:val="single" w:sz="4" w:space="0" w:color="auto"/>
              <w:right w:val="single" w:sz="4" w:space="0" w:color="auto"/>
            </w:tcBorders>
            <w:shd w:val="clear" w:color="auto" w:fill="auto"/>
            <w:vAlign w:val="center"/>
          </w:tcPr>
          <w:p w:rsidR="00257052" w:rsidRPr="00A15F0C" w:rsidRDefault="00257052" w:rsidP="00174F18">
            <w:pPr>
              <w:spacing w:after="0" w:line="240" w:lineRule="auto"/>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 xml:space="preserve">Задвижка стальная, кран </w:t>
            </w:r>
            <w:proofErr w:type="spellStart"/>
            <w:r w:rsidRPr="00A15F0C">
              <w:rPr>
                <w:rFonts w:ascii="Times New Roman" w:eastAsia="Times New Roman" w:hAnsi="Times New Roman" w:cs="Times New Roman"/>
                <w:color w:val="000000"/>
                <w:sz w:val="20"/>
                <w:szCs w:val="20"/>
                <w:lang w:eastAsia="ru-RU"/>
              </w:rPr>
              <w:t>шаровый</w:t>
            </w:r>
            <w:proofErr w:type="spellEnd"/>
          </w:p>
        </w:tc>
        <w:tc>
          <w:tcPr>
            <w:tcW w:w="1984" w:type="dxa"/>
            <w:tcBorders>
              <w:top w:val="single" w:sz="4" w:space="0" w:color="auto"/>
              <w:left w:val="nil"/>
              <w:bottom w:val="single" w:sz="4" w:space="0" w:color="auto"/>
              <w:right w:val="single" w:sz="4" w:space="0" w:color="auto"/>
            </w:tcBorders>
            <w:vAlign w:val="center"/>
          </w:tcPr>
          <w:p w:rsidR="00257052" w:rsidRPr="00A15F0C" w:rsidRDefault="00257052" w:rsidP="00174F1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r w:rsidRPr="00A15F0C">
              <w:rPr>
                <w:rFonts w:ascii="Times New Roman" w:hAnsi="Times New Roman" w:cs="Times New Roman"/>
                <w:color w:val="000000"/>
                <w:sz w:val="20"/>
                <w:szCs w:val="20"/>
              </w:rPr>
              <w:t>8</w:t>
            </w:r>
          </w:p>
        </w:tc>
      </w:tr>
    </w:tbl>
    <w:p w:rsidR="002C3828" w:rsidRDefault="002C3828">
      <w:r>
        <w:br w:type="page"/>
      </w:r>
    </w:p>
    <w:p w:rsidR="002C3828" w:rsidRDefault="002C3828" w:rsidP="002C3828">
      <w:pPr>
        <w:pStyle w:val="1"/>
        <w:rPr>
          <w:color w:val="auto"/>
        </w:rPr>
        <w:sectPr w:rsidR="002C3828" w:rsidSect="00EF12EA">
          <w:pgSz w:w="16840" w:h="11907" w:code="9"/>
          <w:pgMar w:top="1134" w:right="851" w:bottom="1134" w:left="1134" w:header="709" w:footer="709" w:gutter="0"/>
          <w:cols w:space="708"/>
          <w:docGrid w:linePitch="360"/>
        </w:sectPr>
      </w:pPr>
    </w:p>
    <w:p w:rsidR="002C3828" w:rsidRDefault="0062215F" w:rsidP="00A4533A">
      <w:pPr>
        <w:pStyle w:val="1"/>
        <w:spacing w:before="0"/>
        <w:jc w:val="both"/>
        <w:rPr>
          <w:color w:val="auto"/>
        </w:rPr>
      </w:pPr>
      <w:bookmarkStart w:id="25" w:name="_Toc119852405"/>
      <w:r>
        <w:rPr>
          <w:color w:val="auto"/>
        </w:rPr>
        <w:lastRenderedPageBreak/>
        <w:t>1.</w:t>
      </w:r>
      <w:r w:rsidR="002C3828" w:rsidRPr="002C3828">
        <w:rPr>
          <w:color w:val="auto"/>
        </w:rPr>
        <w:t>3.5.</w:t>
      </w:r>
      <w:r w:rsidRPr="0062215F">
        <w:rPr>
          <w:rFonts w:ascii="Times New Roman" w:eastAsia="Times New Roman" w:hAnsi="Times New Roman" w:cs="Times New Roman"/>
          <w:b w:val="0"/>
          <w:color w:val="00000A"/>
          <w:sz w:val="24"/>
          <w:szCs w:val="24"/>
          <w:lang w:eastAsia="ru-RU"/>
        </w:rPr>
        <w:t xml:space="preserve"> </w:t>
      </w:r>
      <w:r w:rsidRPr="0062215F">
        <w:rPr>
          <w:color w:val="auto"/>
        </w:rPr>
        <w:t>Описание типов и строительных особенностей тепловых пунктов, тепловых камер и павильонов</w:t>
      </w:r>
      <w:bookmarkEnd w:id="25"/>
    </w:p>
    <w:p w:rsidR="00F60D76" w:rsidRPr="00F60D76" w:rsidRDefault="00F60D76" w:rsidP="00F60D76">
      <w:pPr>
        <w:spacing w:before="240"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Для обслуживания отключающей арматуры при подземной прокладке на сетях установлены теплофикационные камеры. В тепловой камере установлены</w:t>
      </w:r>
      <w:r w:rsidR="00E234F3">
        <w:rPr>
          <w:rFonts w:ascii="Times New Roman" w:eastAsia="Calibri" w:hAnsi="Times New Roman" w:cs="Times New Roman"/>
          <w:color w:val="000000"/>
          <w:sz w:val="28"/>
          <w:szCs w:val="20"/>
          <w:shd w:val="clear" w:color="auto" w:fill="FFFFFF"/>
        </w:rPr>
        <w:t xml:space="preserve"> стальные и</w:t>
      </w:r>
      <w:r w:rsidRPr="00F60D76">
        <w:rPr>
          <w:rFonts w:ascii="Times New Roman" w:eastAsia="Calibri" w:hAnsi="Times New Roman" w:cs="Times New Roman"/>
          <w:color w:val="000000"/>
          <w:sz w:val="28"/>
          <w:szCs w:val="20"/>
          <w:shd w:val="clear" w:color="auto" w:fill="FFFFFF"/>
        </w:rPr>
        <w:t xml:space="preserve"> чугунные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Высота камер варьируется от 1,1 м до 3,0 м. Строительная часть камер выполнена, в основном, из сборного железобетона. Днище камеры устроено с уклоном в сторону водосборного приямка. В перекрытии оборудовано два или четыре люка.</w:t>
      </w:r>
    </w:p>
    <w:p w:rsidR="00F60D76" w:rsidRPr="00F60D76"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 xml:space="preserve">При строительстве тепловых сетей использованы стандартные железобетонные конструкции каналов, выполненные по альбомам </w:t>
      </w:r>
      <w:proofErr w:type="spellStart"/>
      <w:r w:rsidRPr="00F60D76">
        <w:rPr>
          <w:rFonts w:ascii="Times New Roman" w:eastAsia="Calibri" w:hAnsi="Times New Roman" w:cs="Times New Roman"/>
          <w:color w:val="000000"/>
          <w:sz w:val="28"/>
          <w:szCs w:val="20"/>
          <w:shd w:val="clear" w:color="auto" w:fill="FFFFFF"/>
        </w:rPr>
        <w:t>Промстройниипроект</w:t>
      </w:r>
      <w:proofErr w:type="spellEnd"/>
      <w:r w:rsidRPr="00F60D76">
        <w:rPr>
          <w:rFonts w:ascii="Times New Roman" w:eastAsia="Calibri" w:hAnsi="Times New Roman" w:cs="Times New Roman"/>
          <w:color w:val="000000"/>
          <w:sz w:val="28"/>
          <w:szCs w:val="20"/>
          <w:shd w:val="clear" w:color="auto" w:fill="FFFFFF"/>
        </w:rPr>
        <w:t>, серия 3.006-2.</w:t>
      </w:r>
    </w:p>
    <w:p w:rsidR="0081216F"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Конструкции смотровых колодцев выполнены по соответствующим чертежам и отвечают требованиям ГОСТ 8020-90 и ТУ 5855-057-03984346-2006.</w:t>
      </w:r>
    </w:p>
    <w:p w:rsidR="0081216F" w:rsidRDefault="0081216F">
      <w:pPr>
        <w:rPr>
          <w:rFonts w:ascii="Times New Roman" w:eastAsia="Calibri" w:hAnsi="Times New Roman" w:cs="Times New Roman"/>
          <w:color w:val="000000"/>
          <w:sz w:val="28"/>
          <w:szCs w:val="20"/>
          <w:shd w:val="clear" w:color="auto" w:fill="FFFFFF"/>
        </w:rPr>
      </w:pPr>
      <w:r>
        <w:rPr>
          <w:rFonts w:ascii="Times New Roman" w:eastAsia="Calibri" w:hAnsi="Times New Roman" w:cs="Times New Roman"/>
          <w:color w:val="000000"/>
          <w:sz w:val="28"/>
          <w:szCs w:val="20"/>
          <w:shd w:val="clear" w:color="auto" w:fill="FFFFFF"/>
        </w:rPr>
        <w:br w:type="page"/>
      </w:r>
    </w:p>
    <w:p w:rsidR="0081216F" w:rsidRDefault="0081216F" w:rsidP="00A960F8">
      <w:pPr>
        <w:pStyle w:val="1"/>
        <w:jc w:val="both"/>
        <w:rPr>
          <w:color w:val="auto"/>
        </w:rPr>
        <w:sectPr w:rsidR="0081216F" w:rsidSect="00EF12EA">
          <w:pgSz w:w="11907" w:h="16840" w:code="9"/>
          <w:pgMar w:top="1134" w:right="851" w:bottom="1134" w:left="1134" w:header="709" w:footer="709" w:gutter="0"/>
          <w:cols w:space="708"/>
          <w:docGrid w:linePitch="360"/>
        </w:sectPr>
      </w:pPr>
      <w:bookmarkStart w:id="26" w:name="_Toc119852406"/>
    </w:p>
    <w:p w:rsidR="002C3828" w:rsidRDefault="0062215F" w:rsidP="0077233B">
      <w:pPr>
        <w:pStyle w:val="1"/>
        <w:spacing w:before="0"/>
        <w:jc w:val="both"/>
        <w:rPr>
          <w:color w:val="auto"/>
        </w:rPr>
      </w:pPr>
      <w:r>
        <w:rPr>
          <w:color w:val="auto"/>
        </w:rPr>
        <w:lastRenderedPageBreak/>
        <w:t>1.</w:t>
      </w:r>
      <w:r w:rsidR="00A960F8" w:rsidRPr="00A960F8">
        <w:rPr>
          <w:color w:val="auto"/>
        </w:rPr>
        <w:t>3.6.</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Описание графиков регулирования отпуска тепла в тепловые сети с анализом их обоснованности</w:t>
      </w:r>
      <w:bookmarkEnd w:id="26"/>
    </w:p>
    <w:p w:rsidR="00E46E53" w:rsidRDefault="00E46E53" w:rsidP="00E46E53">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46E53">
        <w:rPr>
          <w:rFonts w:ascii="Times New Roman" w:hAnsi="Times New Roman" w:cs="Times New Roman"/>
          <w:sz w:val="28"/>
          <w:szCs w:val="28"/>
        </w:rPr>
        <w:t>3.6.1 – Температурные графики отпуска тепловой энергии в сети</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2861B1" w:rsidRPr="00AA2AF5" w:rsidTr="009A244A">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C030FC"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EE147E" w:rsidRDefault="00C030F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C030FC" w:rsidRPr="00EE147E" w:rsidRDefault="00C030F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Нагретая вода</w:t>
            </w:r>
          </w:p>
        </w:tc>
      </w:tr>
    </w:tbl>
    <w:p w:rsidR="00C81C82" w:rsidRDefault="00C81C82" w:rsidP="001E2E5A">
      <w:pPr>
        <w:spacing w:before="240" w:after="0" w:line="360" w:lineRule="auto"/>
        <w:ind w:firstLine="851"/>
        <w:jc w:val="both"/>
        <w:rPr>
          <w:rFonts w:ascii="Times New Roman" w:hAnsi="Times New Roman" w:cs="Times New Roman"/>
          <w:sz w:val="28"/>
          <w:szCs w:val="28"/>
        </w:rPr>
      </w:pPr>
    </w:p>
    <w:p w:rsidR="0081216F" w:rsidRDefault="0081216F">
      <w:pPr>
        <w:sectPr w:rsidR="0081216F" w:rsidSect="0081216F">
          <w:pgSz w:w="16840" w:h="11907" w:orient="landscape" w:code="9"/>
          <w:pgMar w:top="1134" w:right="1134" w:bottom="851" w:left="1134" w:header="709" w:footer="709" w:gutter="0"/>
          <w:cols w:space="708"/>
          <w:docGrid w:linePitch="360"/>
        </w:sectPr>
      </w:pPr>
    </w:p>
    <w:p w:rsidR="00A960F8" w:rsidRDefault="0062215F" w:rsidP="00E46E53">
      <w:pPr>
        <w:pStyle w:val="1"/>
        <w:jc w:val="both"/>
        <w:rPr>
          <w:color w:val="auto"/>
        </w:rPr>
      </w:pPr>
      <w:bookmarkStart w:id="27" w:name="_Toc119852407"/>
      <w:r>
        <w:rPr>
          <w:color w:val="auto"/>
        </w:rPr>
        <w:lastRenderedPageBreak/>
        <w:t>1.</w:t>
      </w:r>
      <w:r w:rsidR="00E46E53" w:rsidRPr="00E46E53">
        <w:rPr>
          <w:color w:val="auto"/>
        </w:rPr>
        <w:t>3.7.</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7"/>
    </w:p>
    <w:p w:rsidR="0081216F" w:rsidRDefault="0081216F" w:rsidP="0081216F">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t xml:space="preserve">Таблица </w:t>
      </w:r>
      <w:r>
        <w:rPr>
          <w:rFonts w:ascii="Times New Roman" w:hAnsi="Times New Roman" w:cs="Times New Roman"/>
          <w:sz w:val="28"/>
          <w:szCs w:val="28"/>
        </w:rPr>
        <w:t>1.</w:t>
      </w:r>
      <w:r w:rsidRPr="00E46E53">
        <w:rPr>
          <w:rFonts w:ascii="Times New Roman" w:hAnsi="Times New Roman" w:cs="Times New Roman"/>
          <w:sz w:val="28"/>
          <w:szCs w:val="28"/>
        </w:rPr>
        <w:t>3.</w:t>
      </w:r>
      <w:r>
        <w:rPr>
          <w:rFonts w:ascii="Times New Roman" w:hAnsi="Times New Roman" w:cs="Times New Roman"/>
          <w:sz w:val="28"/>
          <w:szCs w:val="28"/>
        </w:rPr>
        <w:t>7</w:t>
      </w:r>
      <w:r w:rsidRPr="00E46E53">
        <w:rPr>
          <w:rFonts w:ascii="Times New Roman" w:hAnsi="Times New Roman" w:cs="Times New Roman"/>
          <w:sz w:val="28"/>
          <w:szCs w:val="28"/>
        </w:rPr>
        <w:t>.1 – Температурные графики отпуска тепловой энергии в сети</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2861B1" w:rsidRPr="00AA2AF5" w:rsidTr="009A244A">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C030FC"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EE147E" w:rsidRDefault="00C030F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C030FC" w:rsidRPr="00EE147E" w:rsidRDefault="00C030F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Нагретая вода</w:t>
            </w:r>
          </w:p>
        </w:tc>
      </w:tr>
    </w:tbl>
    <w:p w:rsidR="0081216F" w:rsidRDefault="0081216F" w:rsidP="00A22238">
      <w:pPr>
        <w:spacing w:after="0" w:line="360" w:lineRule="auto"/>
        <w:ind w:firstLine="851"/>
        <w:jc w:val="both"/>
        <w:rPr>
          <w:rFonts w:ascii="Times New Roman" w:eastAsia="Times New Roman" w:hAnsi="Times New Roman" w:cs="Times New Roman"/>
          <w:sz w:val="28"/>
          <w:szCs w:val="28"/>
          <w:lang w:eastAsia="ru-RU"/>
        </w:rPr>
      </w:pPr>
    </w:p>
    <w:p w:rsidR="0081216F" w:rsidRDefault="0081216F" w:rsidP="00A22238">
      <w:pPr>
        <w:spacing w:after="0" w:line="360" w:lineRule="auto"/>
        <w:ind w:firstLine="851"/>
        <w:jc w:val="both"/>
        <w:rPr>
          <w:rFonts w:ascii="Times New Roman" w:eastAsia="Times New Roman" w:hAnsi="Times New Roman" w:cs="Times New Roman"/>
          <w:sz w:val="28"/>
          <w:szCs w:val="28"/>
          <w:lang w:eastAsia="ru-RU"/>
        </w:rPr>
        <w:sectPr w:rsidR="0081216F" w:rsidSect="0081216F">
          <w:pgSz w:w="16840" w:h="11907" w:orient="landscape" w:code="9"/>
          <w:pgMar w:top="1134" w:right="1134" w:bottom="851" w:left="1134" w:header="709" w:footer="709" w:gutter="0"/>
          <w:cols w:space="708"/>
          <w:docGrid w:linePitch="360"/>
        </w:sectPr>
      </w:pPr>
    </w:p>
    <w:p w:rsidR="00E46E53" w:rsidRDefault="0062215F" w:rsidP="00ED70F3">
      <w:pPr>
        <w:pStyle w:val="1"/>
        <w:rPr>
          <w:color w:val="auto"/>
        </w:rPr>
      </w:pPr>
      <w:bookmarkStart w:id="28" w:name="_Toc119852408"/>
      <w:r>
        <w:rPr>
          <w:color w:val="auto"/>
        </w:rPr>
        <w:lastRenderedPageBreak/>
        <w:t>1.</w:t>
      </w:r>
      <w:r w:rsidR="00ED70F3" w:rsidRPr="00ED70F3">
        <w:rPr>
          <w:color w:val="auto"/>
        </w:rPr>
        <w:t>3.8.</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Гидравлические режимы и пьезометрические графики тепловых сетей</w:t>
      </w:r>
      <w:bookmarkEnd w:id="28"/>
    </w:p>
    <w:p w:rsidR="00ED70F3" w:rsidRDefault="008D51D2" w:rsidP="008D51D2">
      <w:pPr>
        <w:spacing w:before="240"/>
        <w:rPr>
          <w:rFonts w:ascii="Times New Roman" w:hAnsi="Times New Roman" w:cs="Times New Roman"/>
          <w:sz w:val="28"/>
          <w:szCs w:val="28"/>
        </w:rPr>
      </w:pPr>
      <w:r w:rsidRPr="008D51D2">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8D51D2">
        <w:rPr>
          <w:rFonts w:ascii="Times New Roman" w:hAnsi="Times New Roman" w:cs="Times New Roman"/>
          <w:sz w:val="28"/>
          <w:szCs w:val="28"/>
        </w:rPr>
        <w:t xml:space="preserve">3.8.1 - Гидравлические режимы </w:t>
      </w:r>
      <w:r w:rsidR="008E042A">
        <w:rPr>
          <w:rFonts w:ascii="Times New Roman" w:hAnsi="Times New Roman" w:cs="Times New Roman"/>
          <w:sz w:val="28"/>
          <w:szCs w:val="28"/>
        </w:rPr>
        <w:t>т</w:t>
      </w:r>
      <w:r w:rsidRPr="008D51D2">
        <w:rPr>
          <w:rFonts w:ascii="Times New Roman" w:hAnsi="Times New Roman" w:cs="Times New Roman"/>
          <w:sz w:val="28"/>
          <w:szCs w:val="28"/>
        </w:rPr>
        <w:t>епловых сетей</w:t>
      </w:r>
    </w:p>
    <w:tbl>
      <w:tblPr>
        <w:tblW w:w="1433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3887"/>
        <w:gridCol w:w="2268"/>
        <w:gridCol w:w="1985"/>
        <w:gridCol w:w="1984"/>
        <w:gridCol w:w="1843"/>
        <w:gridCol w:w="1701"/>
      </w:tblGrid>
      <w:tr w:rsidR="00FD19A7" w:rsidRPr="00196C7D" w:rsidTr="00FD19A7">
        <w:trPr>
          <w:trHeight w:val="220"/>
          <w:tblHeader/>
        </w:trPr>
        <w:tc>
          <w:tcPr>
            <w:tcW w:w="666" w:type="dxa"/>
            <w:vMerge w:val="restart"/>
            <w:shd w:val="clear" w:color="auto" w:fill="B2A1C7" w:themeFill="accent4" w:themeFillTint="99"/>
            <w:vAlign w:val="center"/>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w:t>
            </w:r>
          </w:p>
        </w:tc>
        <w:tc>
          <w:tcPr>
            <w:tcW w:w="3887" w:type="dxa"/>
            <w:vMerge w:val="restart"/>
            <w:shd w:val="clear" w:color="auto" w:fill="B2A1C7" w:themeFill="accent4" w:themeFillTint="99"/>
            <w:noWrap/>
            <w:vAlign w:val="center"/>
            <w:hideMark/>
          </w:tcPr>
          <w:p w:rsidR="00FD19A7" w:rsidRPr="00196C7D" w:rsidRDefault="00FD19A7" w:rsidP="00FD19A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Котельная</w:t>
            </w:r>
          </w:p>
        </w:tc>
        <w:tc>
          <w:tcPr>
            <w:tcW w:w="2268" w:type="dxa"/>
            <w:vMerge w:val="restart"/>
            <w:shd w:val="clear" w:color="auto" w:fill="B2A1C7" w:themeFill="accent4" w:themeFillTint="99"/>
            <w:vAlign w:val="center"/>
          </w:tcPr>
          <w:p w:rsidR="00FD19A7" w:rsidRPr="00196C7D" w:rsidRDefault="00FD19A7" w:rsidP="00FD19A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969" w:type="dxa"/>
            <w:gridSpan w:val="2"/>
            <w:shd w:val="clear" w:color="auto" w:fill="B2A1C7" w:themeFill="accent4" w:themeFillTint="99"/>
            <w:vAlign w:val="center"/>
            <w:hideMark/>
          </w:tcPr>
          <w:p w:rsidR="00FD19A7" w:rsidRPr="00196C7D" w:rsidRDefault="00FD19A7" w:rsidP="00C030FC">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теплоснабжения (отопления), кгс/</w:t>
            </w:r>
            <w:proofErr w:type="spellStart"/>
            <w:r w:rsidR="00C030FC">
              <w:rPr>
                <w:rFonts w:ascii="Times New Roman" w:eastAsia="Times New Roman" w:hAnsi="Times New Roman" w:cs="Times New Roman"/>
                <w:b/>
                <w:bCs/>
                <w:color w:val="000000"/>
                <w:sz w:val="20"/>
                <w:szCs w:val="20"/>
                <w:lang w:eastAsia="ru-RU"/>
              </w:rPr>
              <w:t>кв</w:t>
            </w:r>
            <w:proofErr w:type="gramStart"/>
            <w:r w:rsidR="00C030FC">
              <w:rPr>
                <w:rFonts w:ascii="Times New Roman" w:eastAsia="Times New Roman" w:hAnsi="Times New Roman" w:cs="Times New Roman"/>
                <w:b/>
                <w:bCs/>
                <w:color w:val="000000"/>
                <w:sz w:val="20"/>
                <w:szCs w:val="20"/>
                <w:lang w:eastAsia="ru-RU"/>
              </w:rPr>
              <w:t>.</w:t>
            </w:r>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w:t>
            </w:r>
            <w:proofErr w:type="spellEnd"/>
          </w:p>
        </w:tc>
        <w:tc>
          <w:tcPr>
            <w:tcW w:w="3544" w:type="dxa"/>
            <w:gridSpan w:val="2"/>
            <w:shd w:val="clear" w:color="auto" w:fill="B2A1C7" w:themeFill="accent4" w:themeFillTint="99"/>
            <w:noWrap/>
            <w:vAlign w:val="center"/>
            <w:hideMark/>
          </w:tcPr>
          <w:p w:rsidR="00FD19A7" w:rsidRPr="00196C7D" w:rsidRDefault="00FD19A7" w:rsidP="00C030FC">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ГВС, кгс/</w:t>
            </w:r>
            <w:proofErr w:type="spellStart"/>
            <w:r w:rsidRPr="00196C7D">
              <w:rPr>
                <w:rFonts w:ascii="Times New Roman" w:eastAsia="Times New Roman" w:hAnsi="Times New Roman" w:cs="Times New Roman"/>
                <w:b/>
                <w:bCs/>
                <w:color w:val="000000"/>
                <w:sz w:val="20"/>
                <w:szCs w:val="20"/>
                <w:lang w:eastAsia="ru-RU"/>
              </w:rPr>
              <w:t>кв</w:t>
            </w:r>
            <w:proofErr w:type="gramStart"/>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w:t>
            </w:r>
            <w:proofErr w:type="spellEnd"/>
          </w:p>
        </w:tc>
      </w:tr>
      <w:tr w:rsidR="00FD19A7" w:rsidRPr="00196C7D" w:rsidTr="00FD19A7">
        <w:trPr>
          <w:trHeight w:val="345"/>
          <w:tblHeader/>
        </w:trPr>
        <w:tc>
          <w:tcPr>
            <w:tcW w:w="666" w:type="dxa"/>
            <w:vMerge/>
            <w:shd w:val="clear" w:color="auto" w:fill="B2A1C7" w:themeFill="accent4" w:themeFillTint="99"/>
          </w:tcPr>
          <w:p w:rsidR="00FD19A7" w:rsidRPr="00196C7D" w:rsidRDefault="00FD19A7" w:rsidP="00196C7D">
            <w:pPr>
              <w:spacing w:after="0" w:line="240" w:lineRule="auto"/>
              <w:rPr>
                <w:rFonts w:ascii="Times New Roman" w:eastAsia="Times New Roman" w:hAnsi="Times New Roman" w:cs="Times New Roman"/>
                <w:b/>
                <w:bCs/>
                <w:color w:val="000000"/>
                <w:sz w:val="20"/>
                <w:szCs w:val="20"/>
                <w:lang w:eastAsia="ru-RU"/>
              </w:rPr>
            </w:pPr>
          </w:p>
        </w:tc>
        <w:tc>
          <w:tcPr>
            <w:tcW w:w="3887" w:type="dxa"/>
            <w:vMerge/>
            <w:shd w:val="clear" w:color="auto" w:fill="B2A1C7" w:themeFill="accent4" w:themeFillTint="99"/>
            <w:vAlign w:val="center"/>
            <w:hideMark/>
          </w:tcPr>
          <w:p w:rsidR="00FD19A7" w:rsidRPr="00196C7D" w:rsidRDefault="00FD19A7" w:rsidP="00196C7D">
            <w:pPr>
              <w:spacing w:after="0" w:line="240" w:lineRule="auto"/>
              <w:rPr>
                <w:rFonts w:ascii="Times New Roman" w:eastAsia="Times New Roman" w:hAnsi="Times New Roman" w:cs="Times New Roman"/>
                <w:b/>
                <w:bCs/>
                <w:color w:val="000000"/>
                <w:sz w:val="20"/>
                <w:szCs w:val="20"/>
                <w:lang w:eastAsia="ru-RU"/>
              </w:rPr>
            </w:pPr>
          </w:p>
        </w:tc>
        <w:tc>
          <w:tcPr>
            <w:tcW w:w="2268" w:type="dxa"/>
            <w:vMerge/>
            <w:shd w:val="clear" w:color="auto" w:fill="B2A1C7" w:themeFill="accent4" w:themeFillTint="99"/>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p>
        </w:tc>
        <w:tc>
          <w:tcPr>
            <w:tcW w:w="1985"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984"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обратная линия</w:t>
            </w:r>
          </w:p>
        </w:tc>
        <w:tc>
          <w:tcPr>
            <w:tcW w:w="1843"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701" w:type="dxa"/>
            <w:shd w:val="clear" w:color="auto" w:fill="B2A1C7" w:themeFill="accent4" w:themeFillTint="99"/>
            <w:noWrap/>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196C7D">
              <w:rPr>
                <w:rFonts w:ascii="Times New Roman" w:eastAsia="Times New Roman" w:hAnsi="Times New Roman" w:cs="Times New Roman"/>
                <w:b/>
                <w:bCs/>
                <w:color w:val="000000"/>
                <w:sz w:val="20"/>
                <w:szCs w:val="20"/>
                <w:lang w:eastAsia="ru-RU"/>
              </w:rPr>
              <w:t>рецирк</w:t>
            </w:r>
            <w:proofErr w:type="spellEnd"/>
            <w:r w:rsidRPr="00196C7D">
              <w:rPr>
                <w:rFonts w:ascii="Times New Roman" w:eastAsia="Times New Roman" w:hAnsi="Times New Roman" w:cs="Times New Roman"/>
                <w:b/>
                <w:bCs/>
                <w:color w:val="000000"/>
                <w:sz w:val="20"/>
                <w:szCs w:val="20"/>
                <w:lang w:eastAsia="ru-RU"/>
              </w:rPr>
              <w:t>. линия</w:t>
            </w:r>
          </w:p>
        </w:tc>
      </w:tr>
      <w:tr w:rsidR="007F1A24" w:rsidRPr="00A15F0C" w:rsidTr="0087616B">
        <w:trPr>
          <w:trHeight w:val="330"/>
        </w:trPr>
        <w:tc>
          <w:tcPr>
            <w:tcW w:w="666" w:type="dxa"/>
            <w:shd w:val="clear" w:color="auto" w:fill="auto"/>
            <w:vAlign w:val="center"/>
          </w:tcPr>
          <w:p w:rsidR="007F1A24" w:rsidRPr="00A15F0C" w:rsidRDefault="007F1A24" w:rsidP="00196C7D">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4</w:t>
            </w:r>
          </w:p>
        </w:tc>
        <w:tc>
          <w:tcPr>
            <w:tcW w:w="3887" w:type="dxa"/>
            <w:shd w:val="clear" w:color="auto" w:fill="auto"/>
            <w:vAlign w:val="center"/>
          </w:tcPr>
          <w:p w:rsidR="007F1A24" w:rsidRPr="00EE147E" w:rsidRDefault="007F1A24"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68" w:type="dxa"/>
            <w:shd w:val="clear" w:color="auto" w:fill="auto"/>
            <w:vAlign w:val="center"/>
          </w:tcPr>
          <w:p w:rsidR="007F1A24" w:rsidRPr="00EE147E" w:rsidRDefault="007F1A24"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5" w:type="dxa"/>
            <w:shd w:val="clear" w:color="auto" w:fill="auto"/>
            <w:vAlign w:val="center"/>
          </w:tcPr>
          <w:p w:rsidR="007F1A24" w:rsidRPr="00A15F0C" w:rsidRDefault="007F1A24" w:rsidP="00C030FC">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5,</w:t>
            </w:r>
            <w:r>
              <w:rPr>
                <w:rFonts w:ascii="Times New Roman" w:eastAsia="Times New Roman" w:hAnsi="Times New Roman" w:cs="Times New Roman"/>
                <w:color w:val="000000"/>
                <w:sz w:val="18"/>
                <w:szCs w:val="18"/>
                <w:lang w:eastAsia="ru-RU"/>
              </w:rPr>
              <w:t>2</w:t>
            </w:r>
          </w:p>
        </w:tc>
        <w:tc>
          <w:tcPr>
            <w:tcW w:w="1984" w:type="dxa"/>
            <w:shd w:val="clear" w:color="auto" w:fill="auto"/>
            <w:vAlign w:val="center"/>
          </w:tcPr>
          <w:p w:rsidR="007F1A24" w:rsidRPr="00A15F0C" w:rsidRDefault="007F1A24" w:rsidP="00C030FC">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r w:rsidRPr="00A15F0C">
              <w:rPr>
                <w:rFonts w:ascii="Times New Roman" w:eastAsia="Times New Roman" w:hAnsi="Times New Roman" w:cs="Times New Roman"/>
                <w:color w:val="000000"/>
                <w:sz w:val="18"/>
                <w:szCs w:val="18"/>
                <w:lang w:eastAsia="ru-RU"/>
              </w:rPr>
              <w:t>,</w:t>
            </w:r>
            <w:r>
              <w:rPr>
                <w:rFonts w:ascii="Times New Roman" w:eastAsia="Times New Roman" w:hAnsi="Times New Roman" w:cs="Times New Roman"/>
                <w:color w:val="000000"/>
                <w:sz w:val="18"/>
                <w:szCs w:val="18"/>
                <w:lang w:eastAsia="ru-RU"/>
              </w:rPr>
              <w:t>8</w:t>
            </w:r>
          </w:p>
        </w:tc>
        <w:tc>
          <w:tcPr>
            <w:tcW w:w="1843" w:type="dxa"/>
            <w:shd w:val="clear" w:color="auto" w:fill="auto"/>
            <w:noWrap/>
            <w:vAlign w:val="center"/>
          </w:tcPr>
          <w:p w:rsidR="007F1A24" w:rsidRPr="00A15F0C" w:rsidRDefault="007F1A24" w:rsidP="001952BA">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4,8</w:t>
            </w:r>
          </w:p>
        </w:tc>
        <w:tc>
          <w:tcPr>
            <w:tcW w:w="1701" w:type="dxa"/>
            <w:shd w:val="clear" w:color="auto" w:fill="auto"/>
            <w:noWrap/>
            <w:vAlign w:val="center"/>
          </w:tcPr>
          <w:p w:rsidR="007F1A24" w:rsidRPr="00A15F0C" w:rsidRDefault="007F1A24" w:rsidP="001952BA">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3,6</w:t>
            </w:r>
          </w:p>
        </w:tc>
      </w:tr>
    </w:tbl>
    <w:p w:rsidR="00E37472" w:rsidRDefault="00E37472">
      <w:r>
        <w:br w:type="page"/>
      </w:r>
    </w:p>
    <w:p w:rsidR="00E3616B" w:rsidRDefault="00E3616B" w:rsidP="00E37472">
      <w:pPr>
        <w:pStyle w:val="1"/>
        <w:rPr>
          <w:color w:val="auto"/>
        </w:rPr>
        <w:sectPr w:rsidR="00E3616B" w:rsidSect="00EF12EA">
          <w:pgSz w:w="16840" w:h="11907" w:orient="landscape" w:code="9"/>
          <w:pgMar w:top="1134" w:right="1134" w:bottom="851" w:left="1134" w:header="709" w:footer="709" w:gutter="0"/>
          <w:cols w:space="708"/>
          <w:docGrid w:linePitch="360"/>
        </w:sectPr>
      </w:pPr>
    </w:p>
    <w:p w:rsidR="008D51D2" w:rsidRDefault="0062215F" w:rsidP="00E3616B">
      <w:pPr>
        <w:pStyle w:val="1"/>
        <w:jc w:val="both"/>
        <w:rPr>
          <w:color w:val="auto"/>
        </w:rPr>
      </w:pPr>
      <w:bookmarkStart w:id="29" w:name="_Toc119852409"/>
      <w:r>
        <w:rPr>
          <w:color w:val="auto"/>
        </w:rPr>
        <w:lastRenderedPageBreak/>
        <w:t>1.</w:t>
      </w:r>
      <w:r w:rsidR="00E37472" w:rsidRPr="00E37472">
        <w:rPr>
          <w:color w:val="auto"/>
        </w:rPr>
        <w:t>3.9.</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Статистика отказов тепловых сетей (аварий, инцидентов) за </w:t>
      </w:r>
      <w:proofErr w:type="gramStart"/>
      <w:r w:rsidRPr="0062215F">
        <w:rPr>
          <w:color w:val="auto"/>
        </w:rPr>
        <w:t>последние</w:t>
      </w:r>
      <w:proofErr w:type="gramEnd"/>
      <w:r w:rsidRPr="0062215F">
        <w:rPr>
          <w:color w:val="auto"/>
        </w:rPr>
        <w:t xml:space="preserve"> 5 лет</w:t>
      </w:r>
      <w:bookmarkEnd w:id="29"/>
    </w:p>
    <w:p w:rsidR="00E3616B" w:rsidRPr="00077D09" w:rsidRDefault="00E3616B" w:rsidP="00E3616B">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000929A6">
        <w:rPr>
          <w:rFonts w:ascii="Times New Roman" w:eastAsia="Times New Roman" w:hAnsi="Times New Roman" w:cs="Times New Roman"/>
          <w:sz w:val="28"/>
          <w:szCs w:val="28"/>
          <w:lang w:eastAsia="ru-RU"/>
        </w:rPr>
        <w:t>в период 201</w:t>
      </w:r>
      <w:r w:rsidR="00F16288">
        <w:rPr>
          <w:rFonts w:ascii="Times New Roman" w:eastAsia="Times New Roman" w:hAnsi="Times New Roman" w:cs="Times New Roman"/>
          <w:sz w:val="28"/>
          <w:szCs w:val="28"/>
          <w:lang w:eastAsia="ru-RU"/>
        </w:rPr>
        <w:t>8</w:t>
      </w:r>
      <w:r w:rsidR="000929A6">
        <w:rPr>
          <w:rFonts w:ascii="Times New Roman" w:eastAsia="Times New Roman" w:hAnsi="Times New Roman" w:cs="Times New Roman"/>
          <w:sz w:val="28"/>
          <w:szCs w:val="28"/>
          <w:lang w:eastAsia="ru-RU"/>
        </w:rPr>
        <w:t>-202</w:t>
      </w:r>
      <w:r w:rsidR="0087616B">
        <w:rPr>
          <w:rFonts w:ascii="Times New Roman" w:eastAsia="Times New Roman" w:hAnsi="Times New Roman" w:cs="Times New Roman"/>
          <w:sz w:val="28"/>
          <w:szCs w:val="28"/>
          <w:lang w:eastAsia="ru-RU"/>
        </w:rPr>
        <w:t>3</w:t>
      </w:r>
      <w:r w:rsidRPr="00077D09">
        <w:rPr>
          <w:rFonts w:ascii="Times New Roman" w:eastAsia="Times New Roman" w:hAnsi="Times New Roman" w:cs="Times New Roman"/>
          <w:sz w:val="28"/>
          <w:szCs w:val="28"/>
          <w:lang w:eastAsia="ru-RU"/>
        </w:rPr>
        <w:t xml:space="preserve"> гг. отсутствовали.</w:t>
      </w:r>
    </w:p>
    <w:p w:rsidR="00E3616B" w:rsidRDefault="00E3616B" w:rsidP="00E3616B">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F229DC" w:rsidRPr="00F229DC" w:rsidRDefault="0062215F" w:rsidP="00F229DC">
      <w:pPr>
        <w:pStyle w:val="1"/>
        <w:jc w:val="both"/>
        <w:rPr>
          <w:rFonts w:eastAsia="Times New Roman"/>
          <w:color w:val="auto"/>
          <w:lang w:eastAsia="ru-RU"/>
        </w:rPr>
      </w:pPr>
      <w:bookmarkStart w:id="30" w:name="_Toc119852410"/>
      <w:r>
        <w:rPr>
          <w:rFonts w:eastAsia="Times New Roman"/>
          <w:color w:val="auto"/>
          <w:lang w:eastAsia="ru-RU"/>
        </w:rPr>
        <w:t>1.</w:t>
      </w:r>
      <w:r w:rsidR="00F229DC" w:rsidRPr="00F229DC">
        <w:rPr>
          <w:rFonts w:eastAsia="Times New Roman"/>
          <w:color w:val="auto"/>
          <w:lang w:eastAsia="ru-RU"/>
        </w:rPr>
        <w:t>3.10.</w:t>
      </w:r>
      <w:r w:rsidRPr="0062215F">
        <w:rPr>
          <w:rFonts w:ascii="Times New Roman" w:eastAsia="Times New Roman" w:hAnsi="Times New Roman" w:cs="Times New Roman"/>
          <w:b w:val="0"/>
          <w:bCs w:val="0"/>
          <w:color w:val="000000" w:themeColor="text1"/>
          <w:sz w:val="24"/>
          <w:szCs w:val="24"/>
          <w:lang w:eastAsia="ru-RU"/>
        </w:rPr>
        <w:t xml:space="preserve"> </w:t>
      </w:r>
      <w:proofErr w:type="gramStart"/>
      <w:r w:rsidRPr="0062215F">
        <w:rPr>
          <w:rFonts w:eastAsia="Times New Roman"/>
          <w:color w:val="auto"/>
          <w:lang w:eastAsia="ru-RU"/>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0"/>
      <w:proofErr w:type="gramEnd"/>
    </w:p>
    <w:p w:rsidR="008F2383" w:rsidRPr="00077D09" w:rsidRDefault="008F2383" w:rsidP="008F2383">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Pr="00077D09">
        <w:rPr>
          <w:rFonts w:ascii="Times New Roman" w:eastAsia="Times New Roman" w:hAnsi="Times New Roman" w:cs="Times New Roman"/>
          <w:sz w:val="28"/>
          <w:szCs w:val="28"/>
          <w:lang w:eastAsia="ru-RU"/>
        </w:rPr>
        <w:t>в период 201</w:t>
      </w:r>
      <w:r w:rsidR="00F16288">
        <w:rPr>
          <w:rFonts w:ascii="Times New Roman" w:eastAsia="Times New Roman" w:hAnsi="Times New Roman" w:cs="Times New Roman"/>
          <w:sz w:val="28"/>
          <w:szCs w:val="28"/>
          <w:lang w:eastAsia="ru-RU"/>
        </w:rPr>
        <w:t>8</w:t>
      </w:r>
      <w:r w:rsidR="000929A6">
        <w:rPr>
          <w:rFonts w:ascii="Times New Roman" w:eastAsia="Times New Roman" w:hAnsi="Times New Roman" w:cs="Times New Roman"/>
          <w:sz w:val="28"/>
          <w:szCs w:val="28"/>
          <w:lang w:eastAsia="ru-RU"/>
        </w:rPr>
        <w:t>-202</w:t>
      </w:r>
      <w:r w:rsidR="0087616B">
        <w:rPr>
          <w:rFonts w:ascii="Times New Roman" w:eastAsia="Times New Roman" w:hAnsi="Times New Roman" w:cs="Times New Roman"/>
          <w:sz w:val="28"/>
          <w:szCs w:val="28"/>
          <w:lang w:eastAsia="ru-RU"/>
        </w:rPr>
        <w:t>3</w:t>
      </w:r>
      <w:r w:rsidRPr="00077D09">
        <w:rPr>
          <w:rFonts w:ascii="Times New Roman" w:eastAsia="Times New Roman" w:hAnsi="Times New Roman" w:cs="Times New Roman"/>
          <w:sz w:val="28"/>
          <w:szCs w:val="28"/>
          <w:lang w:eastAsia="ru-RU"/>
        </w:rPr>
        <w:t xml:space="preserve"> гг. отсутствовали.</w:t>
      </w:r>
    </w:p>
    <w:p w:rsidR="008F2383" w:rsidRDefault="008F2383" w:rsidP="008F2383">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8F2383" w:rsidRDefault="008F2383" w:rsidP="003C70EB">
      <w:pPr>
        <w:spacing w:after="0" w:line="360" w:lineRule="auto"/>
        <w:ind w:firstLine="851"/>
        <w:jc w:val="both"/>
      </w:pPr>
      <w:r w:rsidRPr="008F2383">
        <w:rPr>
          <w:rFonts w:ascii="Times New Roman" w:eastAsia="Times New Roman" w:hAnsi="Times New Roman" w:cs="Times New Roman"/>
          <w:sz w:val="28"/>
          <w:szCs w:val="28"/>
          <w:lang w:eastAsia="ru-RU"/>
        </w:rPr>
        <w:t>Время восстановления теплоснабжения потребителей после аварийных отключений регламентируется руководящим</w:t>
      </w:r>
      <w:r w:rsidR="003C70EB">
        <w:rPr>
          <w:rFonts w:ascii="Times New Roman" w:eastAsia="Times New Roman" w:hAnsi="Times New Roman" w:cs="Times New Roman"/>
          <w:sz w:val="28"/>
          <w:szCs w:val="28"/>
          <w:lang w:eastAsia="ru-RU"/>
        </w:rPr>
        <w:t>и документами</w:t>
      </w:r>
      <w:r>
        <w:rPr>
          <w:rFonts w:ascii="Times New Roman" w:eastAsia="Times New Roman" w:hAnsi="Times New Roman" w:cs="Times New Roman"/>
          <w:sz w:val="28"/>
          <w:szCs w:val="28"/>
          <w:lang w:eastAsia="ru-RU"/>
        </w:rPr>
        <w:t>.</w:t>
      </w:r>
    </w:p>
    <w:p w:rsidR="008F2383" w:rsidRDefault="008F2383" w:rsidP="00E97ECC">
      <w:pPr>
        <w:spacing w:after="0" w:line="240" w:lineRule="auto"/>
      </w:pPr>
    </w:p>
    <w:p w:rsidR="008F2383" w:rsidRDefault="008F2383">
      <w:r>
        <w:br w:type="page"/>
      </w:r>
    </w:p>
    <w:p w:rsidR="008F2383" w:rsidRDefault="008F2383">
      <w:pPr>
        <w:sectPr w:rsidR="008F2383" w:rsidSect="008F2383">
          <w:pgSz w:w="11907" w:h="16840" w:code="9"/>
          <w:pgMar w:top="1134" w:right="851" w:bottom="1134" w:left="1134" w:header="709" w:footer="709" w:gutter="0"/>
          <w:cols w:space="708"/>
          <w:docGrid w:linePitch="360"/>
        </w:sectPr>
      </w:pPr>
    </w:p>
    <w:p w:rsidR="00E97ECC" w:rsidRDefault="0062215F" w:rsidP="00C437CF">
      <w:pPr>
        <w:pStyle w:val="1"/>
        <w:jc w:val="both"/>
        <w:rPr>
          <w:color w:val="auto"/>
        </w:rPr>
      </w:pPr>
      <w:bookmarkStart w:id="31" w:name="_Toc119852411"/>
      <w:r>
        <w:rPr>
          <w:color w:val="auto"/>
        </w:rPr>
        <w:lastRenderedPageBreak/>
        <w:t>1.</w:t>
      </w:r>
      <w:r w:rsidR="00C437CF" w:rsidRPr="00C437CF">
        <w:rPr>
          <w:color w:val="auto"/>
        </w:rPr>
        <w:t>3.11.</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Описание процедур диагностики состояния тепловых сетей и планирования капитальных (текущих) ремонтов</w:t>
      </w:r>
      <w:bookmarkEnd w:id="31"/>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Система диагностики тепловых сетей предназначена для формирования пакета данных о состоянии </w:t>
      </w:r>
      <w:proofErr w:type="spellStart"/>
      <w:proofErr w:type="gramStart"/>
      <w:r w:rsidRPr="00C437CF">
        <w:rPr>
          <w:rFonts w:ascii="Times New Roman" w:eastAsia="Calibri" w:hAnsi="Times New Roman" w:cs="Times New Roman"/>
          <w:sz w:val="28"/>
          <w:szCs w:val="28"/>
        </w:rPr>
        <w:t>тепломагистралей</w:t>
      </w:r>
      <w:proofErr w:type="spellEnd"/>
      <w:proofErr w:type="gramEnd"/>
      <w:r w:rsidRPr="00C437CF">
        <w:rPr>
          <w:rFonts w:ascii="Times New Roman" w:eastAsia="Calibri" w:hAnsi="Times New Roman" w:cs="Times New Roman"/>
          <w:sz w:val="28"/>
          <w:szCs w:val="28"/>
        </w:rPr>
        <w:t xml:space="preserve"> </w:t>
      </w:r>
      <w:r w:rsidR="00C030FC">
        <w:rPr>
          <w:rFonts w:ascii="Times New Roman" w:eastAsia="Calibri" w:hAnsi="Times New Roman" w:cs="Times New Roman"/>
          <w:sz w:val="28"/>
          <w:szCs w:val="28"/>
        </w:rPr>
        <w:t xml:space="preserve">ЗАТО </w:t>
      </w:r>
      <w:proofErr w:type="spellStart"/>
      <w:r w:rsidRPr="00C437CF">
        <w:rPr>
          <w:rFonts w:ascii="Times New Roman" w:eastAsia="Calibri" w:hAnsi="Times New Roman" w:cs="Times New Roman"/>
          <w:sz w:val="28"/>
          <w:szCs w:val="28"/>
        </w:rPr>
        <w:t>г.о</w:t>
      </w:r>
      <w:proofErr w:type="spellEnd"/>
      <w:r w:rsidRPr="00C437CF">
        <w:rPr>
          <w:rFonts w:ascii="Times New Roman" w:eastAsia="Calibri" w:hAnsi="Times New Roman" w:cs="Times New Roman"/>
          <w:sz w:val="28"/>
          <w:szCs w:val="28"/>
        </w:rPr>
        <w:t xml:space="preserve">. </w:t>
      </w:r>
      <w:r w:rsidR="00C030FC">
        <w:rPr>
          <w:rFonts w:ascii="Times New Roman" w:eastAsia="Calibri" w:hAnsi="Times New Roman" w:cs="Times New Roman"/>
          <w:sz w:val="28"/>
          <w:szCs w:val="28"/>
        </w:rPr>
        <w:t>Молодежный</w:t>
      </w:r>
      <w:r w:rsidRPr="00C437CF">
        <w:rPr>
          <w:rFonts w:ascii="Times New Roman" w:eastAsia="Calibri" w:hAnsi="Times New Roman" w:cs="Times New Roman"/>
          <w:sz w:val="28"/>
          <w:szCs w:val="28"/>
        </w:rPr>
        <w:t xml:space="preserve">.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 основу описания процедур диагностики состояния тепловых сетей </w:t>
      </w:r>
      <w:proofErr w:type="gramStart"/>
      <w:r w:rsidRPr="00C437CF">
        <w:rPr>
          <w:rFonts w:ascii="Times New Roman" w:eastAsia="Calibri" w:hAnsi="Times New Roman" w:cs="Times New Roman"/>
          <w:sz w:val="28"/>
          <w:szCs w:val="28"/>
        </w:rPr>
        <w:t>принят</w:t>
      </w:r>
      <w:proofErr w:type="gramEnd"/>
      <w:r w:rsidRPr="00C437CF">
        <w:rPr>
          <w:rFonts w:ascii="Times New Roman" w:eastAsia="Calibri" w:hAnsi="Times New Roman" w:cs="Times New Roman"/>
          <w:sz w:val="28"/>
          <w:szCs w:val="28"/>
        </w:rPr>
        <w:t xml:space="preserve"> РД 102-008-2002 «Инструкция по диагностике технического состояния трубопроводов бесконтактным магнитометрическим методом» (</w:t>
      </w:r>
      <w:proofErr w:type="spellStart"/>
      <w:r w:rsidRPr="00C437CF">
        <w:rPr>
          <w:rFonts w:ascii="Times New Roman" w:eastAsia="Calibri" w:hAnsi="Times New Roman" w:cs="Times New Roman"/>
          <w:sz w:val="28"/>
          <w:szCs w:val="28"/>
        </w:rPr>
        <w:t>Минэнэрго</w:t>
      </w:r>
      <w:proofErr w:type="spellEnd"/>
      <w:r w:rsidRPr="00C437CF">
        <w:rPr>
          <w:rFonts w:ascii="Times New Roman" w:eastAsia="Calibri" w:hAnsi="Times New Roman" w:cs="Times New Roman"/>
          <w:sz w:val="28"/>
          <w:szCs w:val="28"/>
        </w:rPr>
        <w:t>).</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 проводить в соответствии с РД 39-132-94 «правила по эксплуатации, ревизии, ремонту и отбраковке нефтепромысловых трубопроводов» </w:t>
      </w:r>
      <w:proofErr w:type="gramStart"/>
      <w:r w:rsidRPr="00C437CF">
        <w:rPr>
          <w:rFonts w:ascii="Times New Roman" w:eastAsia="Calibri" w:hAnsi="Times New Roman" w:cs="Times New Roman"/>
          <w:sz w:val="28"/>
          <w:szCs w:val="28"/>
        </w:rPr>
        <w:t xml:space="preserve">( </w:t>
      </w:r>
      <w:proofErr w:type="gramEnd"/>
      <w:r w:rsidRPr="00C437CF">
        <w:rPr>
          <w:rFonts w:ascii="Times New Roman" w:eastAsia="Calibri" w:hAnsi="Times New Roman" w:cs="Times New Roman"/>
          <w:sz w:val="28"/>
          <w:szCs w:val="28"/>
        </w:rPr>
        <w:t>Минтопэнерго), или в соответствии с РД 12-411-01 «Инструкция по диагностированию технического состояния подземных стальных газопроводов» (</w:t>
      </w:r>
      <w:proofErr w:type="spellStart"/>
      <w:r w:rsidRPr="00C437CF">
        <w:rPr>
          <w:rFonts w:ascii="Times New Roman" w:eastAsia="Calibri" w:hAnsi="Times New Roman" w:cs="Times New Roman"/>
          <w:sz w:val="28"/>
          <w:szCs w:val="28"/>
        </w:rPr>
        <w:t>Гостехнадзор</w:t>
      </w:r>
      <w:proofErr w:type="spellEnd"/>
      <w:r w:rsidRPr="00C437CF">
        <w:rPr>
          <w:rFonts w:ascii="Times New Roman" w:eastAsia="Calibri" w:hAnsi="Times New Roman" w:cs="Times New Roman"/>
          <w:sz w:val="28"/>
          <w:szCs w:val="28"/>
        </w:rPr>
        <w:t>). Результаты анализа проектной, исполнительной и эксплуатационной документации рекомендуется оформлять по следующей форме: (форма 1 РД 102-008-2002).</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Исходные данные для анализа проектной, исполнительной и эксплуатационной документации:</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Наименование и принадлежность организации, эксплуатирующей трубопровод;</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Полное наименование, назначение и шифр трубопровода, год ввода в эксплуатацию;</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Общая длина трубопровода, </w:t>
      </w:r>
      <w:proofErr w:type="gramStart"/>
      <w:r w:rsidRPr="00C437CF">
        <w:rPr>
          <w:rFonts w:ascii="Times New Roman" w:eastAsia="Calibri" w:hAnsi="Times New Roman" w:cs="Times New Roman"/>
          <w:sz w:val="28"/>
          <w:szCs w:val="28"/>
        </w:rPr>
        <w:t>м</w:t>
      </w:r>
      <w:proofErr w:type="gramEnd"/>
      <w:r w:rsidRPr="00C437CF">
        <w:rPr>
          <w:rFonts w:ascii="Times New Roman" w:eastAsia="Calibri" w:hAnsi="Times New Roman" w:cs="Times New Roman"/>
          <w:sz w:val="28"/>
          <w:szCs w:val="28"/>
        </w:rPr>
        <w:t>; план-схема и профиль трассы трубопровода с привязками к надземным сооружениям, водным преградам, переходам через дороги, пересечениям, врезкам к ТП;</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Проектное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Рабочее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Сведения о коррозионной агрессивности транспортируемого продукта и окружающего грунта (опасность </w:t>
      </w:r>
      <w:proofErr w:type="spellStart"/>
      <w:r w:rsidRPr="00C437CF">
        <w:rPr>
          <w:rFonts w:ascii="Times New Roman" w:eastAsia="Calibri" w:hAnsi="Times New Roman" w:cs="Times New Roman"/>
          <w:sz w:val="28"/>
          <w:szCs w:val="28"/>
        </w:rPr>
        <w:t>питтингообразования</w:t>
      </w:r>
      <w:proofErr w:type="spellEnd"/>
      <w:r w:rsidRPr="00C437CF">
        <w:rPr>
          <w:rFonts w:ascii="Times New Roman" w:eastAsia="Calibri" w:hAnsi="Times New Roman" w:cs="Times New Roman"/>
          <w:sz w:val="28"/>
          <w:szCs w:val="28"/>
        </w:rPr>
        <w:t xml:space="preserve"> по ИСО 11463, </w:t>
      </w:r>
      <w:proofErr w:type="spellStart"/>
      <w:r w:rsidRPr="00C437CF">
        <w:rPr>
          <w:rFonts w:ascii="Times New Roman" w:eastAsia="Calibri" w:hAnsi="Times New Roman" w:cs="Times New Roman"/>
          <w:sz w:val="28"/>
          <w:szCs w:val="28"/>
        </w:rPr>
        <w:t>биокоррозия</w:t>
      </w:r>
      <w:proofErr w:type="spellEnd"/>
      <w:r w:rsidRPr="00C437CF">
        <w:rPr>
          <w:rFonts w:ascii="Times New Roman" w:eastAsia="Calibri" w:hAnsi="Times New Roman" w:cs="Times New Roman"/>
          <w:sz w:val="28"/>
          <w:szCs w:val="28"/>
        </w:rPr>
        <w:t xml:space="preserve"> по РД 39-3-973-83 расчетные данные о скорости локальной коррозии по номинальным показателям);</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Сведения о количестве, причинах отказов (аварий) и выполненных ремонтов трубопровода с привязками по участкам трассы;</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Даты проведения предыдущих диагностических обследований, основные вывод по их результатам, организация-исполнитель;</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Дополнительная информация.</w:t>
      </w:r>
    </w:p>
    <w:p w:rsidR="00C437CF" w:rsidRPr="00C437CF" w:rsidRDefault="00C437CF" w:rsidP="00C437CF">
      <w:pPr>
        <w:spacing w:before="240" w:after="0" w:line="360" w:lineRule="auto"/>
        <w:ind w:left="121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(Минтопэнерго) для получения информации о текущем состоянии тепловой сети и уточнения объема подготовительных работ. Результаты осмотра рекомендуется оформлять по форме 2 РД 102-008-2002 (таблица </w:t>
      </w:r>
      <w:r w:rsidR="0019710C">
        <w:rPr>
          <w:rFonts w:ascii="Times New Roman" w:eastAsia="Calibri" w:hAnsi="Times New Roman" w:cs="Times New Roman"/>
          <w:sz w:val="28"/>
          <w:szCs w:val="28"/>
        </w:rPr>
        <w:t>1.</w:t>
      </w:r>
      <w:r w:rsidRPr="00C437CF">
        <w:rPr>
          <w:rFonts w:ascii="Times New Roman" w:eastAsia="Calibri" w:hAnsi="Times New Roman" w:cs="Times New Roman"/>
          <w:sz w:val="28"/>
          <w:szCs w:val="28"/>
        </w:rPr>
        <w:t>3.</w:t>
      </w:r>
      <w:r>
        <w:rPr>
          <w:rFonts w:ascii="Times New Roman" w:eastAsia="Calibri" w:hAnsi="Times New Roman" w:cs="Times New Roman"/>
          <w:sz w:val="28"/>
          <w:szCs w:val="28"/>
        </w:rPr>
        <w:t>11.1</w:t>
      </w:r>
      <w:r w:rsidRPr="00C437CF">
        <w:rPr>
          <w:rFonts w:ascii="Times New Roman" w:eastAsia="Calibri" w:hAnsi="Times New Roman" w:cs="Times New Roman"/>
          <w:sz w:val="28"/>
          <w:szCs w:val="28"/>
        </w:rPr>
        <w:t>).</w:t>
      </w:r>
    </w:p>
    <w:p w:rsidR="0019710C" w:rsidRDefault="0019710C" w:rsidP="00C437CF">
      <w:pPr>
        <w:spacing w:before="240" w:after="0" w:line="360" w:lineRule="auto"/>
        <w:ind w:left="-142"/>
        <w:contextualSpacing/>
        <w:jc w:val="both"/>
        <w:rPr>
          <w:rFonts w:ascii="Times New Roman" w:eastAsia="Calibri" w:hAnsi="Times New Roman" w:cs="Times New Roman"/>
          <w:sz w:val="28"/>
          <w:szCs w:val="28"/>
        </w:rPr>
      </w:pPr>
    </w:p>
    <w:p w:rsidR="00C437CF" w:rsidRPr="00C437CF" w:rsidRDefault="00C437CF" w:rsidP="00C437CF">
      <w:pPr>
        <w:spacing w:before="240" w:after="0" w:line="360" w:lineRule="auto"/>
        <w:ind w:left="-142"/>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Таблица </w:t>
      </w:r>
      <w:r w:rsidR="0019710C">
        <w:rPr>
          <w:rFonts w:ascii="Times New Roman" w:eastAsia="Calibri" w:hAnsi="Times New Roman" w:cs="Times New Roman"/>
          <w:sz w:val="28"/>
          <w:szCs w:val="28"/>
        </w:rPr>
        <w:t>1.</w:t>
      </w:r>
      <w:r w:rsidRPr="00C437CF">
        <w:rPr>
          <w:rFonts w:ascii="Times New Roman" w:eastAsia="Calibri" w:hAnsi="Times New Roman" w:cs="Times New Roman"/>
          <w:sz w:val="28"/>
          <w:szCs w:val="28"/>
        </w:rPr>
        <w:t>3.</w:t>
      </w:r>
      <w:r>
        <w:rPr>
          <w:rFonts w:ascii="Times New Roman" w:eastAsia="Calibri" w:hAnsi="Times New Roman" w:cs="Times New Roman"/>
          <w:sz w:val="28"/>
          <w:szCs w:val="28"/>
        </w:rPr>
        <w:t>11.1</w:t>
      </w:r>
      <w:r w:rsidR="00B07771">
        <w:rPr>
          <w:rFonts w:ascii="Times New Roman" w:eastAsia="Calibri" w:hAnsi="Times New Roman" w:cs="Times New Roman"/>
          <w:sz w:val="28"/>
          <w:szCs w:val="28"/>
        </w:rPr>
        <w:t xml:space="preserve"> – Р</w:t>
      </w:r>
      <w:r w:rsidRPr="00C437CF">
        <w:rPr>
          <w:rFonts w:ascii="Times New Roman" w:eastAsia="Calibri" w:hAnsi="Times New Roman" w:cs="Times New Roman"/>
          <w:sz w:val="28"/>
          <w:szCs w:val="28"/>
        </w:rPr>
        <w:t>езультаты визуального осмотра трассы тепловой сети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9"/>
        <w:gridCol w:w="2830"/>
        <w:gridCol w:w="2830"/>
      </w:tblGrid>
      <w:tr w:rsidR="00C437CF" w:rsidRPr="00C437CF" w:rsidTr="00C437CF">
        <w:tc>
          <w:tcPr>
            <w:tcW w:w="4369" w:type="dxa"/>
            <w:tcBorders>
              <w:top w:val="single" w:sz="4" w:space="0" w:color="auto"/>
              <w:left w:val="single" w:sz="4" w:space="0" w:color="auto"/>
              <w:bottom w:val="single" w:sz="4" w:space="0" w:color="auto"/>
              <w:right w:val="single" w:sz="4" w:space="0" w:color="auto"/>
            </w:tcBorders>
            <w:vAlign w:val="center"/>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водный переход и т.п.)</w:t>
            </w:r>
          </w:p>
        </w:tc>
        <w:tc>
          <w:tcPr>
            <w:tcW w:w="2830" w:type="dxa"/>
            <w:tcBorders>
              <w:top w:val="single" w:sz="4" w:space="0" w:color="auto"/>
              <w:left w:val="single" w:sz="4" w:space="0" w:color="auto"/>
              <w:bottom w:val="single" w:sz="4" w:space="0" w:color="auto"/>
              <w:right w:val="single" w:sz="4" w:space="0" w:color="auto"/>
            </w:tcBorders>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Отклонение от проекта</w:t>
            </w:r>
          </w:p>
        </w:tc>
        <w:tc>
          <w:tcPr>
            <w:tcW w:w="2830" w:type="dxa"/>
            <w:tcBorders>
              <w:top w:val="single" w:sz="4" w:space="0" w:color="auto"/>
              <w:left w:val="single" w:sz="4" w:space="0" w:color="auto"/>
              <w:bottom w:val="single" w:sz="4" w:space="0" w:color="auto"/>
              <w:right w:val="single" w:sz="4" w:space="0" w:color="auto"/>
            </w:tcBorders>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Привязка к нулевой или контрольной точке отсчета значений продольной координаты</w:t>
            </w:r>
          </w:p>
        </w:tc>
      </w:tr>
    </w:tbl>
    <w:p w:rsidR="0019710C" w:rsidRDefault="0019710C" w:rsidP="00C437CF">
      <w:pPr>
        <w:spacing w:before="240" w:after="0" w:line="360" w:lineRule="auto"/>
        <w:ind w:firstLine="851"/>
        <w:contextualSpacing/>
        <w:jc w:val="both"/>
        <w:rPr>
          <w:rFonts w:ascii="Times New Roman" w:eastAsia="Calibri" w:hAnsi="Times New Roman" w:cs="Times New Roman"/>
          <w:sz w:val="28"/>
          <w:szCs w:val="28"/>
        </w:rPr>
      </w:pP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Затем приступают к подготовительным работам, которые выполняют до начала проведения диагностических работ.</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К диагностике состояния тепловых сетей приступают после окончания всех подготовительных работ. Во время работ по обследованию ведется Полевой журнал обследования по форме 3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39ABAD23" wp14:editId="0A1DDEC0">
            <wp:extent cx="5415280" cy="211391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5280" cy="2113915"/>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полевого этапа магнитометрического обследования составляется Протокол по форме 4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b/>
          <w:sz w:val="28"/>
          <w:szCs w:val="28"/>
        </w:rPr>
      </w:pPr>
      <w:r w:rsidRPr="00C437CF">
        <w:rPr>
          <w:rFonts w:ascii="Times New Roman" w:eastAsia="Calibri" w:hAnsi="Times New Roman" w:cs="Times New Roman"/>
          <w:b/>
          <w:sz w:val="28"/>
          <w:szCs w:val="28"/>
        </w:rPr>
        <w:t>Форма протокола магнитометрического обследования</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36F726B8" wp14:editId="429538CF">
            <wp:extent cx="5177790" cy="13182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7790" cy="1318260"/>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После окончания полевого этапа обследования в стационарных условиях осуществляют камеральную обработку данных. Её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её участков по классам технического состояния.</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обработки данных составляют «Ведомость выявленных аномалий».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По результатам анализа всей собранной информации и оформляется «Заключение о техническом состоянии объекта диагностики». В процессе формирования Заключения полученную информацию систематизируют с отражением основных результатов в виде таблиц, графиков и совмещенной ситуационной </w:t>
      </w:r>
      <w:proofErr w:type="gramStart"/>
      <w:r w:rsidRPr="00C437CF">
        <w:rPr>
          <w:rFonts w:ascii="Times New Roman" w:eastAsia="Calibri" w:hAnsi="Times New Roman" w:cs="Times New Roman"/>
          <w:sz w:val="28"/>
          <w:szCs w:val="28"/>
        </w:rPr>
        <w:t>план-схемы</w:t>
      </w:r>
      <w:proofErr w:type="gramEnd"/>
      <w:r w:rsidRPr="00C437CF">
        <w:rPr>
          <w:rFonts w:ascii="Times New Roman" w:eastAsia="Calibri" w:hAnsi="Times New Roman" w:cs="Times New Roman"/>
          <w:sz w:val="28"/>
          <w:szCs w:val="28"/>
        </w:rPr>
        <w:t xml:space="preserve"> трассы тепловой сети.</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 xml:space="preserve">При помощи различных методов диагностики технического состояния тепловой сети можно ответить на </w:t>
      </w:r>
      <w:proofErr w:type="gramStart"/>
      <w:r w:rsidRPr="00C437CF">
        <w:rPr>
          <w:rFonts w:ascii="Times New Roman" w:eastAsia="Calibri" w:hAnsi="Times New Roman" w:cs="Times New Roman"/>
          <w:sz w:val="28"/>
          <w:szCs w:val="28"/>
        </w:rPr>
        <w:t>вопрос</w:t>
      </w:r>
      <w:proofErr w:type="gramEnd"/>
      <w:r w:rsidRPr="00C437CF">
        <w:rPr>
          <w:rFonts w:ascii="Times New Roman" w:eastAsia="Calibri" w:hAnsi="Times New Roman" w:cs="Times New Roman"/>
          <w:sz w:val="28"/>
          <w:szCs w:val="28"/>
        </w:rPr>
        <w:t xml:space="preserve"> – какие участки нуждаются в первоочередной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Существующее разнообразие видов диагностирования тепловых сетей методами неразрушающего контроля позволяет получить полную и точную картину технического состояния.</w:t>
      </w:r>
    </w:p>
    <w:p w:rsidR="00C437CF" w:rsidRPr="00C437CF" w:rsidRDefault="00C437CF" w:rsidP="00C437CF">
      <w:pPr>
        <w:spacing w:before="240" w:after="0" w:line="240" w:lineRule="auto"/>
        <w:ind w:firstLine="851"/>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применяемые при эксплуатации тепловых сетей: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proofErr w:type="spellStart"/>
      <w:r w:rsidRPr="00C437CF">
        <w:rPr>
          <w:rFonts w:ascii="Times New Roman" w:eastAsia="Calibri" w:hAnsi="Times New Roman" w:cs="Times New Roman"/>
          <w:b/>
          <w:sz w:val="28"/>
          <w:szCs w:val="28"/>
        </w:rPr>
        <w:t>Опрессовка</w:t>
      </w:r>
      <w:proofErr w:type="spellEnd"/>
      <w:r w:rsidRPr="00C437CF">
        <w:rPr>
          <w:rFonts w:ascii="Times New Roman" w:eastAsia="Calibri" w:hAnsi="Times New Roman" w:cs="Times New Roman"/>
          <w:b/>
          <w:sz w:val="28"/>
          <w:szCs w:val="28"/>
        </w:rPr>
        <w:t xml:space="preserve"> на прочность повышением давлением.</w:t>
      </w:r>
      <w:r w:rsidRPr="00C437CF">
        <w:rPr>
          <w:rFonts w:ascii="Times New Roman" w:eastAsia="Calibri" w:hAnsi="Times New Roman" w:cs="Times New Roman"/>
          <w:sz w:val="28"/>
          <w:szCs w:val="28"/>
        </w:rP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C437CF" w:rsidRPr="00C437CF" w:rsidRDefault="00C437CF" w:rsidP="00C437CF">
      <w:pPr>
        <w:spacing w:before="240" w:after="0" w:line="360" w:lineRule="auto"/>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не нашедшие применения при эксплуатации тепловых сетей:</w:t>
      </w:r>
    </w:p>
    <w:p w:rsidR="00C437CF" w:rsidRPr="00C437CF" w:rsidRDefault="00C437CF" w:rsidP="00C437CF">
      <w:pPr>
        <w:widowControl w:val="0"/>
        <w:autoSpaceDE w:val="0"/>
        <w:autoSpaceDN w:val="0"/>
        <w:spacing w:after="0" w:line="374" w:lineRule="auto"/>
        <w:ind w:right="354"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акустической диагностики.</w:t>
      </w:r>
      <w:r w:rsidRPr="00C437CF">
        <w:rPr>
          <w:rFonts w:ascii="Times New Roman" w:eastAsia="Times New Roman" w:hAnsi="Times New Roman" w:cs="Times New Roman"/>
          <w:sz w:val="28"/>
          <w:szCs w:val="28"/>
          <w:lang w:eastAsia="ru-RU"/>
        </w:rPr>
        <w:t xml:space="preserve"> Применение данного метода предполагает использование корреляторы усовершенствованной конструкции. Акустическая диагностика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C437CF" w:rsidRPr="00C437CF" w:rsidRDefault="00C437CF" w:rsidP="00C437CF">
      <w:pPr>
        <w:tabs>
          <w:tab w:val="left" w:pos="4562"/>
        </w:tabs>
        <w:spacing w:line="268" w:lineRule="exact"/>
        <w:ind w:left="808"/>
        <w:rPr>
          <w:rFonts w:ascii="Times New Roman" w:eastAsia="Times New Roman" w:hAnsi="Times New Roman" w:cs="Times New Roman"/>
          <w:sz w:val="28"/>
          <w:szCs w:val="28"/>
          <w:lang w:eastAsia="ru-RU"/>
        </w:rPr>
      </w:pPr>
      <w:r w:rsidRPr="00C437CF">
        <w:rPr>
          <w:rFonts w:ascii="Times New Roman" w:eastAsia="Calibri" w:hAnsi="Times New Roman" w:cs="Times New Roman"/>
          <w:b/>
          <w:sz w:val="28"/>
          <w:szCs w:val="28"/>
        </w:rPr>
        <w:t>Метод акустической эмиссии.</w:t>
      </w:r>
      <w:r w:rsidRPr="00C437CF">
        <w:rPr>
          <w:rFonts w:ascii="Times New Roman" w:eastAsia="Calibri" w:hAnsi="Times New Roman" w:cs="Times New Roman"/>
          <w:sz w:val="28"/>
          <w:szCs w:val="28"/>
        </w:rPr>
        <w:t xml:space="preserve"> Метод, проверенный в мировой практике и</w:t>
      </w:r>
    </w:p>
    <w:p w:rsidR="00C437CF" w:rsidRPr="00C437CF" w:rsidRDefault="00C437CF" w:rsidP="00C437CF">
      <w:pPr>
        <w:widowControl w:val="0"/>
        <w:autoSpaceDE w:val="0"/>
        <w:autoSpaceDN w:val="0"/>
        <w:spacing w:before="157" w:after="0" w:line="374" w:lineRule="auto"/>
        <w:ind w:left="236" w:right="342"/>
        <w:jc w:val="both"/>
        <w:rPr>
          <w:rFonts w:ascii="Times New Roman" w:eastAsia="Times New Roman" w:hAnsi="Times New Roman" w:cs="Times New Roman"/>
          <w:sz w:val="28"/>
          <w:szCs w:val="28"/>
          <w:lang w:eastAsia="ru-RU"/>
        </w:rPr>
      </w:pPr>
      <w:proofErr w:type="gramStart"/>
      <w:r w:rsidRPr="00C437CF">
        <w:rPr>
          <w:rFonts w:ascii="Times New Roman" w:eastAsia="Times New Roman" w:hAnsi="Times New Roman" w:cs="Times New Roman"/>
          <w:sz w:val="28"/>
          <w:szCs w:val="28"/>
          <w:lang w:eastAsia="ru-RU"/>
        </w:rPr>
        <w:t>позволяющий</w:t>
      </w:r>
      <w:proofErr w:type="gramEnd"/>
      <w:r w:rsidRPr="00C437CF">
        <w:rPr>
          <w:rFonts w:ascii="Times New Roman" w:eastAsia="Times New Roman" w:hAnsi="Times New Roman" w:cs="Times New Roman"/>
          <w:sz w:val="28"/>
          <w:szCs w:val="28"/>
          <w:lang w:eastAsia="ru-RU"/>
        </w:rPr>
        <w:t xml:space="preserve"> точно определять местоположение дефектов стального трубопровода, находящегося под из меняемым давлением, но по условиям приме нения на действующих ТС имеет ограниченную область </w:t>
      </w:r>
      <w:r w:rsidRPr="00C437CF">
        <w:rPr>
          <w:rFonts w:ascii="Times New Roman" w:eastAsia="Times New Roman" w:hAnsi="Times New Roman" w:cs="Times New Roman"/>
          <w:sz w:val="28"/>
          <w:szCs w:val="28"/>
          <w:lang w:eastAsia="ru-RU"/>
        </w:rPr>
        <w:lastRenderedPageBreak/>
        <w:t>использования.</w:t>
      </w:r>
    </w:p>
    <w:p w:rsidR="00C437CF" w:rsidRPr="00C437CF" w:rsidRDefault="00C437CF" w:rsidP="00C437CF">
      <w:pPr>
        <w:widowControl w:val="0"/>
        <w:autoSpaceDE w:val="0"/>
        <w:autoSpaceDN w:val="0"/>
        <w:spacing w:after="0" w:line="374" w:lineRule="auto"/>
        <w:ind w:left="236" w:right="355"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магнитной памяти металла.</w:t>
      </w:r>
      <w:r w:rsidRPr="00C437CF">
        <w:rPr>
          <w:rFonts w:ascii="Times New Roman" w:eastAsia="Times New Roman" w:hAnsi="Times New Roman" w:cs="Times New Roman"/>
          <w:sz w:val="28"/>
          <w:szCs w:val="28"/>
          <w:lang w:eastAsia="ru-RU"/>
        </w:rPr>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w:t>
      </w:r>
      <w:proofErr w:type="spellStart"/>
      <w:r w:rsidRPr="00C437CF">
        <w:rPr>
          <w:rFonts w:ascii="Times New Roman" w:eastAsia="Times New Roman" w:hAnsi="Times New Roman" w:cs="Times New Roman"/>
          <w:b/>
          <w:sz w:val="28"/>
          <w:szCs w:val="28"/>
          <w:lang w:eastAsia="ru-RU"/>
        </w:rPr>
        <w:t>Wavemaker</w:t>
      </w:r>
      <w:proofErr w:type="spellEnd"/>
      <w:r w:rsidRPr="00C437CF">
        <w:rPr>
          <w:rFonts w:ascii="Times New Roman" w:eastAsia="Times New Roman" w:hAnsi="Times New Roman" w:cs="Times New Roman"/>
          <w:b/>
          <w:sz w:val="28"/>
          <w:szCs w:val="28"/>
          <w:lang w:eastAsia="ru-RU"/>
        </w:rPr>
        <w:t>»</w:t>
      </w:r>
      <w:r w:rsidRPr="00C437CF">
        <w:rPr>
          <w:rFonts w:ascii="Times New Roman" w:eastAsia="Times New Roman" w:hAnsi="Times New Roman" w:cs="Times New Roman"/>
          <w:sz w:val="28"/>
          <w:szCs w:val="28"/>
          <w:lang w:eastAsia="ru-RU"/>
        </w:rPr>
        <w:t xml:space="preserve"> - данная современная ультразвуковая система предназначена для оценки состояния трубопроводов и позволяет быстро обнаруживать коррозию и другие дефекты на наружных и внутренних поверхностях тепловых сетей (так называемая система </w:t>
      </w:r>
      <w:proofErr w:type="spellStart"/>
      <w:r w:rsidRPr="00C437CF">
        <w:rPr>
          <w:rFonts w:ascii="Times New Roman" w:eastAsia="Times New Roman" w:hAnsi="Times New Roman" w:cs="Times New Roman"/>
          <w:sz w:val="28"/>
          <w:szCs w:val="28"/>
          <w:lang w:eastAsia="ru-RU"/>
        </w:rPr>
        <w:t>скринингового</w:t>
      </w:r>
      <w:proofErr w:type="spellEnd"/>
      <w:r w:rsidRPr="00C437CF">
        <w:rPr>
          <w:rFonts w:ascii="Times New Roman" w:eastAsia="Times New Roman" w:hAnsi="Times New Roman" w:cs="Times New Roman"/>
          <w:sz w:val="28"/>
          <w:szCs w:val="28"/>
          <w:lang w:eastAsia="ru-RU"/>
        </w:rPr>
        <w:t xml:space="preserve"> тестирования труб).</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направленных волн, используемых при контроле, полностью отличается от методов, используемых при традиционных способах УЗК. Вместо сканирования области трубы, расположенного непосредственно под датчиками, направленные волны путешествуют вдоль тела трубы. Это позволяет проинспектировать десятки метров трубы при помощи кольца датчиков, расположенных в одном месте.</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 xml:space="preserve">Метод наземного </w:t>
      </w:r>
      <w:proofErr w:type="spellStart"/>
      <w:r w:rsidRPr="00C437CF">
        <w:rPr>
          <w:rFonts w:ascii="Times New Roman" w:eastAsia="Times New Roman" w:hAnsi="Times New Roman" w:cs="Times New Roman"/>
          <w:b/>
          <w:sz w:val="28"/>
          <w:szCs w:val="28"/>
          <w:lang w:eastAsia="ru-RU"/>
        </w:rPr>
        <w:t>тепловизионного</w:t>
      </w:r>
      <w:proofErr w:type="spellEnd"/>
      <w:r w:rsidRPr="00C437CF">
        <w:rPr>
          <w:rFonts w:ascii="Times New Roman" w:eastAsia="Times New Roman" w:hAnsi="Times New Roman" w:cs="Times New Roman"/>
          <w:b/>
          <w:sz w:val="28"/>
          <w:szCs w:val="28"/>
          <w:lang w:eastAsia="ru-RU"/>
        </w:rPr>
        <w:t xml:space="preserve"> обследования с помощью </w:t>
      </w:r>
      <w:proofErr w:type="spellStart"/>
      <w:r w:rsidRPr="00C437CF">
        <w:rPr>
          <w:rFonts w:ascii="Times New Roman" w:eastAsia="Times New Roman" w:hAnsi="Times New Roman" w:cs="Times New Roman"/>
          <w:b/>
          <w:sz w:val="28"/>
          <w:szCs w:val="28"/>
          <w:lang w:eastAsia="ru-RU"/>
        </w:rPr>
        <w:t>тепловизора</w:t>
      </w:r>
      <w:proofErr w:type="spellEnd"/>
    </w:p>
    <w:p w:rsidR="00C437CF" w:rsidRPr="00C437CF" w:rsidRDefault="00C437CF" w:rsidP="00C437CF">
      <w:pPr>
        <w:widowControl w:val="0"/>
        <w:autoSpaceDE w:val="0"/>
        <w:autoSpaceDN w:val="0"/>
        <w:spacing w:before="147" w:after="0" w:line="374" w:lineRule="auto"/>
        <w:ind w:left="236" w:right="340"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 старых прокладок тепловых сетей. В некоторых случаях метод  эффективен для поиска утечек.</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Метод магнитной томографии металла теплопроводов с поверхности земли</w:t>
      </w:r>
    </w:p>
    <w:p w:rsidR="00C437CF" w:rsidRPr="00C437CF" w:rsidRDefault="00C437CF" w:rsidP="00C437CF">
      <w:pPr>
        <w:widowControl w:val="0"/>
        <w:autoSpaceDE w:val="0"/>
        <w:autoSpaceDN w:val="0"/>
        <w:spacing w:before="163" w:after="0" w:line="374" w:lineRule="auto"/>
        <w:ind w:right="351"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 xml:space="preserve">Метод имеет мало статистики и пока трудно </w:t>
      </w:r>
      <w:proofErr w:type="gramStart"/>
      <w:r w:rsidRPr="00C437CF">
        <w:rPr>
          <w:rFonts w:ascii="Times New Roman" w:eastAsia="Times New Roman" w:hAnsi="Times New Roman" w:cs="Times New Roman"/>
          <w:sz w:val="28"/>
          <w:szCs w:val="28"/>
          <w:lang w:eastAsia="ru-RU"/>
        </w:rPr>
        <w:t>сказать</w:t>
      </w:r>
      <w:proofErr w:type="gramEnd"/>
      <w:r w:rsidRPr="00C437CF">
        <w:rPr>
          <w:rFonts w:ascii="Times New Roman" w:eastAsia="Times New Roman" w:hAnsi="Times New Roman" w:cs="Times New Roman"/>
          <w:sz w:val="28"/>
          <w:szCs w:val="28"/>
          <w:lang w:eastAsia="ru-RU"/>
        </w:rPr>
        <w:t xml:space="preserve"> о его эффективности в условиях населенного пункта.</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lastRenderedPageBreak/>
        <w:t xml:space="preserve">Тепловая аэросъемка в </w:t>
      </w:r>
      <w:proofErr w:type="gramStart"/>
      <w:r w:rsidRPr="00C437CF">
        <w:rPr>
          <w:rFonts w:ascii="Times New Roman" w:eastAsia="Times New Roman" w:hAnsi="Times New Roman" w:cs="Times New Roman"/>
          <w:b/>
          <w:sz w:val="28"/>
          <w:szCs w:val="28"/>
          <w:lang w:eastAsia="ru-RU"/>
        </w:rPr>
        <w:t>ИК-диапазоне</w:t>
      </w:r>
      <w:proofErr w:type="gramEnd"/>
      <w:r w:rsidRPr="00C437CF">
        <w:rPr>
          <w:rFonts w:ascii="Times New Roman" w:eastAsia="Times New Roman" w:hAnsi="Times New Roman" w:cs="Times New Roman"/>
          <w:b/>
          <w:sz w:val="28"/>
          <w:szCs w:val="28"/>
          <w:lang w:eastAsia="ru-RU"/>
        </w:rPr>
        <w:t>.</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очень эффективен для планирования ремонтов и выявления участков с повышенными тепловыми потерями. Съемку необходимо проводить весной (март - 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На предприятии должен быть организован  ремонт тепловых сетей – капитальный и текущий. На все виды ремонта тепловых сетей должны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дефектов. Порядок проведения текущих и капитальных ремонтов тепловых сетей регламентируется следующими документами:</w:t>
      </w:r>
    </w:p>
    <w:p w:rsidR="00C437CF" w:rsidRPr="00C437CF" w:rsidRDefault="00C437CF" w:rsidP="00C437CF">
      <w:pPr>
        <w:widowControl w:val="0"/>
        <w:tabs>
          <w:tab w:val="left" w:pos="943"/>
        </w:tabs>
        <w:autoSpaceDE w:val="0"/>
        <w:autoSpaceDN w:val="0"/>
        <w:spacing w:after="0" w:line="374" w:lineRule="auto"/>
        <w:ind w:right="355"/>
        <w:jc w:val="both"/>
        <w:rPr>
          <w:rFonts w:ascii="Times New Roman" w:eastAsia="Times New Roman" w:hAnsi="Times New Roman" w:cs="Times New Roman"/>
          <w:sz w:val="28"/>
          <w:szCs w:val="28"/>
          <w:lang w:eastAsia="ru-RU"/>
        </w:rPr>
      </w:pPr>
      <w:r w:rsidRPr="00C437CF">
        <w:rPr>
          <w:rFonts w:ascii="Times New Roman" w:eastAsia="Calibri" w:hAnsi="Times New Roman" w:cs="Times New Roman"/>
          <w:sz w:val="28"/>
          <w:szCs w:val="28"/>
        </w:rPr>
        <w:tab/>
      </w:r>
      <w:proofErr w:type="gramStart"/>
      <w:r w:rsidRPr="00C437CF">
        <w:rPr>
          <w:rFonts w:ascii="Times New Roman" w:eastAsia="Calibri" w:hAnsi="Times New Roman" w:cs="Times New Roman"/>
          <w:sz w:val="28"/>
          <w:szCs w:val="28"/>
        </w:rPr>
        <w:t xml:space="preserve">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w:t>
      </w:r>
      <w:proofErr w:type="spellStart"/>
      <w:r w:rsidRPr="00C437CF">
        <w:rPr>
          <w:rFonts w:ascii="Times New Roman" w:eastAsia="Calibri" w:hAnsi="Times New Roman" w:cs="Times New Roman"/>
          <w:sz w:val="28"/>
          <w:szCs w:val="28"/>
        </w:rPr>
        <w:t>Госэнергонадзором</w:t>
      </w:r>
      <w:proofErr w:type="spellEnd"/>
      <w:r w:rsidRPr="00C437CF">
        <w:rPr>
          <w:rFonts w:ascii="Times New Roman" w:eastAsia="Calibri" w:hAnsi="Times New Roman" w:cs="Times New Roman"/>
          <w:sz w:val="28"/>
          <w:szCs w:val="28"/>
        </w:rPr>
        <w:t xml:space="preserve"> Минэнерго России);</w:t>
      </w:r>
      <w:proofErr w:type="gramEnd"/>
    </w:p>
    <w:p w:rsidR="00C437CF" w:rsidRPr="00C437CF" w:rsidRDefault="00C437CF" w:rsidP="00C437CF">
      <w:pPr>
        <w:widowControl w:val="0"/>
        <w:tabs>
          <w:tab w:val="left" w:pos="943"/>
        </w:tabs>
        <w:autoSpaceDE w:val="0"/>
        <w:autoSpaceDN w:val="0"/>
        <w:spacing w:before="84" w:after="0" w:line="374" w:lineRule="auto"/>
        <w:ind w:right="357"/>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 xml:space="preserve">Положение о системе планово-предупредительных ремонтов основного оборудования коммунальных теплоэнергетических  предприятий  (утверждена приказом </w:t>
      </w:r>
      <w:proofErr w:type="spellStart"/>
      <w:r w:rsidRPr="00C437CF">
        <w:rPr>
          <w:rFonts w:ascii="Times New Roman" w:eastAsia="Calibri" w:hAnsi="Times New Roman" w:cs="Times New Roman"/>
          <w:sz w:val="28"/>
          <w:szCs w:val="28"/>
        </w:rPr>
        <w:t>Минжилкомхоза</w:t>
      </w:r>
      <w:proofErr w:type="spellEnd"/>
      <w:r w:rsidRPr="00C437CF">
        <w:rPr>
          <w:rFonts w:ascii="Times New Roman" w:eastAsia="Calibri" w:hAnsi="Times New Roman" w:cs="Times New Roman"/>
          <w:sz w:val="28"/>
          <w:szCs w:val="28"/>
        </w:rPr>
        <w:t xml:space="preserve"> РСФСР от 06.04.1982 № 214);</w:t>
      </w:r>
    </w:p>
    <w:p w:rsidR="00C437CF" w:rsidRPr="00C437CF" w:rsidRDefault="00C437CF" w:rsidP="00C437CF">
      <w:pPr>
        <w:widowControl w:val="0"/>
        <w:tabs>
          <w:tab w:val="left" w:pos="943"/>
        </w:tabs>
        <w:autoSpaceDE w:val="0"/>
        <w:autoSpaceDN w:val="0"/>
        <w:spacing w:after="0" w:line="374" w:lineRule="auto"/>
        <w:ind w:right="372"/>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 xml:space="preserve">Инструкция по капитальному ремонту тепловых сетей (Утверждена приказом </w:t>
      </w:r>
      <w:proofErr w:type="spellStart"/>
      <w:r w:rsidRPr="00C437CF">
        <w:rPr>
          <w:rFonts w:ascii="Times New Roman" w:eastAsia="Calibri" w:hAnsi="Times New Roman" w:cs="Times New Roman"/>
          <w:sz w:val="28"/>
          <w:szCs w:val="28"/>
        </w:rPr>
        <w:t>Минжилкомхоза</w:t>
      </w:r>
      <w:proofErr w:type="spellEnd"/>
      <w:r w:rsidRPr="00C437CF">
        <w:rPr>
          <w:rFonts w:ascii="Times New Roman" w:eastAsia="Calibri" w:hAnsi="Times New Roman" w:cs="Times New Roman"/>
          <w:sz w:val="28"/>
          <w:szCs w:val="28"/>
        </w:rPr>
        <w:t xml:space="preserve"> РСФСР от 22.04.1985 № 220);</w:t>
      </w:r>
    </w:p>
    <w:p w:rsidR="00C437CF" w:rsidRPr="00C437CF" w:rsidRDefault="00C437CF" w:rsidP="00C437CF">
      <w:pPr>
        <w:widowControl w:val="0"/>
        <w:tabs>
          <w:tab w:val="left" w:pos="943"/>
        </w:tabs>
        <w:autoSpaceDE w:val="0"/>
        <w:autoSpaceDN w:val="0"/>
        <w:spacing w:after="0" w:line="367" w:lineRule="auto"/>
        <w:ind w:right="353"/>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rPr>
      </w:pPr>
      <w:r w:rsidRPr="00C437CF">
        <w:rPr>
          <w:rFonts w:ascii="Times New Roman" w:eastAsia="Calibri" w:hAnsi="Times New Roman" w:cs="Times New Roman"/>
          <w:sz w:val="28"/>
          <w:szCs w:val="28"/>
        </w:rPr>
        <w:tab/>
        <w:t>СО 34.04.181-2003 «Правила организации  технического обслуживания  и ремонта оборудования, зданий и сооружений электростанций и сетей» (утверждены РАО ЕЭС России 25.12.2003).</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ab/>
        <w:t>При планировании капитальных и текущих ремонтов тепловой  сети  следует иметь в виду, что нормативный срок эксплуатации составляет 25 лет</w:t>
      </w:r>
    </w:p>
    <w:p w:rsidR="00C437CF" w:rsidRDefault="0062215F" w:rsidP="00C437CF">
      <w:pPr>
        <w:pStyle w:val="1"/>
        <w:jc w:val="both"/>
        <w:rPr>
          <w:color w:val="auto"/>
        </w:rPr>
      </w:pPr>
      <w:bookmarkStart w:id="32" w:name="_Toc119852412"/>
      <w:r>
        <w:rPr>
          <w:color w:val="auto"/>
        </w:rPr>
        <w:t>1.</w:t>
      </w:r>
      <w:r w:rsidR="00C437CF" w:rsidRPr="00C437CF">
        <w:rPr>
          <w:color w:val="auto"/>
        </w:rPr>
        <w:t>3.12.</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2"/>
    </w:p>
    <w:p w:rsidR="00C437CF" w:rsidRPr="00C437CF" w:rsidRDefault="00C437CF" w:rsidP="00CB473B">
      <w:pPr>
        <w:widowControl w:val="0"/>
        <w:autoSpaceDE w:val="0"/>
        <w:autoSpaceDN w:val="0"/>
        <w:spacing w:before="240"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Под термином «летний ремонт» имеется в виду планово-предупредительный ремонт, проводимый в </w:t>
      </w:r>
      <w:proofErr w:type="spellStart"/>
      <w:r w:rsidRPr="00C437CF">
        <w:rPr>
          <w:rFonts w:ascii="Times New Roman" w:eastAsia="Times New Roman" w:hAnsi="Times New Roman" w:cs="Times New Roman"/>
          <w:color w:val="000000"/>
          <w:sz w:val="28"/>
          <w:szCs w:val="28"/>
          <w:lang w:eastAsia="ru-RU"/>
        </w:rPr>
        <w:t>межотопительный</w:t>
      </w:r>
      <w:proofErr w:type="spellEnd"/>
      <w:r w:rsidRPr="00C437CF">
        <w:rPr>
          <w:rFonts w:ascii="Times New Roman" w:eastAsia="Times New Roman" w:hAnsi="Times New Roman" w:cs="Times New Roman"/>
          <w:color w:val="000000"/>
          <w:sz w:val="28"/>
          <w:szCs w:val="28"/>
          <w:lang w:eastAsia="ru-RU"/>
        </w:rPr>
        <w:t xml:space="preserve"> период.</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отношении периодичности проведения так называемых летних ремонтов, а также параметров и методов испытаний тепловых сетей констатируется следующее:</w:t>
      </w:r>
    </w:p>
    <w:p w:rsidR="00C437CF" w:rsidRPr="00C437CF" w:rsidRDefault="00C437CF" w:rsidP="00CB473B">
      <w:pPr>
        <w:widowControl w:val="0"/>
        <w:tabs>
          <w:tab w:val="left" w:pos="1123"/>
        </w:tabs>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1. Техническое освидетельствование тепловых сетей должно производиться не реже 1 раза в 5 лет (п.2.5 МДК 4-02.2001 «Типовая инструкция по технической эксплуатации тепловых сетей систем коммунального теплоснабжения»).</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 xml:space="preserve">2. Оборудование тепловых сетей в том числе тепловые пункты и системы теплопотребления до проведения пуска после летних ремонтов должно быть подвергнуто гидравлическому испытанию на прочность и плотность, а именно: элеваторные узлы, калориферы и </w:t>
      </w:r>
      <w:proofErr w:type="spellStart"/>
      <w:r w:rsidRPr="00C437CF">
        <w:rPr>
          <w:rFonts w:ascii="Times New Roman" w:eastAsia="Calibri" w:hAnsi="Times New Roman" w:cs="Times New Roman"/>
          <w:color w:val="000000"/>
          <w:sz w:val="28"/>
          <w:szCs w:val="28"/>
        </w:rPr>
        <w:t>водоподогреватели</w:t>
      </w:r>
      <w:proofErr w:type="spellEnd"/>
      <w:r w:rsidRPr="00C437CF">
        <w:rPr>
          <w:rFonts w:ascii="Times New Roman" w:eastAsia="Calibri" w:hAnsi="Times New Roman" w:cs="Times New Roman"/>
          <w:color w:val="000000"/>
          <w:sz w:val="28"/>
          <w:szCs w:val="28"/>
        </w:rPr>
        <w:t xml:space="preserve"> горячего водоснабжения и отопления давлением 1,25 рабочего, но не ниже 1 МПа (10 кгс/см</w:t>
      </w:r>
      <w:proofErr w:type="gramStart"/>
      <w:r w:rsidRPr="00C437CF">
        <w:rPr>
          <w:rFonts w:ascii="Times New Roman" w:eastAsia="Calibri" w:hAnsi="Times New Roman" w:cs="Times New Roman"/>
          <w:color w:val="000000"/>
          <w:sz w:val="28"/>
          <w:szCs w:val="28"/>
          <w:vertAlign w:val="superscript"/>
        </w:rPr>
        <w:t>2</w:t>
      </w:r>
      <w:proofErr w:type="gramEnd"/>
      <w:r w:rsidRPr="00C437CF">
        <w:rPr>
          <w:rFonts w:ascii="Times New Roman" w:eastAsia="Calibri" w:hAnsi="Times New Roman" w:cs="Times New Roman"/>
          <w:color w:val="000000"/>
          <w:sz w:val="28"/>
          <w:szCs w:val="28"/>
        </w:rPr>
        <w:t>), системы отопления с чугунными отопительными приборами давлением 1,25 рабочего, но не ниже 0,6 МПа (6 кгс/см</w:t>
      </w:r>
      <w:proofErr w:type="gramStart"/>
      <w:r w:rsidRPr="00C437CF">
        <w:rPr>
          <w:rFonts w:ascii="Times New Roman" w:eastAsia="Calibri" w:hAnsi="Times New Roman" w:cs="Times New Roman"/>
          <w:color w:val="000000"/>
          <w:sz w:val="28"/>
          <w:szCs w:val="28"/>
          <w:vertAlign w:val="superscript"/>
        </w:rPr>
        <w:t>2</w:t>
      </w:r>
      <w:proofErr w:type="gramEnd"/>
      <w:r w:rsidRPr="00C437CF">
        <w:rPr>
          <w:rFonts w:ascii="Times New Roman" w:eastAsia="Calibri" w:hAnsi="Times New Roman" w:cs="Times New Roman"/>
          <w:color w:val="000000"/>
          <w:sz w:val="28"/>
          <w:szCs w:val="28"/>
        </w:rPr>
        <w:t>), а системы панельного отопления давлением 1 МПа (10кгс/см</w:t>
      </w:r>
      <w:r w:rsidRPr="00C437CF">
        <w:rPr>
          <w:rFonts w:ascii="Times New Roman" w:eastAsia="Calibri" w:hAnsi="Times New Roman" w:cs="Times New Roman"/>
          <w:color w:val="000000"/>
          <w:sz w:val="28"/>
          <w:szCs w:val="28"/>
          <w:vertAlign w:val="superscript"/>
        </w:rPr>
        <w:t>2</w:t>
      </w:r>
      <w:r w:rsidRPr="00C437CF">
        <w:rPr>
          <w:rFonts w:ascii="Times New Roman" w:eastAsia="Calibri" w:hAnsi="Times New Roman" w:cs="Times New Roman"/>
          <w:color w:val="000000"/>
          <w:sz w:val="28"/>
          <w:szCs w:val="28"/>
        </w:rPr>
        <w:t>) (п.5.28 МДК 4-02.2001).</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Calibri" w:eastAsia="Calibri" w:hAnsi="Calibri" w:cs="Times New Roman"/>
          <w:color w:val="000000"/>
          <w:sz w:val="28"/>
          <w:szCs w:val="28"/>
        </w:rPr>
      </w:pPr>
      <w:r w:rsidRPr="00C437CF">
        <w:rPr>
          <w:rFonts w:ascii="Times New Roman" w:eastAsia="Calibri" w:hAnsi="Times New Roman" w:cs="Times New Roman"/>
          <w:color w:val="000000"/>
          <w:sz w:val="28"/>
          <w:szCs w:val="28"/>
        </w:rPr>
        <w:t xml:space="preserve">3. Испытанию на максимальную температуру теплоносителя должны подвергаться все тепловые сети от источника тепловой энергии до тепловых пунктов систем теплопотребления. Данное испытание следует проводить, как правило, непосредственно перед окончанием отопительного сезона при устойчивых суточных плюсовых температурах наружного воздуха (п.1.3.1.4РД </w:t>
      </w:r>
      <w:r w:rsidRPr="00C437CF">
        <w:rPr>
          <w:rFonts w:ascii="Times New Roman" w:eastAsia="Calibri" w:hAnsi="Times New Roman" w:cs="Times New Roman"/>
          <w:color w:val="000000"/>
          <w:sz w:val="28"/>
          <w:szCs w:val="28"/>
        </w:rPr>
        <w:lastRenderedPageBreak/>
        <w:t>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данных испытаний определяется техническим руководителем эксплуатирующей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Температура воды в обратном трубопроводе при температурных испытаниях не должна превышать 90</w:t>
      </w:r>
      <w:proofErr w:type="gramStart"/>
      <w:r w:rsidRPr="00C437CF">
        <w:rPr>
          <w:rFonts w:ascii="Times New Roman" w:eastAsia="Times New Roman" w:hAnsi="Times New Roman" w:cs="Times New Roman"/>
          <w:color w:val="000000"/>
          <w:sz w:val="28"/>
          <w:szCs w:val="28"/>
          <w:lang w:eastAsia="ru-RU"/>
        </w:rPr>
        <w:t>°С</w:t>
      </w:r>
      <w:proofErr w:type="gramEnd"/>
      <w:r w:rsidRPr="00C437CF">
        <w:rPr>
          <w:rFonts w:ascii="Times New Roman" w:eastAsia="Times New Roman" w:hAnsi="Times New Roman" w:cs="Times New Roman"/>
          <w:color w:val="000000"/>
          <w:sz w:val="28"/>
          <w:szCs w:val="28"/>
          <w:lang w:eastAsia="ru-RU"/>
        </w:rPr>
        <w:t xml:space="preserve"> (п.6.91 МДК 4-02-2001).</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тепловых сетей на максимальную температуру теплоносителя должны проводиться в соответствии с РД 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этом следует иметь в виду, что испытание на максимальную температуру теплоносителя тепловых сетей, </w:t>
      </w:r>
      <w:proofErr w:type="spellStart"/>
      <w:r w:rsidRPr="00C437CF">
        <w:rPr>
          <w:rFonts w:ascii="Times New Roman" w:eastAsia="Times New Roman" w:hAnsi="Times New Roman" w:cs="Times New Roman"/>
          <w:color w:val="000000"/>
          <w:sz w:val="28"/>
          <w:szCs w:val="28"/>
          <w:lang w:eastAsia="ru-RU"/>
        </w:rPr>
        <w:t>эксплуатирующихся</w:t>
      </w:r>
      <w:proofErr w:type="spellEnd"/>
      <w:r w:rsidRPr="00C437CF">
        <w:rPr>
          <w:rFonts w:ascii="Times New Roman" w:eastAsia="Times New Roman" w:hAnsi="Times New Roman" w:cs="Times New Roman"/>
          <w:color w:val="000000"/>
          <w:sz w:val="28"/>
          <w:szCs w:val="28"/>
          <w:lang w:eastAsia="ru-RU"/>
        </w:rPr>
        <w:t xml:space="preserve"> длительное время и имеющих ненадежные участки, следует проводить после летнего ремонта и предварительного гидравлического испытания этих участков на прочность и плотность, но не позднее</w:t>
      </w:r>
      <w:r w:rsidR="00D979AB">
        <w:rPr>
          <w:rFonts w:ascii="Times New Roman" w:eastAsia="Times New Roman" w:hAnsi="Times New Roman" w:cs="Times New Roman"/>
          <w:color w:val="000000"/>
          <w:sz w:val="28"/>
          <w:szCs w:val="28"/>
          <w:lang w:eastAsia="ru-RU"/>
        </w:rPr>
        <w:t>,</w:t>
      </w:r>
      <w:r w:rsidRPr="00C437CF">
        <w:rPr>
          <w:rFonts w:ascii="Times New Roman" w:eastAsia="Times New Roman" w:hAnsi="Times New Roman" w:cs="Times New Roman"/>
          <w:color w:val="000000"/>
          <w:sz w:val="28"/>
          <w:szCs w:val="28"/>
          <w:lang w:eastAsia="ru-RU"/>
        </w:rPr>
        <w:t xml:space="preserve"> чем за три недели до начала отопительного сезона.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Запрещается одновременное проведение испытания тепловых сетей на максимальную температуру теплоносителя и гидравлического испытания тепловых сетей на прочность и плотность.</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испытании на максимальную температуру теплоносителя температура воды в обратном трубопроводе тепловой сет</w:t>
      </w:r>
      <w:r w:rsidR="00D979AB">
        <w:rPr>
          <w:rFonts w:ascii="Times New Roman" w:eastAsia="Times New Roman" w:hAnsi="Times New Roman" w:cs="Times New Roman"/>
          <w:color w:val="000000"/>
          <w:sz w:val="28"/>
          <w:szCs w:val="28"/>
          <w:lang w:eastAsia="ru-RU"/>
        </w:rPr>
        <w:t>и не должна превышать 90 °С.</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4. </w:t>
      </w:r>
      <w:r w:rsidRPr="00C437CF">
        <w:rPr>
          <w:rFonts w:ascii="Times New Roman" w:eastAsia="Times New Roman" w:hAnsi="Times New Roman" w:cs="Times New Roman"/>
          <w:color w:val="000000"/>
          <w:sz w:val="28"/>
          <w:szCs w:val="28"/>
          <w:lang w:bidi="en-US"/>
        </w:rPr>
        <w:t xml:space="preserve">Испытанию на гидравлические потери должны подвергаться тепловые сети в целях определения эксплуатационных гидравлических характеристик трубопроводов, состояния их внутренней поверхности и фактической пропускной способности. Данный вид испытаний проводится в соответствии с РД 34.20.519 -97 </w:t>
      </w:r>
      <w:r w:rsidRPr="00C437CF">
        <w:rPr>
          <w:rFonts w:ascii="Times New Roman" w:eastAsia="Times New Roman" w:hAnsi="Times New Roman" w:cs="Times New Roman"/>
          <w:color w:val="000000"/>
          <w:sz w:val="28"/>
          <w:szCs w:val="28"/>
          <w:lang w:eastAsia="ru-RU"/>
        </w:rPr>
        <w:t xml:space="preserve">«Методические указания по испытанию водяных тепловых сетей на гидравлические потери». Испытания тепловых сетей на гидравлические потери </w:t>
      </w:r>
      <w:r w:rsidRPr="00C437CF">
        <w:rPr>
          <w:rFonts w:ascii="Times New Roman" w:eastAsia="Times New Roman" w:hAnsi="Times New Roman" w:cs="Times New Roman"/>
          <w:color w:val="000000"/>
          <w:sz w:val="28"/>
          <w:szCs w:val="28"/>
          <w:lang w:eastAsia="ru-RU"/>
        </w:rPr>
        <w:lastRenderedPageBreak/>
        <w:t>должны проводиться один раз в пять лет. График этих испытаний устанавливается техническим руководителем эксплуатирующей организации (п.6.97 МДК 4-02-2001).</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bidi="en-US"/>
        </w:rPr>
        <w:t>5. Тепловые сети должны подвергаться испытаниям для определения тепловых потерь. Целью тепловых испытаний является определение тепловых потерь различными типами прокладок и конструкциями изоляции трубопроводов, характерными для данной тепловой сети.</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По результатам испытаний оценивается состояние изоляции испытываемых трубопроводов в конкретных эксплуатационных условиях работы прокладок.</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Испытаниям следует подвергать те участки сети, у которых тип прокладки и конструкция изоляции являются характерными для данной сети, что дает возможность распространить результаты испытаний на тепловую сеть в целом. Тепловые испытания должны производиться один раз в 5 лет. При этом выявляются изменения  теплотехнических свойств изоляционных конструкций вследствие старения в процессе эксплуатации, ввода новых и реконструкции действующих тепловых сетей (РД 34.09.255-97).</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Все виды испытаний должны проводиться раздельно. Совмещение во времени двух видов испытаний не допускается.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каждый вид испытаний должна быть составлена рабочая программа, которая утверждается главным инженером ОЭТС (Организация, эксплуатирующая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Рабочая программа испытания должна содержать следующие данные: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lastRenderedPageBreak/>
        <w:t>задачи и основные положения методики проведения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перечень подготовительных, организационных и технологических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последовательность отдельных этапов и операций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режимы работы оборудования источника тепла и тепловой сети (расход и параметры теплоносителя во время каждого этапа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работы насосно-подогревательной установки источника тепла при каждом режиме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включения и переключений в тепловой сети;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сроки проведения каждого отдельного этапа или режима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точки наблюдения, объект наблюдения, количество наблюдателей в каждой точке;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оперативные средства связи и транспорта;</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меры по обеспечению техники безопасности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список ответственных лиц за выполнение отдельных мероприятий. Руководитель испытания перед началом испытания должен:</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выполнение всех подготовительных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организовать проверку технического и метрологического состояния средств измерений согласно нормативно-технической документации;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отключение предусмотренных программой ответвлений и тепловых пунктов;</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w:t>
      </w:r>
      <w:r w:rsidRPr="00C437CF">
        <w:rPr>
          <w:rFonts w:ascii="Times New Roman" w:eastAsia="Times New Roman" w:hAnsi="Times New Roman" w:cs="Times New Roman"/>
          <w:color w:val="000000"/>
          <w:sz w:val="28"/>
          <w:szCs w:val="28"/>
          <w:lang w:eastAsia="ru-RU"/>
        </w:rPr>
        <w:lastRenderedPageBreak/>
        <w:t>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w:t>
      </w:r>
      <w:proofErr w:type="gramStart"/>
      <w:r w:rsidRPr="00C437CF">
        <w:rPr>
          <w:rFonts w:ascii="Times New Roman" w:eastAsia="Times New Roman" w:hAnsi="Times New Roman" w:cs="Times New Roman"/>
          <w:color w:val="000000"/>
          <w:sz w:val="28"/>
          <w:szCs w:val="28"/>
          <w:lang w:eastAsia="ru-RU"/>
        </w:rPr>
        <w:t>дств св</w:t>
      </w:r>
      <w:proofErr w:type="gramEnd"/>
      <w:r w:rsidRPr="00C437CF">
        <w:rPr>
          <w:rFonts w:ascii="Times New Roman" w:eastAsia="Times New Roman" w:hAnsi="Times New Roman" w:cs="Times New Roman"/>
          <w:color w:val="000000"/>
          <w:sz w:val="28"/>
          <w:szCs w:val="28"/>
          <w:lang w:eastAsia="ru-RU"/>
        </w:rPr>
        <w:t>язи между диспетчером ОЭТС, персоналом источника тепла и бригадой, проводящей испытание, численности персонала, обеспеченности транспортом.</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437CF" w:rsidRPr="00C437CF" w:rsidRDefault="00C437CF" w:rsidP="00CB473B">
      <w:pPr>
        <w:widowControl w:val="0"/>
        <w:autoSpaceDE w:val="0"/>
        <w:autoSpaceDN w:val="0"/>
        <w:spacing w:before="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C437CF">
        <w:rPr>
          <w:rFonts w:ascii="Times New Roman" w:eastAsia="Times New Roman" w:hAnsi="Times New Roman" w:cs="Times New Roman"/>
          <w:color w:val="000000"/>
          <w:sz w:val="28"/>
          <w:szCs w:val="28"/>
          <w:lang w:eastAsia="ru-RU"/>
        </w:rPr>
        <w:t>опрессовочного</w:t>
      </w:r>
      <w:proofErr w:type="spellEnd"/>
      <w:r w:rsidRPr="00C437CF">
        <w:rPr>
          <w:rFonts w:ascii="Times New Roman" w:eastAsia="Times New Roman" w:hAnsi="Times New Roman" w:cs="Times New Roman"/>
          <w:color w:val="000000"/>
          <w:sz w:val="28"/>
          <w:szCs w:val="28"/>
          <w:lang w:eastAsia="ru-RU"/>
        </w:rPr>
        <w:t xml:space="preserve"> пункта.</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испытании участков тепловой сети, в которых по условиям профиля местности сетевые и стационарные </w:t>
      </w:r>
      <w:proofErr w:type="spellStart"/>
      <w:r w:rsidRPr="00C437CF">
        <w:rPr>
          <w:rFonts w:ascii="Times New Roman" w:eastAsia="Times New Roman" w:hAnsi="Times New Roman" w:cs="Times New Roman"/>
          <w:color w:val="000000"/>
          <w:sz w:val="28"/>
          <w:szCs w:val="28"/>
          <w:lang w:eastAsia="ru-RU"/>
        </w:rPr>
        <w:t>опрессовочные</w:t>
      </w:r>
      <w:proofErr w:type="spellEnd"/>
      <w:r w:rsidRPr="00C437CF">
        <w:rPr>
          <w:rFonts w:ascii="Times New Roman" w:eastAsia="Times New Roman" w:hAnsi="Times New Roman" w:cs="Times New Roman"/>
          <w:color w:val="000000"/>
          <w:sz w:val="28"/>
          <w:szCs w:val="28"/>
          <w:lang w:eastAsia="ru-RU"/>
        </w:rPr>
        <w:t xml:space="preserve"> насосы не могут создать давление, равное </w:t>
      </w:r>
      <w:proofErr w:type="gramStart"/>
      <w:r w:rsidRPr="00C437CF">
        <w:rPr>
          <w:rFonts w:ascii="Times New Roman" w:eastAsia="Times New Roman" w:hAnsi="Times New Roman" w:cs="Times New Roman"/>
          <w:color w:val="000000"/>
          <w:sz w:val="28"/>
          <w:szCs w:val="28"/>
          <w:lang w:eastAsia="ru-RU"/>
        </w:rPr>
        <w:t>пробному</w:t>
      </w:r>
      <w:proofErr w:type="gramEnd"/>
      <w:r w:rsidRPr="00C437CF">
        <w:rPr>
          <w:rFonts w:ascii="Times New Roman" w:eastAsia="Times New Roman" w:hAnsi="Times New Roman" w:cs="Times New Roman"/>
          <w:color w:val="000000"/>
          <w:sz w:val="28"/>
          <w:szCs w:val="28"/>
          <w:lang w:eastAsia="ru-RU"/>
        </w:rPr>
        <w:t>, применяются передвижные насосные установки и гидравлические прессы.</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Длительность испытаний пробным давлением устанавливается главным инженером ОЭТС, но должна быть не менее 10 мин с момента установления расхода </w:t>
      </w:r>
      <w:proofErr w:type="spellStart"/>
      <w:r w:rsidRPr="00C437CF">
        <w:rPr>
          <w:rFonts w:ascii="Times New Roman" w:eastAsia="Times New Roman" w:hAnsi="Times New Roman" w:cs="Times New Roman"/>
          <w:color w:val="000000"/>
          <w:sz w:val="28"/>
          <w:szCs w:val="28"/>
          <w:lang w:eastAsia="ru-RU"/>
        </w:rPr>
        <w:t>подпиточной</w:t>
      </w:r>
      <w:proofErr w:type="spellEnd"/>
      <w:r w:rsidRPr="00C437CF">
        <w:rPr>
          <w:rFonts w:ascii="Times New Roman" w:eastAsia="Times New Roman" w:hAnsi="Times New Roman" w:cs="Times New Roman"/>
          <w:color w:val="000000"/>
          <w:sz w:val="28"/>
          <w:szCs w:val="28"/>
          <w:lang w:eastAsia="ru-RU"/>
        </w:rPr>
        <w:t xml:space="preserve"> воды на расчетном уровне. Осмотр производится после  снижения пробного давления до рабочего.</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Тепловая сеть считается выдержавшей гидравлическое испытание на  </w:t>
      </w:r>
      <w:r w:rsidRPr="00C437CF">
        <w:rPr>
          <w:rFonts w:ascii="Times New Roman" w:eastAsia="Times New Roman" w:hAnsi="Times New Roman" w:cs="Times New Roman"/>
          <w:color w:val="000000"/>
          <w:sz w:val="28"/>
          <w:szCs w:val="28"/>
          <w:lang w:eastAsia="ru-RU"/>
        </w:rPr>
        <w:lastRenderedPageBreak/>
        <w:t xml:space="preserve">прочность и плотность, если при нахождении ее в течение 10 мин под заданным пробным давлением значение подпитки не превысило </w:t>
      </w:r>
      <w:proofErr w:type="gramStart"/>
      <w:r w:rsidRPr="00C437CF">
        <w:rPr>
          <w:rFonts w:ascii="Times New Roman" w:eastAsia="Times New Roman" w:hAnsi="Times New Roman" w:cs="Times New Roman"/>
          <w:color w:val="000000"/>
          <w:sz w:val="28"/>
          <w:szCs w:val="28"/>
          <w:lang w:eastAsia="ru-RU"/>
        </w:rPr>
        <w:t>расчетного</w:t>
      </w:r>
      <w:proofErr w:type="gramEnd"/>
      <w:r w:rsidRPr="00C437CF">
        <w:rPr>
          <w:rFonts w:ascii="Times New Roman" w:eastAsia="Times New Roman" w:hAnsi="Times New Roman" w:cs="Times New Roman"/>
          <w:color w:val="000000"/>
          <w:sz w:val="28"/>
          <w:szCs w:val="28"/>
          <w:lang w:eastAsia="ru-RU"/>
        </w:rPr>
        <w:t>.</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трубопроводах при испытаниях на прочность и плотность не должна превышать 40 °С.</w:t>
      </w:r>
    </w:p>
    <w:p w:rsidR="00C437CF" w:rsidRPr="00C437CF" w:rsidRDefault="00C437CF" w:rsidP="00CB473B">
      <w:pPr>
        <w:widowControl w:val="0"/>
        <w:autoSpaceDE w:val="0"/>
        <w:autoSpaceDN w:val="0"/>
        <w:spacing w:before="5"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Температурным испытаниям должна подвергаться вся сеть от источника тепла до тепловых пунктов систем теплопотребления.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Температурные испытания должны проводиться при устойчивых суточных плюсовых температурах наружного воздуха.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proofErr w:type="gramStart"/>
      <w:r w:rsidRPr="00C437CF">
        <w:rPr>
          <w:rFonts w:ascii="Times New Roman" w:eastAsia="Times New Roman" w:hAnsi="Times New Roman" w:cs="Times New Roman"/>
          <w:color w:val="000000"/>
          <w:sz w:val="28"/>
          <w:szCs w:val="28"/>
          <w:lang w:eastAsia="ru-RU"/>
        </w:rPr>
        <w:t>позднее</w:t>
      </w:r>
      <w:proofErr w:type="gramEnd"/>
      <w:r w:rsidRPr="00C437CF">
        <w:rPr>
          <w:rFonts w:ascii="Times New Roman" w:eastAsia="Times New Roman" w:hAnsi="Times New Roman" w:cs="Times New Roman"/>
          <w:color w:val="000000"/>
          <w:sz w:val="28"/>
          <w:szCs w:val="28"/>
          <w:lang w:eastAsia="ru-RU"/>
        </w:rPr>
        <w:t xml:space="preserve"> чем за 3 недели до начала отопительного периода.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C437CF">
        <w:rPr>
          <w:rFonts w:ascii="Times New Roman" w:eastAsia="Times New Roman" w:hAnsi="Times New Roman" w:cs="Times New Roman"/>
          <w:color w:val="000000"/>
          <w:sz w:val="28"/>
          <w:szCs w:val="28"/>
          <w:lang w:eastAsia="ru-RU"/>
        </w:rPr>
        <w:t>водоподогреватели</w:t>
      </w:r>
      <w:proofErr w:type="spellEnd"/>
      <w:r w:rsidRPr="00C437CF">
        <w:rPr>
          <w:rFonts w:ascii="Times New Roman" w:eastAsia="Times New Roman" w:hAnsi="Times New Roman" w:cs="Times New Roman"/>
          <w:color w:val="000000"/>
          <w:sz w:val="28"/>
          <w:szCs w:val="28"/>
          <w:lang w:eastAsia="ru-RU"/>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lastRenderedPageBreak/>
        <w:t>На время температурных испытаний от тепловой сети должны быть отключены:</w:t>
      </w:r>
    </w:p>
    <w:p w:rsidR="00C437CF" w:rsidRPr="00C437CF" w:rsidRDefault="00C437CF" w:rsidP="00CB473B">
      <w:pPr>
        <w:widowControl w:val="0"/>
        <w:numPr>
          <w:ilvl w:val="1"/>
          <w:numId w:val="3"/>
        </w:numPr>
        <w:tabs>
          <w:tab w:val="left" w:pos="1529"/>
        </w:tabs>
        <w:autoSpaceDE w:val="0"/>
        <w:autoSpaceDN w:val="0"/>
        <w:spacing w:before="170"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отопительные системы детских и лечебных учреждений;</w:t>
      </w:r>
    </w:p>
    <w:p w:rsidR="00C437CF" w:rsidRPr="00C437CF" w:rsidRDefault="00C437CF" w:rsidP="00CB473B">
      <w:pPr>
        <w:widowControl w:val="0"/>
        <w:numPr>
          <w:ilvl w:val="1"/>
          <w:numId w:val="3"/>
        </w:numPr>
        <w:tabs>
          <w:tab w:val="left" w:pos="1529"/>
          <w:tab w:val="left" w:pos="4797"/>
          <w:tab w:val="left" w:pos="6432"/>
          <w:tab w:val="left" w:pos="8112"/>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неавтоматизированные системы горячего водоснабжения, присоединенные по закрытой схеме;</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системы горячего водоснабжения, присоединенные по открытой схеме;</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отопительные системы с непосредственной схемой присоединения;</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калориферные установки.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proofErr w:type="gramStart"/>
      <w:r w:rsidRPr="00C437CF">
        <w:rPr>
          <w:rFonts w:ascii="Times New Roman" w:eastAsia="Times New Roman" w:hAnsi="Times New Roman" w:cs="Times New Roman"/>
          <w:color w:val="000000"/>
          <w:sz w:val="28"/>
          <w:szCs w:val="28"/>
          <w:lang w:eastAsia="ru-RU"/>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w:t>
      </w:r>
      <w:proofErr w:type="spellStart"/>
      <w:r w:rsidRPr="00C437CF">
        <w:rPr>
          <w:rFonts w:ascii="Times New Roman" w:eastAsia="Times New Roman" w:hAnsi="Times New Roman" w:cs="Times New Roman"/>
          <w:color w:val="000000"/>
          <w:sz w:val="28"/>
          <w:szCs w:val="28"/>
          <w:lang w:eastAsia="ru-RU"/>
        </w:rPr>
        <w:t>неплотности</w:t>
      </w:r>
      <w:proofErr w:type="spellEnd"/>
      <w:r w:rsidRPr="00C437CF">
        <w:rPr>
          <w:rFonts w:ascii="Times New Roman" w:eastAsia="Times New Roman" w:hAnsi="Times New Roman" w:cs="Times New Roman"/>
          <w:color w:val="000000"/>
          <w:sz w:val="28"/>
          <w:szCs w:val="28"/>
          <w:lang w:eastAsia="ru-RU"/>
        </w:rPr>
        <w:t xml:space="preserve"> этих задвижек - задвижками в камерах на ответвлениях к тепловым пунктам.</w:t>
      </w:r>
      <w:proofErr w:type="gramEnd"/>
      <w:r w:rsidRPr="00C437CF">
        <w:rPr>
          <w:rFonts w:ascii="Times New Roman" w:eastAsia="Times New Roman" w:hAnsi="Times New Roman" w:cs="Times New Roman"/>
          <w:color w:val="000000"/>
          <w:sz w:val="28"/>
          <w:szCs w:val="28"/>
          <w:lang w:eastAsia="ru-RU"/>
        </w:rPr>
        <w:t xml:space="preserve"> В местах, где задвижки не обеспечивают плотности отключения, необходимо устанавливать заглушки.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График испытаний устанавливается техническим руководителем ОЭТС.</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Испытания тепловых сетей на тепловые и гидравлические потери </w:t>
      </w:r>
      <w:r w:rsidRPr="00C437CF">
        <w:rPr>
          <w:rFonts w:ascii="Times New Roman" w:eastAsia="Times New Roman" w:hAnsi="Times New Roman" w:cs="Times New Roman"/>
          <w:color w:val="000000"/>
          <w:sz w:val="28"/>
          <w:szCs w:val="28"/>
          <w:lang w:eastAsia="ru-RU"/>
        </w:rPr>
        <w:lastRenderedPageBreak/>
        <w:t>проводятся при отключенных ответвлениях тепловых пунктах систем теплопотребления.</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C437CF" w:rsidRPr="00C437CF" w:rsidRDefault="00C437CF" w:rsidP="00CB473B">
      <w:pPr>
        <w:ind w:right="-1" w:firstLine="851"/>
        <w:rPr>
          <w:rFonts w:ascii="Times New Roman" w:eastAsia="Times New Roman" w:hAnsi="Times New Roman" w:cs="Times New Roman"/>
          <w:b/>
          <w:color w:val="000000"/>
          <w:sz w:val="28"/>
          <w:szCs w:val="28"/>
          <w:lang w:eastAsia="ru-RU"/>
        </w:rPr>
      </w:pPr>
      <w:r w:rsidRPr="00C437CF">
        <w:rPr>
          <w:rFonts w:ascii="Times New Roman" w:eastAsia="Calibri" w:hAnsi="Times New Roman" w:cs="Times New Roman"/>
          <w:b/>
          <w:color w:val="000000"/>
          <w:sz w:val="28"/>
          <w:szCs w:val="28"/>
        </w:rPr>
        <w:t>Техническое обслуживание и ремонт</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ОЭТС должны быть организованы техническое обслуживание и ремонт тепловых сетей.</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Объем технического обслуживания и ремонта должен определяться необходимостью поддержания работоспособного состояния тепловых сетей.</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19" w:history="1">
        <w:r w:rsidRPr="00D40876">
          <w:rPr>
            <w:rFonts w:ascii="Times New Roman" w:eastAsia="Times New Roman" w:hAnsi="Times New Roman" w:cs="Times New Roman"/>
            <w:color w:val="000000"/>
            <w:sz w:val="28"/>
            <w:szCs w:val="28"/>
            <w:lang w:eastAsia="ru-RU"/>
          </w:rPr>
          <w:t>смазка</w:t>
        </w:r>
      </w:hyperlink>
      <w:r w:rsidRPr="00C437CF">
        <w:rPr>
          <w:rFonts w:ascii="Times New Roman" w:eastAsia="Times New Roman" w:hAnsi="Times New Roman" w:cs="Times New Roman"/>
          <w:color w:val="000000"/>
          <w:sz w:val="28"/>
          <w:szCs w:val="28"/>
          <w:lang w:eastAsia="ru-RU"/>
        </w:rPr>
        <w:t>, замена вышедших из строя деталей без значительной разборки, устране</w:t>
      </w:r>
      <w:r w:rsidR="00D40876">
        <w:rPr>
          <w:rFonts w:ascii="Times New Roman" w:eastAsia="Times New Roman" w:hAnsi="Times New Roman" w:cs="Times New Roman"/>
          <w:color w:val="000000"/>
          <w:sz w:val="28"/>
          <w:szCs w:val="28"/>
          <w:lang w:eastAsia="ru-RU"/>
        </w:rPr>
        <w:t>ние различных мелких дефектов).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Основными видами ремонтов тепловых сетей являются капитальный и текущий ремонты.</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капитальном ремонте должны быть восстановлены исправность и полный или близкий к </w:t>
      </w:r>
      <w:proofErr w:type="gramStart"/>
      <w:r w:rsidRPr="00C437CF">
        <w:rPr>
          <w:rFonts w:ascii="Times New Roman" w:eastAsia="Times New Roman" w:hAnsi="Times New Roman" w:cs="Times New Roman"/>
          <w:color w:val="000000"/>
          <w:sz w:val="28"/>
          <w:szCs w:val="28"/>
          <w:lang w:eastAsia="ru-RU"/>
        </w:rPr>
        <w:t>полному</w:t>
      </w:r>
      <w:proofErr w:type="gramEnd"/>
      <w:r w:rsidRPr="00C437CF">
        <w:rPr>
          <w:rFonts w:ascii="Times New Roman" w:eastAsia="Times New Roman" w:hAnsi="Times New Roman" w:cs="Times New Roman"/>
          <w:color w:val="000000"/>
          <w:sz w:val="28"/>
          <w:szCs w:val="28"/>
          <w:lang w:eastAsia="ru-RU"/>
        </w:rPr>
        <w:t>, ресурс установок с заменой или восстановлением любых их частей, включая базовые.</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текущем ремонте должна быть восстановлена работоспособность установок, заменены и (или) восстановлены отдельные их части.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Система технического обслуживания и ремонта должна носить </w:t>
      </w:r>
      <w:r w:rsidRPr="00C437CF">
        <w:rPr>
          <w:rFonts w:ascii="Times New Roman" w:eastAsia="Times New Roman" w:hAnsi="Times New Roman" w:cs="Times New Roman"/>
          <w:color w:val="000000"/>
          <w:sz w:val="28"/>
          <w:szCs w:val="28"/>
          <w:lang w:eastAsia="ru-RU"/>
        </w:rPr>
        <w:lastRenderedPageBreak/>
        <w:t>предупредительный характер.</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Планы ремонтов тепловых сетей организации должны быть увязаны с планом ремонта оборудования источников тепла.</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системе технического обслуживания и ремонта должны быть предусмотрены:</w:t>
      </w:r>
    </w:p>
    <w:p w:rsidR="00C437CF" w:rsidRPr="00C437CF" w:rsidRDefault="00C437CF" w:rsidP="00CB473B">
      <w:pPr>
        <w:widowControl w:val="0"/>
        <w:numPr>
          <w:ilvl w:val="1"/>
          <w:numId w:val="3"/>
        </w:numPr>
        <w:tabs>
          <w:tab w:val="left" w:pos="1529"/>
        </w:tabs>
        <w:autoSpaceDE w:val="0"/>
        <w:autoSpaceDN w:val="0"/>
        <w:spacing w:before="169"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подготовка технического обслуживания и ремонтов;</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вывод оборудования в ремонт;</w:t>
      </w:r>
    </w:p>
    <w:p w:rsidR="00C437CF" w:rsidRPr="00C437CF" w:rsidRDefault="00C437CF" w:rsidP="00CB473B">
      <w:pPr>
        <w:widowControl w:val="0"/>
        <w:numPr>
          <w:ilvl w:val="1"/>
          <w:numId w:val="3"/>
        </w:numPr>
        <w:tabs>
          <w:tab w:val="left" w:pos="1529"/>
        </w:tabs>
        <w:autoSpaceDE w:val="0"/>
        <w:autoSpaceDN w:val="0"/>
        <w:spacing w:before="174"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оценка технического состояния тепловых сетей и составление дефектных ведомостей;</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проведение технического обслуживания и ремонта;</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приемка оборудования из ремонта;</w:t>
      </w:r>
    </w:p>
    <w:p w:rsidR="00C437CF" w:rsidRPr="00C437CF" w:rsidRDefault="00C437CF" w:rsidP="00CB473B">
      <w:pPr>
        <w:widowControl w:val="0"/>
        <w:numPr>
          <w:ilvl w:val="1"/>
          <w:numId w:val="3"/>
        </w:numPr>
        <w:tabs>
          <w:tab w:val="left" w:pos="1529"/>
        </w:tabs>
        <w:autoSpaceDE w:val="0"/>
        <w:autoSpaceDN w:val="0"/>
        <w:spacing w:before="160"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контроль и отчетность о выполнении технического обслуживания и ремонта.</w:t>
      </w:r>
    </w:p>
    <w:p w:rsidR="00856D63" w:rsidRDefault="00C437CF" w:rsidP="00D979AB">
      <w:pPr>
        <w:spacing w:line="360" w:lineRule="auto"/>
        <w:ind w:firstLine="851"/>
        <w:jc w:val="both"/>
        <w:rPr>
          <w:rFonts w:ascii="Times New Roman" w:eastAsia="Times New Roman" w:hAnsi="Times New Roman" w:cs="Times New Roman"/>
          <w:color w:val="000000"/>
          <w:sz w:val="28"/>
          <w:szCs w:val="28"/>
          <w:lang w:eastAsia="ru-RU"/>
        </w:rPr>
      </w:pPr>
      <w:r w:rsidRPr="00D979AB">
        <w:rPr>
          <w:rFonts w:ascii="Times New Roman" w:eastAsia="Times New Roman" w:hAnsi="Times New Roman" w:cs="Times New Roman"/>
          <w:color w:val="000000"/>
          <w:sz w:val="28"/>
          <w:szCs w:val="28"/>
          <w:lang w:eastAsia="ru-RU"/>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856D63" w:rsidRDefault="00856D63">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856D63" w:rsidRDefault="00856D63" w:rsidP="00856D63">
      <w:pPr>
        <w:pStyle w:val="1"/>
        <w:jc w:val="both"/>
        <w:rPr>
          <w:color w:val="auto"/>
        </w:rPr>
        <w:sectPr w:rsidR="00856D63" w:rsidSect="00B07771">
          <w:pgSz w:w="11907" w:h="16840" w:code="9"/>
          <w:pgMar w:top="1134" w:right="851" w:bottom="1134" w:left="1134" w:header="709" w:footer="709" w:gutter="0"/>
          <w:cols w:space="708"/>
          <w:docGrid w:linePitch="360"/>
        </w:sectPr>
      </w:pPr>
    </w:p>
    <w:p w:rsidR="00D979AB" w:rsidRDefault="0062215F" w:rsidP="00AE2A6F">
      <w:pPr>
        <w:pStyle w:val="1"/>
        <w:spacing w:line="360" w:lineRule="auto"/>
        <w:jc w:val="both"/>
        <w:rPr>
          <w:color w:val="auto"/>
        </w:rPr>
      </w:pPr>
      <w:bookmarkStart w:id="33" w:name="_Toc119852413"/>
      <w:r>
        <w:rPr>
          <w:color w:val="auto"/>
        </w:rPr>
        <w:lastRenderedPageBreak/>
        <w:t>1.</w:t>
      </w:r>
      <w:r w:rsidR="00856D63" w:rsidRPr="00856D63">
        <w:rPr>
          <w:color w:val="auto"/>
        </w:rPr>
        <w:t>3.13.</w:t>
      </w:r>
      <w:r w:rsidRPr="0062215F">
        <w:rPr>
          <w:rFonts w:ascii="Times New Roman" w:eastAsia="Times New Roman" w:hAnsi="Times New Roman" w:cs="Times New Roman"/>
          <w:b w:val="0"/>
          <w:bCs w:val="0"/>
          <w:color w:val="00000A"/>
          <w:sz w:val="24"/>
          <w:szCs w:val="24"/>
          <w:lang w:eastAsia="ru-RU"/>
        </w:rPr>
        <w:t xml:space="preserve"> </w:t>
      </w:r>
      <w:r w:rsidRPr="0062215F">
        <w:rPr>
          <w:color w:val="auto"/>
        </w:rPr>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33"/>
    </w:p>
    <w:p w:rsidR="00AE2A6F" w:rsidRPr="00AE2A6F" w:rsidRDefault="00AE2A6F" w:rsidP="00AE2A6F">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и затраты теплоносителя;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тепловой энергии через теплоизоляционные конструкции, а также с потерями и затратами теплоносителей;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расход электроэнергии на передачу тепловой энергии. </w:t>
      </w:r>
    </w:p>
    <w:p w:rsidR="00AE2A6F" w:rsidRPr="00AE2A6F" w:rsidRDefault="00AE2A6F" w:rsidP="00AE2A6F">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proofErr w:type="gramStart"/>
      <w:r w:rsidRPr="00AE2A6F">
        <w:rPr>
          <w:rFonts w:ascii="Times New Roman" w:eastAsia="Times New Roman" w:hAnsi="Times New Roman" w:cs="Times New Roman"/>
          <w:color w:val="000000"/>
          <w:sz w:val="28"/>
          <w:szCs w:val="28"/>
          <w:lang w:eastAsia="ru-RU"/>
        </w:rPr>
        <w:t xml:space="preserve">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w:t>
      </w:r>
      <w:proofErr w:type="spellStart"/>
      <w:r w:rsidRPr="00AE2A6F">
        <w:rPr>
          <w:rFonts w:ascii="Times New Roman" w:eastAsia="Times New Roman" w:hAnsi="Times New Roman" w:cs="Times New Roman"/>
          <w:color w:val="000000"/>
          <w:sz w:val="28"/>
          <w:szCs w:val="28"/>
          <w:lang w:eastAsia="ru-RU"/>
        </w:rPr>
        <w:t>теплосетевого</w:t>
      </w:r>
      <w:proofErr w:type="spellEnd"/>
      <w:r w:rsidRPr="00AE2A6F">
        <w:rPr>
          <w:rFonts w:ascii="Times New Roman" w:eastAsia="Times New Roman" w:hAnsi="Times New Roman" w:cs="Times New Roman"/>
          <w:color w:val="000000"/>
          <w:sz w:val="28"/>
          <w:szCs w:val="28"/>
          <w:lang w:eastAsia="ru-RU"/>
        </w:rPr>
        <w:t xml:space="preserve">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w:t>
      </w:r>
      <w:proofErr w:type="gramEnd"/>
      <w:r w:rsidRPr="00AE2A6F">
        <w:rPr>
          <w:rFonts w:ascii="Times New Roman" w:eastAsia="Times New Roman" w:hAnsi="Times New Roman" w:cs="Times New Roman"/>
          <w:color w:val="000000"/>
          <w:sz w:val="28"/>
          <w:szCs w:val="28"/>
          <w:lang w:eastAsia="ru-RU"/>
        </w:rPr>
        <w:t xml:space="preserve">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 </w:t>
      </w:r>
    </w:p>
    <w:p w:rsidR="00AE2A6F" w:rsidRPr="00AE2A6F" w:rsidRDefault="00AE2A6F" w:rsidP="00AE2A6F">
      <w:pPr>
        <w:spacing w:after="0" w:line="360" w:lineRule="auto"/>
        <w:ind w:firstLine="851"/>
        <w:jc w:val="both"/>
        <w:rPr>
          <w:rFonts w:ascii="Times New Roman" w:eastAsia="Times New Roman" w:hAnsi="Times New Roman" w:cs="Times New Roman"/>
          <w:sz w:val="28"/>
          <w:szCs w:val="28"/>
          <w:lang w:eastAsia="ru-RU"/>
        </w:rPr>
      </w:pPr>
      <w:r w:rsidRPr="00AE2A6F">
        <w:rPr>
          <w:rFonts w:ascii="Times New Roman" w:eastAsia="Times New Roman" w:hAnsi="Times New Roman" w:cs="Times New Roman"/>
          <w:sz w:val="28"/>
          <w:szCs w:val="28"/>
          <w:lang w:eastAsia="ru-RU"/>
        </w:rPr>
        <w:lastRenderedPageBreak/>
        <w:t>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w:t>
      </w:r>
    </w:p>
    <w:p w:rsidR="00AE2A6F" w:rsidRPr="00AE2A6F" w:rsidRDefault="00AE2A6F" w:rsidP="00AE2A6F">
      <w:pPr>
        <w:spacing w:after="0" w:line="360" w:lineRule="auto"/>
        <w:ind w:firstLine="851"/>
        <w:jc w:val="both"/>
        <w:rPr>
          <w:rFonts w:ascii="Symbol" w:eastAsia="Times New Roman" w:hAnsi="Symbol" w:cs="Symbol"/>
          <w:color w:val="000000"/>
          <w:sz w:val="24"/>
          <w:szCs w:val="24"/>
          <w:lang w:eastAsia="ru-RU"/>
        </w:rPr>
      </w:pPr>
      <w:r w:rsidRPr="00AE2A6F">
        <w:rPr>
          <w:rFonts w:ascii="Times New Roman" w:eastAsia="Times New Roman" w:hAnsi="Times New Roman" w:cs="Times New Roman"/>
          <w:sz w:val="28"/>
          <w:szCs w:val="28"/>
          <w:lang w:eastAsia="ru-RU"/>
        </w:rPr>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rsidR="00AE2A6F" w:rsidRPr="00AE2A6F" w:rsidRDefault="00AE2A6F" w:rsidP="00AE2A6F">
      <w:pPr>
        <w:autoSpaceDE w:val="0"/>
        <w:autoSpaceDN w:val="0"/>
        <w:adjustRightInd w:val="0"/>
        <w:spacing w:after="0" w:line="360" w:lineRule="auto"/>
        <w:ind w:left="851"/>
        <w:jc w:val="both"/>
        <w:rPr>
          <w:rFonts w:ascii="Times New Roman" w:eastAsia="Times New Roman" w:hAnsi="Times New Roman" w:cs="Times New Roman"/>
          <w:color w:val="000000"/>
          <w:sz w:val="28"/>
          <w:szCs w:val="28"/>
          <w:lang w:eastAsia="ru-RU"/>
        </w:rPr>
      </w:pPr>
      <w:r w:rsidRPr="00AE2A6F">
        <w:rPr>
          <w:rFonts w:ascii="Symbol" w:eastAsia="Times New Roman" w:hAnsi="Symbol" w:cs="Symbol"/>
          <w:color w:val="000000"/>
          <w:sz w:val="28"/>
          <w:szCs w:val="28"/>
          <w:lang w:eastAsia="ru-RU"/>
        </w:rPr>
        <w:t></w:t>
      </w:r>
      <w:r w:rsidRPr="00AE2A6F">
        <w:rPr>
          <w:rFonts w:ascii="Symbol" w:eastAsia="Times New Roman" w:hAnsi="Symbol" w:cs="Symbol"/>
          <w:color w:val="000000"/>
          <w:sz w:val="28"/>
          <w:szCs w:val="28"/>
          <w:lang w:eastAsia="ru-RU"/>
        </w:rPr>
        <w:t></w:t>
      </w:r>
      <w:r w:rsidRPr="00AE2A6F">
        <w:rPr>
          <w:rFonts w:ascii="Times New Roman" w:eastAsia="Times New Roman" w:hAnsi="Times New Roman" w:cs="Times New Roman"/>
          <w:color w:val="000000"/>
          <w:sz w:val="28"/>
          <w:szCs w:val="28"/>
          <w:lang w:eastAsia="ru-RU"/>
        </w:rPr>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rsidR="00AE2A6F" w:rsidRPr="00AE2A6F" w:rsidRDefault="00AE2A6F" w:rsidP="00AE2A6F">
      <w:pPr>
        <w:numPr>
          <w:ilvl w:val="0"/>
          <w:numId w:val="11"/>
        </w:numPr>
        <w:autoSpaceDE w:val="0"/>
        <w:autoSpaceDN w:val="0"/>
        <w:adjustRightInd w:val="0"/>
        <w:spacing w:after="0" w:line="360" w:lineRule="auto"/>
        <w:ind w:left="851" w:firstLine="0"/>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и затраты теплоносителя; </w:t>
      </w:r>
    </w:p>
    <w:p w:rsidR="00AE2A6F" w:rsidRPr="00AE2A6F" w:rsidRDefault="00AE2A6F" w:rsidP="00AE2A6F">
      <w:pPr>
        <w:numPr>
          <w:ilvl w:val="0"/>
          <w:numId w:val="11"/>
        </w:numPr>
        <w:autoSpaceDE w:val="0"/>
        <w:autoSpaceDN w:val="0"/>
        <w:adjustRightInd w:val="0"/>
        <w:spacing w:after="0" w:line="360" w:lineRule="auto"/>
        <w:ind w:left="851" w:firstLine="0"/>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затраты электроэнергии при передаче тепловой энергии. </w:t>
      </w:r>
    </w:p>
    <w:p w:rsidR="00AE2A6F" w:rsidRPr="00AE2A6F" w:rsidRDefault="00AE2A6F" w:rsidP="00AE2A6F">
      <w:pPr>
        <w:autoSpaceDE w:val="0"/>
        <w:autoSpaceDN w:val="0"/>
        <w:adjustRightInd w:val="0"/>
        <w:spacing w:after="0" w:line="360" w:lineRule="auto"/>
        <w:ind w:firstLine="851"/>
        <w:contextualSpacing/>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Расчет и обоснование нормативов технологических потерь теплоносителя и тепловой энергии в тепловых сетях теплоснабжающих организаций выполняется в соответствии с требованиями приказа Минэнерго РФ от 30.12.2008 № 325 «Об организации в Министерстве энергетики РФ работы по утверждению нормативов технологических потерь при передаче тепловой энергии».</w:t>
      </w:r>
    </w:p>
    <w:p w:rsidR="00AE2A6F" w:rsidRPr="00AE2A6F" w:rsidRDefault="00AE2A6F" w:rsidP="00AE2A6F">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AE2A6F">
        <w:rPr>
          <w:rFonts w:ascii="Times New Roman" w:eastAsia="Times New Roman" w:hAnsi="Times New Roman" w:cs="Times New Roman"/>
          <w:sz w:val="28"/>
          <w:szCs w:val="28"/>
          <w:lang w:eastAsia="ru-RU"/>
        </w:rPr>
        <w:t xml:space="preserve">Данные о нормативных потерях тепловой энергии на сетях представлены в таблице </w:t>
      </w:r>
      <w:r>
        <w:rPr>
          <w:rFonts w:ascii="Times New Roman" w:eastAsia="Times New Roman" w:hAnsi="Times New Roman" w:cs="Times New Roman"/>
          <w:sz w:val="28"/>
          <w:szCs w:val="28"/>
          <w:lang w:eastAsia="ru-RU"/>
        </w:rPr>
        <w:t>3</w:t>
      </w:r>
      <w:r w:rsidRPr="00AE2A6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AE2A6F">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1</w:t>
      </w:r>
      <w:r w:rsidRPr="00AE2A6F">
        <w:rPr>
          <w:rFonts w:ascii="Times New Roman" w:eastAsia="Times New Roman" w:hAnsi="Times New Roman" w:cs="Times New Roman"/>
          <w:sz w:val="28"/>
          <w:szCs w:val="28"/>
          <w:lang w:eastAsia="ru-RU"/>
        </w:rPr>
        <w:t xml:space="preserve">. </w:t>
      </w:r>
    </w:p>
    <w:p w:rsidR="00AE2A6F" w:rsidRDefault="00AE2A6F" w:rsidP="00BC778E">
      <w:pPr>
        <w:spacing w:before="240" w:after="0"/>
        <w:rPr>
          <w:rFonts w:ascii="Times New Roman" w:hAnsi="Times New Roman" w:cs="Times New Roman"/>
          <w:sz w:val="28"/>
          <w:szCs w:val="28"/>
        </w:rPr>
        <w:sectPr w:rsidR="00AE2A6F" w:rsidSect="00AE2A6F">
          <w:pgSz w:w="11907" w:h="16840" w:code="9"/>
          <w:pgMar w:top="1134" w:right="851" w:bottom="1134" w:left="1134" w:header="709" w:footer="709" w:gutter="0"/>
          <w:cols w:space="708"/>
          <w:docGrid w:linePitch="360"/>
        </w:sectPr>
      </w:pPr>
    </w:p>
    <w:p w:rsidR="00856D63" w:rsidRDefault="00BC778E" w:rsidP="00BC778E">
      <w:pPr>
        <w:spacing w:before="240" w:after="0"/>
        <w:rPr>
          <w:rFonts w:ascii="Times New Roman" w:hAnsi="Times New Roman" w:cs="Times New Roman"/>
          <w:sz w:val="28"/>
          <w:szCs w:val="28"/>
        </w:rPr>
      </w:pPr>
      <w:r w:rsidRPr="00BC778E">
        <w:rPr>
          <w:rFonts w:ascii="Times New Roman" w:hAnsi="Times New Roman" w:cs="Times New Roman"/>
          <w:sz w:val="28"/>
          <w:szCs w:val="28"/>
        </w:rPr>
        <w:lastRenderedPageBreak/>
        <w:t>Таб</w:t>
      </w:r>
      <w:r w:rsidR="00342FBE">
        <w:rPr>
          <w:rFonts w:ascii="Times New Roman" w:hAnsi="Times New Roman" w:cs="Times New Roman"/>
          <w:sz w:val="28"/>
          <w:szCs w:val="28"/>
        </w:rPr>
        <w:t xml:space="preserve">лица </w:t>
      </w:r>
      <w:r w:rsidR="0019710C">
        <w:rPr>
          <w:rFonts w:ascii="Times New Roman" w:hAnsi="Times New Roman" w:cs="Times New Roman"/>
          <w:sz w:val="28"/>
          <w:szCs w:val="28"/>
        </w:rPr>
        <w:t>1.</w:t>
      </w:r>
      <w:r w:rsidR="00342FBE">
        <w:rPr>
          <w:rFonts w:ascii="Times New Roman" w:hAnsi="Times New Roman" w:cs="Times New Roman"/>
          <w:sz w:val="28"/>
          <w:szCs w:val="28"/>
        </w:rPr>
        <w:t>3.13.1 – Нормативы техноло</w:t>
      </w:r>
      <w:r w:rsidRPr="00BC778E">
        <w:rPr>
          <w:rFonts w:ascii="Times New Roman" w:hAnsi="Times New Roman" w:cs="Times New Roman"/>
          <w:sz w:val="28"/>
          <w:szCs w:val="28"/>
        </w:rPr>
        <w:t>гических потерь при передаче тепловой энергии</w:t>
      </w:r>
    </w:p>
    <w:tbl>
      <w:tblPr>
        <w:tblW w:w="9031" w:type="dxa"/>
        <w:tblInd w:w="93" w:type="dxa"/>
        <w:tblLook w:val="04A0" w:firstRow="1" w:lastRow="0" w:firstColumn="1" w:lastColumn="0" w:noHBand="0" w:noVBand="1"/>
      </w:tblPr>
      <w:tblGrid>
        <w:gridCol w:w="3701"/>
        <w:gridCol w:w="1276"/>
        <w:gridCol w:w="1134"/>
        <w:gridCol w:w="958"/>
        <w:gridCol w:w="981"/>
        <w:gridCol w:w="981"/>
      </w:tblGrid>
      <w:tr w:rsidR="00DD3F51" w:rsidRPr="00DD3F51" w:rsidTr="007F1A24">
        <w:trPr>
          <w:trHeight w:val="645"/>
        </w:trPr>
        <w:tc>
          <w:tcPr>
            <w:tcW w:w="370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DD3F51" w:rsidRPr="00DD3F51" w:rsidRDefault="00DD3F51" w:rsidP="00CF541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Теплоснабжающая организация</w:t>
            </w:r>
          </w:p>
        </w:tc>
        <w:tc>
          <w:tcPr>
            <w:tcW w:w="5330" w:type="dxa"/>
            <w:gridSpan w:val="5"/>
            <w:tcBorders>
              <w:top w:val="nil"/>
              <w:left w:val="nil"/>
              <w:bottom w:val="single" w:sz="4" w:space="0" w:color="auto"/>
              <w:right w:val="nil"/>
            </w:tcBorders>
            <w:shd w:val="clear" w:color="000000" w:fill="B2A1C7"/>
            <w:vAlign w:val="center"/>
            <w:hideMark/>
          </w:tcPr>
          <w:p w:rsidR="00DD3F51" w:rsidRPr="00DD3F51" w:rsidRDefault="00DD3F51" w:rsidP="00CF541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Нормативные потери в тепловых сетях, Гкал</w:t>
            </w:r>
          </w:p>
        </w:tc>
      </w:tr>
      <w:tr w:rsidR="008366DD" w:rsidRPr="00DD3F51" w:rsidTr="007F1A24">
        <w:trPr>
          <w:trHeight w:val="300"/>
        </w:trPr>
        <w:tc>
          <w:tcPr>
            <w:tcW w:w="3701" w:type="dxa"/>
            <w:vMerge/>
            <w:tcBorders>
              <w:top w:val="single" w:sz="4" w:space="0" w:color="auto"/>
              <w:left w:val="single" w:sz="4" w:space="0" w:color="auto"/>
              <w:bottom w:val="single" w:sz="4" w:space="0" w:color="auto"/>
              <w:right w:val="single" w:sz="4" w:space="0" w:color="auto"/>
            </w:tcBorders>
            <w:vAlign w:val="center"/>
            <w:hideMark/>
          </w:tcPr>
          <w:p w:rsidR="008366DD" w:rsidRPr="00DD3F51" w:rsidRDefault="008366DD" w:rsidP="00CF541D">
            <w:pPr>
              <w:spacing w:after="0" w:line="240" w:lineRule="auto"/>
              <w:rPr>
                <w:rFonts w:ascii="Times New Roman" w:eastAsia="Times New Roman" w:hAnsi="Times New Roman" w:cs="Times New Roman"/>
                <w:b/>
                <w:bCs/>
                <w:color w:val="000000"/>
                <w:sz w:val="18"/>
                <w:szCs w:val="18"/>
                <w:lang w:eastAsia="ru-RU"/>
              </w:rPr>
            </w:pPr>
          </w:p>
        </w:tc>
        <w:tc>
          <w:tcPr>
            <w:tcW w:w="1276" w:type="dxa"/>
            <w:tcBorders>
              <w:top w:val="nil"/>
              <w:left w:val="nil"/>
              <w:bottom w:val="single" w:sz="4" w:space="0" w:color="auto"/>
              <w:right w:val="single" w:sz="4" w:space="0" w:color="auto"/>
            </w:tcBorders>
            <w:shd w:val="clear" w:color="000000" w:fill="B2A1C7"/>
            <w:vAlign w:val="center"/>
            <w:hideMark/>
          </w:tcPr>
          <w:p w:rsidR="008366DD" w:rsidRPr="00DD3F51" w:rsidRDefault="008366DD" w:rsidP="004D1553">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201</w:t>
            </w:r>
            <w:r>
              <w:rPr>
                <w:rFonts w:ascii="Times New Roman" w:eastAsia="Times New Roman" w:hAnsi="Times New Roman" w:cs="Times New Roman"/>
                <w:b/>
                <w:bCs/>
                <w:color w:val="000000"/>
                <w:sz w:val="18"/>
                <w:szCs w:val="18"/>
                <w:lang w:eastAsia="ru-RU"/>
              </w:rPr>
              <w:t>9</w:t>
            </w:r>
            <w:r w:rsidRPr="00DD3F51">
              <w:rPr>
                <w:rFonts w:ascii="Times New Roman" w:eastAsia="Times New Roman" w:hAnsi="Times New Roman" w:cs="Times New Roman"/>
                <w:b/>
                <w:bCs/>
                <w:color w:val="000000"/>
                <w:sz w:val="18"/>
                <w:szCs w:val="18"/>
                <w:lang w:eastAsia="ru-RU"/>
              </w:rPr>
              <w:t xml:space="preserve"> г.</w:t>
            </w:r>
          </w:p>
        </w:tc>
        <w:tc>
          <w:tcPr>
            <w:tcW w:w="1134" w:type="dxa"/>
            <w:tcBorders>
              <w:top w:val="nil"/>
              <w:left w:val="nil"/>
              <w:bottom w:val="single" w:sz="4" w:space="0" w:color="auto"/>
              <w:right w:val="single" w:sz="4" w:space="0" w:color="auto"/>
            </w:tcBorders>
            <w:shd w:val="clear" w:color="000000" w:fill="B2A1C7"/>
            <w:vAlign w:val="center"/>
          </w:tcPr>
          <w:p w:rsidR="008366DD" w:rsidRPr="00DD3F51" w:rsidRDefault="008366DD" w:rsidP="004D1553">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w:t>
            </w:r>
            <w:r>
              <w:rPr>
                <w:rFonts w:ascii="Times New Roman" w:eastAsia="Times New Roman" w:hAnsi="Times New Roman" w:cs="Times New Roman"/>
                <w:b/>
                <w:bCs/>
                <w:color w:val="000000"/>
                <w:sz w:val="18"/>
                <w:szCs w:val="18"/>
                <w:lang w:eastAsia="ru-RU"/>
              </w:rPr>
              <w:t>20</w:t>
            </w:r>
            <w:r w:rsidRPr="00DD3F51">
              <w:rPr>
                <w:rFonts w:ascii="Times New Roman" w:eastAsia="Times New Roman" w:hAnsi="Times New Roman" w:cs="Times New Roman"/>
                <w:b/>
                <w:bCs/>
                <w:color w:val="000000"/>
                <w:sz w:val="18"/>
                <w:szCs w:val="18"/>
                <w:lang w:eastAsia="ru-RU"/>
              </w:rPr>
              <w:t xml:space="preserve"> г.</w:t>
            </w:r>
          </w:p>
        </w:tc>
        <w:tc>
          <w:tcPr>
            <w:tcW w:w="958" w:type="dxa"/>
            <w:tcBorders>
              <w:top w:val="nil"/>
              <w:left w:val="nil"/>
              <w:bottom w:val="single" w:sz="4" w:space="0" w:color="auto"/>
              <w:right w:val="single" w:sz="4" w:space="0" w:color="auto"/>
            </w:tcBorders>
            <w:shd w:val="clear" w:color="000000" w:fill="B2A1C7"/>
            <w:vAlign w:val="center"/>
          </w:tcPr>
          <w:p w:rsidR="008366DD" w:rsidRPr="00DD3F51" w:rsidRDefault="008366DD" w:rsidP="004D1553">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1</w:t>
            </w:r>
            <w:r w:rsidRPr="00DD3F51">
              <w:rPr>
                <w:rFonts w:ascii="Times New Roman" w:eastAsia="Times New Roman" w:hAnsi="Times New Roman" w:cs="Times New Roman"/>
                <w:b/>
                <w:bCs/>
                <w:color w:val="000000"/>
                <w:sz w:val="18"/>
                <w:szCs w:val="18"/>
                <w:lang w:eastAsia="ru-RU"/>
              </w:rPr>
              <w:t xml:space="preserve"> г.</w:t>
            </w:r>
          </w:p>
        </w:tc>
        <w:tc>
          <w:tcPr>
            <w:tcW w:w="981" w:type="dxa"/>
            <w:tcBorders>
              <w:top w:val="nil"/>
              <w:left w:val="nil"/>
              <w:bottom w:val="single" w:sz="4" w:space="0" w:color="auto"/>
              <w:right w:val="single" w:sz="4" w:space="0" w:color="auto"/>
            </w:tcBorders>
            <w:shd w:val="clear" w:color="000000" w:fill="B2A1C7"/>
            <w:vAlign w:val="center"/>
          </w:tcPr>
          <w:p w:rsidR="008366DD" w:rsidRPr="00DD3F51" w:rsidRDefault="008366DD" w:rsidP="004D1553">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2</w:t>
            </w:r>
            <w:r w:rsidRPr="00DD3F51">
              <w:rPr>
                <w:rFonts w:ascii="Times New Roman" w:eastAsia="Times New Roman" w:hAnsi="Times New Roman" w:cs="Times New Roman"/>
                <w:b/>
                <w:bCs/>
                <w:color w:val="000000"/>
                <w:sz w:val="18"/>
                <w:szCs w:val="18"/>
                <w:lang w:eastAsia="ru-RU"/>
              </w:rPr>
              <w:t xml:space="preserve"> г.</w:t>
            </w:r>
          </w:p>
        </w:tc>
        <w:tc>
          <w:tcPr>
            <w:tcW w:w="981" w:type="dxa"/>
            <w:tcBorders>
              <w:top w:val="nil"/>
              <w:left w:val="nil"/>
              <w:bottom w:val="single" w:sz="4" w:space="0" w:color="auto"/>
              <w:right w:val="single" w:sz="4" w:space="0" w:color="auto"/>
            </w:tcBorders>
            <w:shd w:val="clear" w:color="000000" w:fill="B2A1C7"/>
            <w:vAlign w:val="center"/>
          </w:tcPr>
          <w:p w:rsidR="008366DD" w:rsidRPr="008366DD" w:rsidRDefault="008366DD" w:rsidP="00F16288">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val="en-US" w:eastAsia="ru-RU"/>
              </w:rPr>
              <w:t xml:space="preserve">2023 </w:t>
            </w:r>
            <w:r>
              <w:rPr>
                <w:rFonts w:ascii="Times New Roman" w:eastAsia="Times New Roman" w:hAnsi="Times New Roman" w:cs="Times New Roman"/>
                <w:b/>
                <w:bCs/>
                <w:color w:val="000000"/>
                <w:sz w:val="18"/>
                <w:szCs w:val="18"/>
                <w:lang w:eastAsia="ru-RU"/>
              </w:rPr>
              <w:t>г.</w:t>
            </w:r>
          </w:p>
        </w:tc>
      </w:tr>
      <w:tr w:rsidR="008366DD" w:rsidRPr="00DD3F51" w:rsidTr="007F1A24">
        <w:trPr>
          <w:trHeight w:val="300"/>
        </w:trPr>
        <w:tc>
          <w:tcPr>
            <w:tcW w:w="3701" w:type="dxa"/>
            <w:tcBorders>
              <w:top w:val="nil"/>
              <w:left w:val="single" w:sz="4" w:space="0" w:color="auto"/>
              <w:bottom w:val="single" w:sz="4" w:space="0" w:color="auto"/>
              <w:right w:val="single" w:sz="4" w:space="0" w:color="auto"/>
            </w:tcBorders>
            <w:shd w:val="clear" w:color="auto" w:fill="auto"/>
            <w:vAlign w:val="center"/>
            <w:hideMark/>
          </w:tcPr>
          <w:p w:rsidR="008366DD" w:rsidRPr="007F1A24" w:rsidRDefault="007F1A24" w:rsidP="00CF541D">
            <w:pPr>
              <w:spacing w:after="0" w:line="240" w:lineRule="auto"/>
              <w:jc w:val="center"/>
              <w:rPr>
                <w:rFonts w:ascii="Times New Roman" w:eastAsia="Times New Roman" w:hAnsi="Times New Roman" w:cs="Times New Roman"/>
                <w:color w:val="000000"/>
                <w:sz w:val="20"/>
                <w:szCs w:val="18"/>
                <w:lang w:eastAsia="ru-RU"/>
              </w:rPr>
            </w:pPr>
            <w:r w:rsidRPr="007F1A24">
              <w:rPr>
                <w:rFonts w:ascii="Times New Roman" w:eastAsia="Times New Roman" w:hAnsi="Times New Roman" w:cs="Times New Roman"/>
                <w:color w:val="000000"/>
                <w:sz w:val="20"/>
                <w:szCs w:val="18"/>
                <w:lang w:eastAsia="ru-RU"/>
              </w:rPr>
              <w:t>МУП «Теплосеть Наро-Фоминского городского округа»*</w:t>
            </w:r>
          </w:p>
        </w:tc>
        <w:tc>
          <w:tcPr>
            <w:tcW w:w="1276" w:type="dxa"/>
            <w:tcBorders>
              <w:top w:val="nil"/>
              <w:left w:val="nil"/>
              <w:bottom w:val="single" w:sz="4" w:space="0" w:color="auto"/>
              <w:right w:val="single" w:sz="4" w:space="0" w:color="auto"/>
            </w:tcBorders>
            <w:shd w:val="clear" w:color="auto" w:fill="auto"/>
            <w:noWrap/>
            <w:vAlign w:val="center"/>
          </w:tcPr>
          <w:p w:rsidR="008366DD" w:rsidRPr="007F1A24" w:rsidRDefault="007F1A24" w:rsidP="007F1A24">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4" w:type="dxa"/>
            <w:tcBorders>
              <w:top w:val="nil"/>
              <w:left w:val="nil"/>
              <w:bottom w:val="single" w:sz="4" w:space="0" w:color="auto"/>
              <w:right w:val="single" w:sz="4" w:space="0" w:color="auto"/>
            </w:tcBorders>
            <w:shd w:val="clear" w:color="auto" w:fill="auto"/>
            <w:vAlign w:val="center"/>
          </w:tcPr>
          <w:p w:rsidR="008366DD" w:rsidRPr="007F1A24" w:rsidRDefault="007F1A24" w:rsidP="007F1A24">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58" w:type="dxa"/>
            <w:tcBorders>
              <w:top w:val="nil"/>
              <w:left w:val="nil"/>
              <w:bottom w:val="single" w:sz="4" w:space="0" w:color="auto"/>
              <w:right w:val="single" w:sz="4" w:space="0" w:color="auto"/>
            </w:tcBorders>
            <w:shd w:val="clear" w:color="auto" w:fill="auto"/>
            <w:vAlign w:val="center"/>
          </w:tcPr>
          <w:p w:rsidR="008366DD" w:rsidRPr="007F1A24" w:rsidRDefault="007F1A24" w:rsidP="004D1553">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81" w:type="dxa"/>
            <w:tcBorders>
              <w:top w:val="nil"/>
              <w:left w:val="nil"/>
              <w:bottom w:val="single" w:sz="4" w:space="0" w:color="auto"/>
              <w:right w:val="single" w:sz="4" w:space="0" w:color="auto"/>
            </w:tcBorders>
            <w:shd w:val="clear" w:color="auto" w:fill="auto"/>
            <w:vAlign w:val="center"/>
          </w:tcPr>
          <w:p w:rsidR="008366DD" w:rsidRPr="007F1A24" w:rsidRDefault="007F1A24" w:rsidP="004D1553">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81" w:type="dxa"/>
            <w:tcBorders>
              <w:top w:val="nil"/>
              <w:left w:val="nil"/>
              <w:bottom w:val="single" w:sz="4" w:space="0" w:color="auto"/>
              <w:right w:val="single" w:sz="4" w:space="0" w:color="auto"/>
            </w:tcBorders>
            <w:shd w:val="clear" w:color="auto" w:fill="auto"/>
            <w:vAlign w:val="center"/>
          </w:tcPr>
          <w:p w:rsidR="008366DD" w:rsidRPr="007F1A24" w:rsidRDefault="007F1A24" w:rsidP="00CF541D">
            <w:pPr>
              <w:spacing w:after="0" w:line="240" w:lineRule="auto"/>
              <w:jc w:val="center"/>
              <w:rPr>
                <w:rFonts w:ascii="Times New Roman" w:eastAsia="Times New Roman" w:hAnsi="Times New Roman" w:cs="Times New Roman"/>
                <w:color w:val="000000"/>
                <w:sz w:val="20"/>
                <w:szCs w:val="18"/>
                <w:lang w:eastAsia="ru-RU"/>
              </w:rPr>
            </w:pPr>
            <w:r w:rsidRPr="007F1A24">
              <w:rPr>
                <w:rFonts w:ascii="Times New Roman" w:eastAsia="Times New Roman" w:hAnsi="Times New Roman" w:cs="Times New Roman"/>
                <w:color w:val="000000"/>
                <w:sz w:val="20"/>
                <w:szCs w:val="18"/>
                <w:lang w:eastAsia="ru-RU"/>
              </w:rPr>
              <w:t>2427,2</w:t>
            </w:r>
          </w:p>
        </w:tc>
      </w:tr>
    </w:tbl>
    <w:p w:rsidR="007F1A24" w:rsidRPr="007F1A24" w:rsidRDefault="007F1A24" w:rsidP="007F1A24">
      <w:pPr>
        <w:rPr>
          <w:rFonts w:ascii="Times New Roman" w:hAnsi="Times New Roman" w:cs="Times New Roman"/>
          <w:sz w:val="16"/>
        </w:rPr>
      </w:pPr>
      <w:bookmarkStart w:id="34" w:name="_Toc119852414"/>
      <w:r w:rsidRPr="007F1A24">
        <w:rPr>
          <w:rFonts w:ascii="Times New Roman" w:hAnsi="Times New Roman" w:cs="Times New Roman"/>
          <w:sz w:val="16"/>
        </w:rPr>
        <w:t xml:space="preserve">*- </w:t>
      </w:r>
      <w:r>
        <w:rPr>
          <w:rFonts w:ascii="Times New Roman" w:hAnsi="Times New Roman" w:cs="Times New Roman"/>
          <w:sz w:val="16"/>
        </w:rPr>
        <w:t>осуществляет эксплуатацию с</w:t>
      </w:r>
      <w:r w:rsidR="00617E5B">
        <w:rPr>
          <w:rFonts w:ascii="Times New Roman" w:hAnsi="Times New Roman" w:cs="Times New Roman"/>
          <w:sz w:val="16"/>
        </w:rPr>
        <w:t xml:space="preserve"> 01.03.</w:t>
      </w:r>
      <w:r>
        <w:rPr>
          <w:rFonts w:ascii="Times New Roman" w:hAnsi="Times New Roman" w:cs="Times New Roman"/>
          <w:sz w:val="16"/>
        </w:rPr>
        <w:t>202</w:t>
      </w:r>
      <w:r w:rsidR="00617E5B">
        <w:rPr>
          <w:rFonts w:ascii="Times New Roman" w:hAnsi="Times New Roman" w:cs="Times New Roman"/>
          <w:sz w:val="16"/>
        </w:rPr>
        <w:t>2</w:t>
      </w:r>
      <w:r>
        <w:rPr>
          <w:rFonts w:ascii="Times New Roman" w:hAnsi="Times New Roman" w:cs="Times New Roman"/>
          <w:sz w:val="16"/>
        </w:rPr>
        <w:t xml:space="preserve"> года</w:t>
      </w:r>
      <w:r w:rsidRPr="007F1A24">
        <w:rPr>
          <w:rFonts w:ascii="Times New Roman" w:hAnsi="Times New Roman" w:cs="Times New Roman"/>
          <w:sz w:val="16"/>
        </w:rPr>
        <w:t>.</w:t>
      </w:r>
    </w:p>
    <w:p w:rsidR="00F9754B" w:rsidRDefault="0062215F" w:rsidP="001026BF">
      <w:pPr>
        <w:pStyle w:val="1"/>
        <w:jc w:val="both"/>
        <w:rPr>
          <w:color w:val="auto"/>
          <w:lang w:eastAsia="ar-SA"/>
        </w:rPr>
      </w:pPr>
      <w:r>
        <w:rPr>
          <w:color w:val="auto"/>
        </w:rPr>
        <w:t>1.</w:t>
      </w:r>
      <w:r w:rsidR="00F9754B" w:rsidRPr="00F9754B">
        <w:rPr>
          <w:color w:val="auto"/>
        </w:rPr>
        <w:t>3.14.</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Оценка фактических потерь тепловой энергии и теплоносителя при передаче тепловой энергии и теплоносителя по тепловым сетям </w:t>
      </w:r>
      <w:proofErr w:type="gramStart"/>
      <w:r w:rsidRPr="0062215F">
        <w:rPr>
          <w:color w:val="auto"/>
        </w:rPr>
        <w:t>за</w:t>
      </w:r>
      <w:proofErr w:type="gramEnd"/>
      <w:r w:rsidRPr="0062215F">
        <w:rPr>
          <w:color w:val="auto"/>
        </w:rPr>
        <w:t xml:space="preserve"> последние 3 года</w:t>
      </w:r>
      <w:bookmarkEnd w:id="34"/>
    </w:p>
    <w:p w:rsidR="001026BF" w:rsidRDefault="001026BF" w:rsidP="001026BF">
      <w:pPr>
        <w:autoSpaceDE w:val="0"/>
        <w:autoSpaceDN w:val="0"/>
        <w:adjustRightInd w:val="0"/>
        <w:spacing w:before="240" w:after="0" w:line="360" w:lineRule="auto"/>
        <w:ind w:firstLine="851"/>
        <w:jc w:val="both"/>
        <w:rPr>
          <w:rFonts w:ascii="Times New Roman" w:eastAsia="Times New Roman" w:hAnsi="Times New Roman" w:cs="Times New Roman"/>
          <w:sz w:val="28"/>
          <w:szCs w:val="28"/>
          <w:lang w:eastAsia="ru-RU"/>
        </w:rPr>
      </w:pPr>
      <w:r w:rsidRPr="001026BF">
        <w:rPr>
          <w:rFonts w:ascii="Times New Roman" w:eastAsia="Times New Roman" w:hAnsi="Times New Roman" w:cs="Times New Roman"/>
          <w:sz w:val="28"/>
          <w:szCs w:val="28"/>
          <w:lang w:eastAsia="ru-RU"/>
        </w:rPr>
        <w:t xml:space="preserve">Оценка тепловых потерь при отсутствии приборов учета тепловой энергии проводится теплоснабжающими организациями расчетным способом, согласно фактическим среднемесячным и среднегодовым температурам теплоносителя, среднемесячным и среднегодовым температурам окружающей среды, а именно: наружного воздуха (при надземной прокладке) и температуре грунта (при подземной прокладке), </w:t>
      </w:r>
      <w:proofErr w:type="gramStart"/>
      <w:r w:rsidRPr="001026BF">
        <w:rPr>
          <w:rFonts w:ascii="Times New Roman" w:eastAsia="Times New Roman" w:hAnsi="Times New Roman" w:cs="Times New Roman"/>
          <w:sz w:val="28"/>
          <w:szCs w:val="28"/>
          <w:lang w:eastAsia="ru-RU"/>
        </w:rPr>
        <w:t>величины</w:t>
      </w:r>
      <w:proofErr w:type="gramEnd"/>
      <w:r w:rsidRPr="001026BF">
        <w:rPr>
          <w:rFonts w:ascii="Times New Roman" w:eastAsia="Times New Roman" w:hAnsi="Times New Roman" w:cs="Times New Roman"/>
          <w:sz w:val="28"/>
          <w:szCs w:val="28"/>
          <w:lang w:eastAsia="ru-RU"/>
        </w:rPr>
        <w:t xml:space="preserve"> которых получены по данным местных метеорологических с</w:t>
      </w:r>
      <w:r w:rsidR="003C70EB">
        <w:rPr>
          <w:rFonts w:ascii="Times New Roman" w:eastAsia="Times New Roman" w:hAnsi="Times New Roman" w:cs="Times New Roman"/>
          <w:sz w:val="28"/>
          <w:szCs w:val="28"/>
          <w:lang w:eastAsia="ru-RU"/>
        </w:rPr>
        <w:t xml:space="preserve">танций. </w:t>
      </w:r>
      <w:proofErr w:type="gramStart"/>
      <w:r w:rsidR="003C70EB">
        <w:rPr>
          <w:rFonts w:ascii="Times New Roman" w:eastAsia="Times New Roman" w:hAnsi="Times New Roman" w:cs="Times New Roman"/>
          <w:sz w:val="28"/>
          <w:szCs w:val="28"/>
          <w:lang w:eastAsia="ru-RU"/>
        </w:rPr>
        <w:t xml:space="preserve">Данные по </w:t>
      </w:r>
      <w:r w:rsidRPr="001026BF">
        <w:rPr>
          <w:rFonts w:ascii="Times New Roman" w:eastAsia="Times New Roman" w:hAnsi="Times New Roman" w:cs="Times New Roman"/>
          <w:sz w:val="28"/>
          <w:szCs w:val="28"/>
          <w:lang w:eastAsia="ru-RU"/>
        </w:rPr>
        <w:t xml:space="preserve">расчётным потерям тепловой энергии в тепловых сетях за последние 3 года, предоставленные теплоснабжающими организациями, представлены в таблице </w:t>
      </w:r>
      <w:r w:rsidR="0019710C">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1026B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14</w:t>
      </w:r>
      <w:r w:rsidRPr="001026B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1026BF">
        <w:rPr>
          <w:rFonts w:ascii="Times New Roman" w:eastAsia="Times New Roman" w:hAnsi="Times New Roman" w:cs="Times New Roman"/>
          <w:sz w:val="28"/>
          <w:szCs w:val="28"/>
          <w:lang w:eastAsia="ru-RU"/>
        </w:rPr>
        <w:t>.</w:t>
      </w:r>
      <w:proofErr w:type="gramEnd"/>
    </w:p>
    <w:p w:rsidR="00AE5B6E" w:rsidRPr="001026BF" w:rsidRDefault="00AE5B6E" w:rsidP="00AE5B6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AE5B6E">
        <w:rPr>
          <w:rFonts w:ascii="Times New Roman" w:eastAsia="Times New Roman" w:hAnsi="Times New Roman" w:cs="Times New Roman" w:hint="eastAsia"/>
          <w:sz w:val="28"/>
          <w:szCs w:val="28"/>
          <w:lang w:eastAsia="ru-RU"/>
        </w:rPr>
        <w:t>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условиях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отсутствия</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испытаний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тепловых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сетей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определение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потерь</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возможно</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только</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наличии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приборов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учета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источнике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тепловой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энергии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полном</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оснащении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всех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потребителей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приборами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учета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или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основании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результатов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определения</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потерь</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полученных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проведении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энергетических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обследований</w:t>
      </w:r>
      <w:r w:rsidRPr="00AE5B6E">
        <w:rPr>
          <w:rFonts w:ascii="Times New Roman" w:eastAsia="Times New Roman" w:hAnsi="Times New Roman" w:cs="Times New Roman"/>
          <w:sz w:val="28"/>
          <w:szCs w:val="28"/>
          <w:lang w:eastAsia="ru-RU"/>
        </w:rPr>
        <w:t xml:space="preserve"> </w:t>
      </w:r>
      <w:proofErr w:type="spellStart"/>
      <w:r w:rsidRPr="00AE5B6E">
        <w:rPr>
          <w:rFonts w:ascii="Times New Roman" w:eastAsia="Times New Roman" w:hAnsi="Times New Roman" w:cs="Times New Roman" w:hint="eastAsia"/>
          <w:sz w:val="28"/>
          <w:szCs w:val="28"/>
          <w:lang w:eastAsia="ru-RU"/>
        </w:rPr>
        <w:t>теплосетевых</w:t>
      </w:r>
      <w:proofErr w:type="spellEnd"/>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организаций</w:t>
      </w:r>
      <w:r w:rsidRPr="00AE5B6E">
        <w:rPr>
          <w:rFonts w:ascii="Times New Roman" w:eastAsia="Times New Roman" w:hAnsi="Times New Roman" w:cs="Times New Roman"/>
          <w:sz w:val="28"/>
          <w:szCs w:val="28"/>
          <w:lang w:eastAsia="ru-RU"/>
        </w:rPr>
        <w:t>.</w:t>
      </w:r>
    </w:p>
    <w:p w:rsidR="001026BF" w:rsidRPr="001026BF" w:rsidRDefault="001026BF" w:rsidP="001026BF">
      <w:pPr>
        <w:spacing w:before="360" w:after="0" w:line="240" w:lineRule="auto"/>
        <w:jc w:val="both"/>
        <w:rPr>
          <w:rFonts w:ascii="Times New Roman" w:eastAsia="Times New Roman" w:hAnsi="Times New Roman" w:cs="Times New Roman"/>
          <w:bCs/>
          <w:sz w:val="28"/>
          <w:szCs w:val="28"/>
          <w:lang w:eastAsia="ru-RU"/>
        </w:rPr>
      </w:pPr>
      <w:r w:rsidRPr="001026BF">
        <w:rPr>
          <w:rFonts w:ascii="Times New Roman" w:eastAsia="Times New Roman" w:hAnsi="Times New Roman" w:cs="Times New Roman"/>
          <w:bCs/>
          <w:sz w:val="28"/>
          <w:szCs w:val="28"/>
          <w:lang w:eastAsia="ru-RU"/>
        </w:rPr>
        <w:t xml:space="preserve">Таблица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1026B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14</w:t>
      </w:r>
      <w:r w:rsidRPr="001026B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1026BF">
        <w:rPr>
          <w:rFonts w:ascii="Times New Roman" w:eastAsia="Times New Roman" w:hAnsi="Times New Roman" w:cs="Times New Roman"/>
          <w:bCs/>
          <w:sz w:val="28"/>
          <w:szCs w:val="28"/>
          <w:lang w:eastAsia="ru-RU"/>
        </w:rPr>
        <w:t>–Расчетные потери тепловой энергии в тепловых сетях</w:t>
      </w:r>
    </w:p>
    <w:tbl>
      <w:tblPr>
        <w:tblW w:w="10240" w:type="dxa"/>
        <w:tblInd w:w="93" w:type="dxa"/>
        <w:tblLook w:val="04A0" w:firstRow="1" w:lastRow="0" w:firstColumn="1" w:lastColumn="0" w:noHBand="0" w:noVBand="1"/>
      </w:tblPr>
      <w:tblGrid>
        <w:gridCol w:w="6661"/>
        <w:gridCol w:w="1184"/>
        <w:gridCol w:w="1184"/>
        <w:gridCol w:w="1211"/>
      </w:tblGrid>
      <w:tr w:rsidR="000C7215" w:rsidRPr="000C7215" w:rsidTr="000C7215">
        <w:trPr>
          <w:trHeight w:val="626"/>
        </w:trPr>
        <w:tc>
          <w:tcPr>
            <w:tcW w:w="666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0C7215" w:rsidRPr="000C7215" w:rsidRDefault="000C7215" w:rsidP="000C7215">
            <w:pPr>
              <w:spacing w:after="0" w:line="240" w:lineRule="auto"/>
              <w:jc w:val="center"/>
              <w:rPr>
                <w:rFonts w:ascii="Times New Roman" w:eastAsia="Times New Roman" w:hAnsi="Times New Roman" w:cs="Times New Roman"/>
                <w:b/>
                <w:bCs/>
                <w:color w:val="000000"/>
                <w:sz w:val="18"/>
                <w:szCs w:val="18"/>
                <w:lang w:eastAsia="ru-RU"/>
              </w:rPr>
            </w:pPr>
            <w:r w:rsidRPr="000C7215">
              <w:rPr>
                <w:rFonts w:ascii="Times New Roman" w:eastAsia="Times New Roman" w:hAnsi="Times New Roman" w:cs="Times New Roman"/>
                <w:b/>
                <w:bCs/>
                <w:color w:val="000000"/>
                <w:sz w:val="18"/>
                <w:szCs w:val="18"/>
                <w:lang w:eastAsia="ru-RU"/>
              </w:rPr>
              <w:t>Теплоснабжающая организация</w:t>
            </w:r>
          </w:p>
        </w:tc>
        <w:tc>
          <w:tcPr>
            <w:tcW w:w="3579" w:type="dxa"/>
            <w:gridSpan w:val="3"/>
            <w:tcBorders>
              <w:top w:val="nil"/>
              <w:left w:val="nil"/>
              <w:bottom w:val="single" w:sz="4" w:space="0" w:color="auto"/>
              <w:right w:val="nil"/>
            </w:tcBorders>
            <w:shd w:val="clear" w:color="000000" w:fill="B2A1C7"/>
            <w:vAlign w:val="center"/>
            <w:hideMark/>
          </w:tcPr>
          <w:p w:rsidR="000C7215" w:rsidRPr="000C7215" w:rsidRDefault="000C7215" w:rsidP="000C7215">
            <w:pPr>
              <w:spacing w:after="0" w:line="240" w:lineRule="auto"/>
              <w:jc w:val="center"/>
              <w:rPr>
                <w:rFonts w:ascii="Times New Roman" w:eastAsia="Times New Roman" w:hAnsi="Times New Roman" w:cs="Times New Roman"/>
                <w:b/>
                <w:bCs/>
                <w:color w:val="000000"/>
                <w:sz w:val="18"/>
                <w:szCs w:val="18"/>
                <w:lang w:eastAsia="ru-RU"/>
              </w:rPr>
            </w:pPr>
            <w:r w:rsidRPr="000C7215">
              <w:rPr>
                <w:rFonts w:ascii="Times New Roman" w:eastAsia="Times New Roman" w:hAnsi="Times New Roman" w:cs="Times New Roman"/>
                <w:b/>
                <w:bCs/>
                <w:color w:val="000000"/>
                <w:sz w:val="18"/>
                <w:szCs w:val="18"/>
                <w:lang w:eastAsia="ru-RU"/>
              </w:rPr>
              <w:t>Фактические потери в тепловых сетях, Гкал</w:t>
            </w:r>
          </w:p>
        </w:tc>
      </w:tr>
      <w:tr w:rsidR="008366DD" w:rsidRPr="000C7215" w:rsidTr="008366DD">
        <w:trPr>
          <w:trHeight w:val="291"/>
        </w:trPr>
        <w:tc>
          <w:tcPr>
            <w:tcW w:w="6661" w:type="dxa"/>
            <w:vMerge/>
            <w:tcBorders>
              <w:top w:val="single" w:sz="4" w:space="0" w:color="auto"/>
              <w:left w:val="single" w:sz="4" w:space="0" w:color="auto"/>
              <w:bottom w:val="single" w:sz="4" w:space="0" w:color="auto"/>
              <w:right w:val="single" w:sz="4" w:space="0" w:color="auto"/>
            </w:tcBorders>
            <w:vAlign w:val="center"/>
            <w:hideMark/>
          </w:tcPr>
          <w:p w:rsidR="008366DD" w:rsidRPr="000C7215" w:rsidRDefault="008366DD" w:rsidP="000C7215">
            <w:pPr>
              <w:spacing w:after="0" w:line="240" w:lineRule="auto"/>
              <w:rPr>
                <w:rFonts w:ascii="Times New Roman" w:eastAsia="Times New Roman" w:hAnsi="Times New Roman" w:cs="Times New Roman"/>
                <w:b/>
                <w:bCs/>
                <w:color w:val="000000"/>
                <w:sz w:val="18"/>
                <w:szCs w:val="18"/>
                <w:lang w:eastAsia="ru-RU"/>
              </w:rPr>
            </w:pPr>
          </w:p>
        </w:tc>
        <w:tc>
          <w:tcPr>
            <w:tcW w:w="1184" w:type="dxa"/>
            <w:tcBorders>
              <w:top w:val="nil"/>
              <w:left w:val="nil"/>
              <w:bottom w:val="single" w:sz="4" w:space="0" w:color="auto"/>
              <w:right w:val="single" w:sz="4" w:space="0" w:color="auto"/>
            </w:tcBorders>
            <w:shd w:val="clear" w:color="000000" w:fill="B2A1C7"/>
            <w:vAlign w:val="center"/>
          </w:tcPr>
          <w:p w:rsidR="008366DD" w:rsidRPr="000C7215" w:rsidRDefault="008366DD" w:rsidP="004D1553">
            <w:pPr>
              <w:spacing w:after="0" w:line="240" w:lineRule="auto"/>
              <w:jc w:val="center"/>
              <w:rPr>
                <w:rFonts w:ascii="Times New Roman" w:eastAsia="Times New Roman" w:hAnsi="Times New Roman" w:cs="Times New Roman"/>
                <w:b/>
                <w:bCs/>
                <w:color w:val="000000"/>
                <w:sz w:val="18"/>
                <w:szCs w:val="18"/>
                <w:lang w:eastAsia="ru-RU"/>
              </w:rPr>
            </w:pPr>
            <w:r w:rsidRPr="000C7215">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1</w:t>
            </w:r>
            <w:r w:rsidRPr="000C7215">
              <w:rPr>
                <w:rFonts w:ascii="Times New Roman" w:eastAsia="Times New Roman" w:hAnsi="Times New Roman" w:cs="Times New Roman"/>
                <w:b/>
                <w:bCs/>
                <w:color w:val="000000"/>
                <w:sz w:val="18"/>
                <w:szCs w:val="18"/>
                <w:lang w:eastAsia="ru-RU"/>
              </w:rPr>
              <w:t xml:space="preserve"> г.</w:t>
            </w:r>
          </w:p>
        </w:tc>
        <w:tc>
          <w:tcPr>
            <w:tcW w:w="1184" w:type="dxa"/>
            <w:tcBorders>
              <w:top w:val="nil"/>
              <w:left w:val="nil"/>
              <w:bottom w:val="single" w:sz="4" w:space="0" w:color="auto"/>
              <w:right w:val="single" w:sz="4" w:space="0" w:color="auto"/>
            </w:tcBorders>
            <w:shd w:val="clear" w:color="000000" w:fill="B2A1C7"/>
            <w:vAlign w:val="center"/>
          </w:tcPr>
          <w:p w:rsidR="008366DD" w:rsidRPr="000C7215" w:rsidRDefault="008366DD" w:rsidP="004D1553">
            <w:pPr>
              <w:spacing w:after="0" w:line="240" w:lineRule="auto"/>
              <w:jc w:val="center"/>
              <w:rPr>
                <w:rFonts w:ascii="Times New Roman" w:eastAsia="Times New Roman" w:hAnsi="Times New Roman" w:cs="Times New Roman"/>
                <w:b/>
                <w:bCs/>
                <w:color w:val="000000"/>
                <w:sz w:val="18"/>
                <w:szCs w:val="18"/>
                <w:lang w:eastAsia="ru-RU"/>
              </w:rPr>
            </w:pPr>
            <w:r w:rsidRPr="000C7215">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2</w:t>
            </w:r>
            <w:r w:rsidRPr="000C7215">
              <w:rPr>
                <w:rFonts w:ascii="Times New Roman" w:eastAsia="Times New Roman" w:hAnsi="Times New Roman" w:cs="Times New Roman"/>
                <w:b/>
                <w:bCs/>
                <w:color w:val="000000"/>
                <w:sz w:val="18"/>
                <w:szCs w:val="18"/>
                <w:lang w:eastAsia="ru-RU"/>
              </w:rPr>
              <w:t xml:space="preserve"> г.</w:t>
            </w:r>
          </w:p>
        </w:tc>
        <w:tc>
          <w:tcPr>
            <w:tcW w:w="1211" w:type="dxa"/>
            <w:tcBorders>
              <w:top w:val="nil"/>
              <w:left w:val="nil"/>
              <w:bottom w:val="single" w:sz="4" w:space="0" w:color="auto"/>
              <w:right w:val="single" w:sz="4" w:space="0" w:color="auto"/>
            </w:tcBorders>
            <w:shd w:val="clear" w:color="000000" w:fill="B2A1C7"/>
            <w:vAlign w:val="center"/>
          </w:tcPr>
          <w:p w:rsidR="008366DD" w:rsidRPr="000C7215" w:rsidRDefault="008366DD" w:rsidP="00F16288">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2023 г.</w:t>
            </w:r>
          </w:p>
        </w:tc>
      </w:tr>
      <w:tr w:rsidR="008366DD" w:rsidRPr="000C7215" w:rsidTr="00DB734A">
        <w:trPr>
          <w:trHeight w:val="291"/>
        </w:trPr>
        <w:tc>
          <w:tcPr>
            <w:tcW w:w="6661" w:type="dxa"/>
            <w:tcBorders>
              <w:top w:val="nil"/>
              <w:left w:val="single" w:sz="4" w:space="0" w:color="auto"/>
              <w:bottom w:val="single" w:sz="4" w:space="0" w:color="auto"/>
              <w:right w:val="single" w:sz="4" w:space="0" w:color="auto"/>
            </w:tcBorders>
            <w:shd w:val="clear" w:color="auto" w:fill="auto"/>
            <w:vAlign w:val="center"/>
            <w:hideMark/>
          </w:tcPr>
          <w:p w:rsidR="008366DD" w:rsidRPr="000C7215" w:rsidRDefault="007F1A24" w:rsidP="000C7215">
            <w:pPr>
              <w:spacing w:after="0" w:line="240" w:lineRule="auto"/>
              <w:jc w:val="center"/>
              <w:rPr>
                <w:rFonts w:ascii="Times New Roman" w:eastAsia="Times New Roman" w:hAnsi="Times New Roman" w:cs="Times New Roman"/>
                <w:color w:val="000000"/>
                <w:sz w:val="18"/>
                <w:szCs w:val="18"/>
                <w:lang w:eastAsia="ru-RU"/>
              </w:rPr>
            </w:pPr>
            <w:r w:rsidRPr="007F1A24">
              <w:rPr>
                <w:rFonts w:ascii="Times New Roman" w:eastAsia="Times New Roman" w:hAnsi="Times New Roman" w:cs="Times New Roman"/>
                <w:color w:val="000000"/>
                <w:sz w:val="18"/>
                <w:szCs w:val="18"/>
                <w:lang w:eastAsia="ru-RU"/>
              </w:rPr>
              <w:t>МУП «Теплосеть Наро-Фоминского городского округа»*</w:t>
            </w:r>
          </w:p>
        </w:tc>
        <w:tc>
          <w:tcPr>
            <w:tcW w:w="1184" w:type="dxa"/>
            <w:tcBorders>
              <w:top w:val="nil"/>
              <w:left w:val="nil"/>
              <w:bottom w:val="single" w:sz="4" w:space="0" w:color="auto"/>
              <w:right w:val="single" w:sz="4" w:space="0" w:color="auto"/>
            </w:tcBorders>
            <w:shd w:val="clear" w:color="auto" w:fill="auto"/>
            <w:vAlign w:val="center"/>
          </w:tcPr>
          <w:p w:rsidR="008366DD" w:rsidRPr="000C7215" w:rsidRDefault="007F1A24" w:rsidP="004D155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c>
          <w:tcPr>
            <w:tcW w:w="1184" w:type="dxa"/>
            <w:tcBorders>
              <w:top w:val="nil"/>
              <w:left w:val="nil"/>
              <w:bottom w:val="single" w:sz="4" w:space="0" w:color="auto"/>
              <w:right w:val="single" w:sz="4" w:space="0" w:color="auto"/>
            </w:tcBorders>
            <w:shd w:val="clear" w:color="auto" w:fill="auto"/>
            <w:vAlign w:val="center"/>
          </w:tcPr>
          <w:p w:rsidR="008366DD" w:rsidRPr="000C7215" w:rsidRDefault="007F1A24" w:rsidP="004D155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c>
          <w:tcPr>
            <w:tcW w:w="1211" w:type="dxa"/>
            <w:tcBorders>
              <w:top w:val="nil"/>
              <w:left w:val="nil"/>
              <w:bottom w:val="single" w:sz="4" w:space="0" w:color="auto"/>
              <w:right w:val="single" w:sz="4" w:space="0" w:color="auto"/>
            </w:tcBorders>
            <w:shd w:val="clear" w:color="auto" w:fill="auto"/>
            <w:vAlign w:val="center"/>
          </w:tcPr>
          <w:p w:rsidR="008366DD" w:rsidRPr="000C7215" w:rsidRDefault="00DB734A" w:rsidP="00DB734A">
            <w:pPr>
              <w:spacing w:after="0" w:line="240" w:lineRule="auto"/>
              <w:jc w:val="center"/>
              <w:rPr>
                <w:rFonts w:ascii="Times New Roman" w:eastAsia="Times New Roman" w:hAnsi="Times New Roman" w:cs="Times New Roman"/>
                <w:color w:val="000000"/>
                <w:sz w:val="18"/>
                <w:szCs w:val="18"/>
                <w:lang w:eastAsia="ru-RU"/>
              </w:rPr>
            </w:pPr>
            <w:r w:rsidRPr="00DB734A">
              <w:rPr>
                <w:rFonts w:ascii="Times New Roman" w:eastAsia="Times New Roman" w:hAnsi="Times New Roman" w:cs="Times New Roman"/>
                <w:color w:val="000000"/>
                <w:sz w:val="18"/>
                <w:szCs w:val="18"/>
                <w:lang w:eastAsia="ru-RU"/>
              </w:rPr>
              <w:t>2427</w:t>
            </w:r>
            <w:r>
              <w:rPr>
                <w:rFonts w:ascii="Times New Roman" w:eastAsia="Times New Roman" w:hAnsi="Times New Roman" w:cs="Times New Roman"/>
                <w:color w:val="000000"/>
                <w:sz w:val="18"/>
                <w:szCs w:val="18"/>
                <w:lang w:eastAsia="ru-RU"/>
              </w:rPr>
              <w:t>,</w:t>
            </w:r>
            <w:r w:rsidRPr="00DB734A">
              <w:rPr>
                <w:rFonts w:ascii="Times New Roman" w:eastAsia="Times New Roman" w:hAnsi="Times New Roman" w:cs="Times New Roman"/>
                <w:color w:val="000000"/>
                <w:sz w:val="18"/>
                <w:szCs w:val="18"/>
                <w:lang w:eastAsia="ru-RU"/>
              </w:rPr>
              <w:t>338</w:t>
            </w:r>
          </w:p>
        </w:tc>
      </w:tr>
    </w:tbl>
    <w:p w:rsidR="007F1A24" w:rsidRDefault="007F1A24" w:rsidP="00AE5FD2">
      <w:pPr>
        <w:tabs>
          <w:tab w:val="left" w:pos="8402"/>
        </w:tabs>
        <w:spacing w:after="0"/>
        <w:rPr>
          <w:rFonts w:ascii="Times New Roman" w:eastAsia="Times New Roman" w:hAnsi="Times New Roman" w:cs="Times New Roman"/>
          <w:sz w:val="16"/>
          <w:szCs w:val="16"/>
          <w:lang w:eastAsia="ru-RU"/>
        </w:rPr>
      </w:pPr>
      <w:r w:rsidRPr="007F1A24">
        <w:rPr>
          <w:rFonts w:ascii="Times New Roman" w:eastAsia="Times New Roman" w:hAnsi="Times New Roman" w:cs="Times New Roman"/>
          <w:sz w:val="16"/>
          <w:szCs w:val="16"/>
          <w:lang w:eastAsia="ru-RU"/>
        </w:rPr>
        <w:t xml:space="preserve">*- осуществляет эксплуатацию с </w:t>
      </w:r>
      <w:r w:rsidR="00617E5B">
        <w:rPr>
          <w:rFonts w:ascii="Times New Roman" w:eastAsia="Times New Roman" w:hAnsi="Times New Roman" w:cs="Times New Roman"/>
          <w:sz w:val="16"/>
          <w:szCs w:val="16"/>
          <w:lang w:eastAsia="ru-RU"/>
        </w:rPr>
        <w:t>01.03.</w:t>
      </w:r>
      <w:r w:rsidRPr="007F1A24">
        <w:rPr>
          <w:rFonts w:ascii="Times New Roman" w:eastAsia="Times New Roman" w:hAnsi="Times New Roman" w:cs="Times New Roman"/>
          <w:sz w:val="16"/>
          <w:szCs w:val="16"/>
          <w:lang w:eastAsia="ru-RU"/>
        </w:rPr>
        <w:t>202</w:t>
      </w:r>
      <w:r w:rsidR="00617E5B">
        <w:rPr>
          <w:rFonts w:ascii="Times New Roman" w:eastAsia="Times New Roman" w:hAnsi="Times New Roman" w:cs="Times New Roman"/>
          <w:sz w:val="16"/>
          <w:szCs w:val="16"/>
          <w:lang w:eastAsia="ru-RU"/>
        </w:rPr>
        <w:t>2</w:t>
      </w:r>
      <w:r w:rsidRPr="007F1A24">
        <w:rPr>
          <w:rFonts w:ascii="Times New Roman" w:eastAsia="Times New Roman" w:hAnsi="Times New Roman" w:cs="Times New Roman"/>
          <w:sz w:val="16"/>
          <w:szCs w:val="16"/>
          <w:lang w:eastAsia="ru-RU"/>
        </w:rPr>
        <w:t xml:space="preserve"> года.</w:t>
      </w:r>
    </w:p>
    <w:p w:rsidR="00AE5B6E" w:rsidRDefault="00AE5FD2" w:rsidP="00AE5FD2">
      <w:pPr>
        <w:tabs>
          <w:tab w:val="left" w:pos="8402"/>
        </w:tabs>
        <w:spacing w:after="0"/>
        <w:rPr>
          <w:rFonts w:ascii="Times New Roman" w:eastAsia="Times New Roman" w:hAnsi="Times New Roman" w:cs="Times New Roman"/>
          <w:sz w:val="16"/>
          <w:szCs w:val="16"/>
          <w:lang w:eastAsia="ru-RU"/>
        </w:rPr>
        <w:sectPr w:rsidR="00AE5B6E" w:rsidSect="000C7215">
          <w:pgSz w:w="11907" w:h="16840" w:code="9"/>
          <w:pgMar w:top="1134" w:right="1134" w:bottom="1134" w:left="851" w:header="709" w:footer="709" w:gutter="0"/>
          <w:cols w:space="708"/>
          <w:docGrid w:linePitch="360"/>
        </w:sectPr>
      </w:pPr>
      <w:r w:rsidRPr="00AE5FD2">
        <w:rPr>
          <w:rFonts w:ascii="Times New Roman" w:eastAsia="Times New Roman" w:hAnsi="Times New Roman" w:cs="Times New Roman"/>
          <w:sz w:val="16"/>
          <w:szCs w:val="16"/>
          <w:lang w:eastAsia="ru-RU"/>
        </w:rPr>
        <w:t>.</w:t>
      </w:r>
    </w:p>
    <w:p w:rsidR="00D60DF1" w:rsidRDefault="0062215F" w:rsidP="00287B42">
      <w:pPr>
        <w:pStyle w:val="1"/>
        <w:spacing w:before="0"/>
        <w:rPr>
          <w:color w:val="auto"/>
        </w:rPr>
      </w:pPr>
      <w:bookmarkStart w:id="35" w:name="_Toc119852415"/>
      <w:r>
        <w:rPr>
          <w:color w:val="auto"/>
        </w:rPr>
        <w:lastRenderedPageBreak/>
        <w:t>1.</w:t>
      </w:r>
      <w:r w:rsidR="00D81146" w:rsidRPr="00D81146">
        <w:rPr>
          <w:color w:val="auto"/>
        </w:rPr>
        <w:t>3.15.</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Предписания надзорных органов по запрещению дальнейшей эксплуатации участков тепловой сети и результаты их исполнения</w:t>
      </w:r>
      <w:bookmarkEnd w:id="35"/>
    </w:p>
    <w:p w:rsidR="008E5F3D" w:rsidRPr="008E5F3D" w:rsidRDefault="00183A15" w:rsidP="008E5F3D">
      <w:pPr>
        <w:spacing w:before="240" w:line="360" w:lineRule="auto"/>
        <w:ind w:firstLine="851"/>
        <w:jc w:val="both"/>
        <w:rPr>
          <w:rFonts w:ascii="Times New Roman" w:eastAsia="Calibri" w:hAnsi="Times New Roman" w:cs="Times New Roman"/>
          <w:sz w:val="28"/>
        </w:rPr>
      </w:pPr>
      <w:r w:rsidRPr="00183A15">
        <w:rPr>
          <w:rFonts w:ascii="Times New Roman" w:eastAsia="Calibri" w:hAnsi="Times New Roman" w:cs="Times New Roman"/>
          <w:sz w:val="28"/>
        </w:rPr>
        <w:t>Предписаний надзорных органов по запрещению дальнейшей эксплуатации участков тепловой сети те</w:t>
      </w:r>
      <w:r w:rsidR="00897DBE">
        <w:rPr>
          <w:rFonts w:ascii="Times New Roman" w:eastAsia="Calibri" w:hAnsi="Times New Roman" w:cs="Times New Roman"/>
          <w:sz w:val="28"/>
        </w:rPr>
        <w:t>плоснабжающим организациям в 202</w:t>
      </w:r>
      <w:r w:rsidR="00CE2845">
        <w:rPr>
          <w:rFonts w:ascii="Times New Roman" w:eastAsia="Calibri" w:hAnsi="Times New Roman" w:cs="Times New Roman"/>
          <w:sz w:val="28"/>
        </w:rPr>
        <w:t>3</w:t>
      </w:r>
      <w:r w:rsidRPr="00183A15">
        <w:rPr>
          <w:rFonts w:ascii="Times New Roman" w:eastAsia="Calibri" w:hAnsi="Times New Roman" w:cs="Times New Roman"/>
          <w:sz w:val="28"/>
        </w:rPr>
        <w:t xml:space="preserve"> году выдано не было.</w:t>
      </w:r>
    </w:p>
    <w:p w:rsidR="00183A15" w:rsidRDefault="0062215F" w:rsidP="00287B42">
      <w:pPr>
        <w:pStyle w:val="1"/>
        <w:spacing w:before="240"/>
        <w:jc w:val="both"/>
        <w:rPr>
          <w:color w:val="auto"/>
        </w:rPr>
      </w:pPr>
      <w:bookmarkStart w:id="36" w:name="_Toc119852416"/>
      <w:r>
        <w:rPr>
          <w:color w:val="auto"/>
        </w:rPr>
        <w:t>1.</w:t>
      </w:r>
      <w:r w:rsidR="006B72D6">
        <w:rPr>
          <w:color w:val="auto"/>
        </w:rPr>
        <w:t>3.16.</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Описание наиболее распространенных типов присоединений </w:t>
      </w:r>
      <w:proofErr w:type="spellStart"/>
      <w:r w:rsidRPr="0062215F">
        <w:rPr>
          <w:color w:val="auto"/>
        </w:rPr>
        <w:t>теплопотребляющих</w:t>
      </w:r>
      <w:proofErr w:type="spellEnd"/>
      <w:r w:rsidRPr="0062215F">
        <w:rPr>
          <w:color w:val="auto"/>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36"/>
    </w:p>
    <w:p w:rsidR="00183A15" w:rsidRPr="00183A15" w:rsidRDefault="00183A15" w:rsidP="00183A15">
      <w:pPr>
        <w:spacing w:before="240" w:line="360" w:lineRule="auto"/>
        <w:ind w:firstLine="851"/>
        <w:jc w:val="both"/>
        <w:rPr>
          <w:rFonts w:ascii="Times New Roman" w:hAnsi="Times New Roman" w:cs="Times New Roman"/>
        </w:rPr>
      </w:pPr>
      <w:r w:rsidRPr="00183A15">
        <w:rPr>
          <w:rFonts w:ascii="Times New Roman" w:eastAsia="Times New Roman" w:hAnsi="Times New Roman" w:cs="Times New Roman"/>
          <w:color w:val="000000"/>
          <w:sz w:val="28"/>
          <w:szCs w:val="28"/>
          <w:lang w:eastAsia="ru-RU"/>
        </w:rPr>
        <w:t xml:space="preserve">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w:t>
      </w:r>
      <w:proofErr w:type="spellStart"/>
      <w:r w:rsidRPr="00183A15">
        <w:rPr>
          <w:rFonts w:ascii="Times New Roman" w:eastAsia="Times New Roman" w:hAnsi="Times New Roman" w:cs="Times New Roman"/>
          <w:color w:val="000000"/>
          <w:sz w:val="28"/>
          <w:szCs w:val="28"/>
          <w:lang w:eastAsia="ru-RU"/>
        </w:rPr>
        <w:t>перетопы</w:t>
      </w:r>
      <w:proofErr w:type="spellEnd"/>
      <w:r w:rsidRPr="00183A15">
        <w:rPr>
          <w:rFonts w:ascii="Times New Roman" w:eastAsia="Times New Roman" w:hAnsi="Times New Roman" w:cs="Times New Roman"/>
          <w:color w:val="000000"/>
          <w:sz w:val="28"/>
          <w:szCs w:val="28"/>
          <w:lang w:eastAsia="ru-RU"/>
        </w:rPr>
        <w:t xml:space="preserve"> зданий при положительных наружных температурах из-за срезки графика температуры прямой сетевой воды при налич</w:t>
      </w:r>
      <w:proofErr w:type="gramStart"/>
      <w:r w:rsidRPr="00183A15">
        <w:rPr>
          <w:rFonts w:ascii="Times New Roman" w:eastAsia="Times New Roman" w:hAnsi="Times New Roman" w:cs="Times New Roman"/>
          <w:color w:val="000000"/>
          <w:sz w:val="28"/>
          <w:szCs w:val="28"/>
          <w:lang w:eastAsia="ru-RU"/>
        </w:rPr>
        <w:t>ии у а</w:t>
      </w:r>
      <w:proofErr w:type="gramEnd"/>
      <w:r w:rsidRPr="00183A15">
        <w:rPr>
          <w:rFonts w:ascii="Times New Roman" w:eastAsia="Times New Roman" w:hAnsi="Times New Roman" w:cs="Times New Roman"/>
          <w:color w:val="000000"/>
          <w:sz w:val="28"/>
          <w:szCs w:val="28"/>
          <w:lang w:eastAsia="ru-RU"/>
        </w:rPr>
        <w:t>бонентов установок ГВС, а соответственно дополнительные потери теплоты (топлива). Исходя из сказанного, оптимальная температура нагрева теплоносителя на источнике должна определяться усло</w:t>
      </w:r>
      <w:r w:rsidR="00287B42">
        <w:rPr>
          <w:rFonts w:ascii="Times New Roman" w:eastAsia="Times New Roman" w:hAnsi="Times New Roman" w:cs="Times New Roman"/>
          <w:color w:val="000000"/>
          <w:sz w:val="28"/>
          <w:szCs w:val="28"/>
          <w:lang w:eastAsia="ru-RU"/>
        </w:rPr>
        <w:t>вием минимума суммарных затрат.</w:t>
      </w:r>
    </w:p>
    <w:p w:rsidR="00571BAE" w:rsidRDefault="00571BAE" w:rsidP="00287B42">
      <w:pPr>
        <w:spacing w:before="120" w:after="0" w:line="240" w:lineRule="auto"/>
        <w:jc w:val="both"/>
        <w:rPr>
          <w:rFonts w:ascii="Times New Roman" w:hAnsi="Times New Roman" w:cs="Times New Roman"/>
          <w:sz w:val="28"/>
          <w:szCs w:val="28"/>
        </w:rPr>
      </w:pPr>
      <w:r w:rsidRPr="00174F18">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174F18">
        <w:rPr>
          <w:rFonts w:ascii="Times New Roman" w:hAnsi="Times New Roman" w:cs="Times New Roman"/>
          <w:sz w:val="28"/>
          <w:szCs w:val="28"/>
        </w:rPr>
        <w:t xml:space="preserve">3.16.1 – Типы </w:t>
      </w:r>
      <w:proofErr w:type="spellStart"/>
      <w:r w:rsidRPr="00174F18">
        <w:rPr>
          <w:rFonts w:ascii="Times New Roman" w:hAnsi="Times New Roman" w:cs="Times New Roman"/>
          <w:sz w:val="28"/>
          <w:szCs w:val="28"/>
        </w:rPr>
        <w:t>теплопотребляющих</w:t>
      </w:r>
      <w:proofErr w:type="spellEnd"/>
      <w:r w:rsidRPr="00174F18">
        <w:rPr>
          <w:rFonts w:ascii="Times New Roman" w:hAnsi="Times New Roman" w:cs="Times New Roman"/>
          <w:sz w:val="28"/>
          <w:szCs w:val="28"/>
        </w:rPr>
        <w:t xml:space="preserve"> установок, присоединенных к тепловым сетям</w:t>
      </w:r>
    </w:p>
    <w:tbl>
      <w:tblPr>
        <w:tblW w:w="9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6032"/>
      </w:tblGrid>
      <w:tr w:rsidR="00287B42" w:rsidRPr="0084694C" w:rsidTr="00287B42">
        <w:trPr>
          <w:trHeight w:val="255"/>
        </w:trPr>
        <w:tc>
          <w:tcPr>
            <w:tcW w:w="9310" w:type="dxa"/>
            <w:gridSpan w:val="2"/>
            <w:shd w:val="clear" w:color="auto" w:fill="auto"/>
            <w:vAlign w:val="bottom"/>
            <w:hideMark/>
          </w:tcPr>
          <w:p w:rsidR="00287B42" w:rsidRPr="003411EF" w:rsidRDefault="00287B42" w:rsidP="00617E5B">
            <w:pPr>
              <w:spacing w:after="0" w:line="240" w:lineRule="auto"/>
              <w:jc w:val="center"/>
              <w:rPr>
                <w:rFonts w:ascii="Times New Roman" w:eastAsia="Times New Roman" w:hAnsi="Times New Roman" w:cs="Times New Roman"/>
                <w:b/>
                <w:bCs/>
                <w:color w:val="000000"/>
                <w:sz w:val="20"/>
                <w:szCs w:val="20"/>
                <w:lang w:eastAsia="ru-RU"/>
              </w:rPr>
            </w:pPr>
            <w:r w:rsidRPr="003411EF">
              <w:rPr>
                <w:rFonts w:ascii="Times New Roman" w:eastAsia="Times New Roman" w:hAnsi="Times New Roman" w:cs="Times New Roman"/>
                <w:b/>
                <w:bCs/>
                <w:color w:val="000000"/>
                <w:sz w:val="20"/>
                <w:szCs w:val="20"/>
                <w:lang w:eastAsia="ru-RU"/>
              </w:rPr>
              <w:t>Кот</w:t>
            </w:r>
            <w:r>
              <w:rPr>
                <w:rFonts w:ascii="Times New Roman" w:eastAsia="Times New Roman" w:hAnsi="Times New Roman" w:cs="Times New Roman"/>
                <w:b/>
                <w:bCs/>
                <w:color w:val="000000"/>
                <w:sz w:val="20"/>
                <w:szCs w:val="20"/>
                <w:lang w:eastAsia="ru-RU"/>
              </w:rPr>
              <w:t>ельная №39</w:t>
            </w:r>
            <w:r>
              <w:rPr>
                <w:rFonts w:ascii="Times New Roman" w:eastAsia="Times New Roman" w:hAnsi="Times New Roman" w:cs="Times New Roman"/>
                <w:b/>
                <w:bCs/>
                <w:color w:val="000000"/>
                <w:sz w:val="20"/>
                <w:szCs w:val="20"/>
                <w:lang w:eastAsia="ru-RU"/>
              </w:rPr>
              <w:tab/>
              <w:t xml:space="preserve">п. </w:t>
            </w:r>
            <w:proofErr w:type="gramStart"/>
            <w:r>
              <w:rPr>
                <w:rFonts w:ascii="Times New Roman" w:eastAsia="Times New Roman" w:hAnsi="Times New Roman" w:cs="Times New Roman"/>
                <w:b/>
                <w:bCs/>
                <w:color w:val="000000"/>
                <w:sz w:val="20"/>
                <w:szCs w:val="20"/>
                <w:lang w:eastAsia="ru-RU"/>
              </w:rPr>
              <w:t>Молодежный</w:t>
            </w:r>
            <w:proofErr w:type="gramEnd"/>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Тип источника теплоснабжения</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Водогрейная котельная</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Производство тепловой энергии</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Отпуск тепловой энергии в сеть</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 температурный график 95/70</w:t>
            </w:r>
            <w:proofErr w:type="gramStart"/>
            <w:r w:rsidRPr="00CD0F6D">
              <w:rPr>
                <w:rFonts w:ascii="Times New Roman" w:eastAsia="Times New Roman" w:hAnsi="Times New Roman" w:cs="Times New Roman"/>
                <w:color w:val="000000"/>
                <w:sz w:val="20"/>
                <w:szCs w:val="20"/>
                <w:lang w:eastAsia="ru-RU"/>
              </w:rPr>
              <w:t>°С</w:t>
            </w:r>
            <w:proofErr w:type="gramEnd"/>
          </w:p>
        </w:tc>
      </w:tr>
      <w:tr w:rsidR="00287B42" w:rsidRPr="00CD0F6D" w:rsidTr="00287B42">
        <w:trPr>
          <w:trHeight w:val="415"/>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Способ присоединения абонентов</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Отопление присоединено по зависимой схеме. ГВС </w:t>
            </w:r>
            <w:r>
              <w:rPr>
                <w:rFonts w:ascii="Times New Roman" w:eastAsia="Times New Roman" w:hAnsi="Times New Roman" w:cs="Times New Roman"/>
                <w:color w:val="000000"/>
                <w:sz w:val="20"/>
                <w:szCs w:val="20"/>
                <w:lang w:eastAsia="ru-RU"/>
              </w:rPr>
              <w:t>от котельной</w:t>
            </w:r>
            <w:r w:rsidRPr="00CD0F6D">
              <w:rPr>
                <w:rFonts w:ascii="Times New Roman" w:eastAsia="Times New Roman" w:hAnsi="Times New Roman" w:cs="Times New Roman"/>
                <w:color w:val="000000"/>
                <w:sz w:val="20"/>
                <w:szCs w:val="20"/>
                <w:lang w:eastAsia="ru-RU"/>
              </w:rPr>
              <w:t>.</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Характеристика тепловых сетей</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 котельной до потребителей тепловая сеть </w:t>
            </w:r>
            <w:r>
              <w:rPr>
                <w:rFonts w:ascii="Times New Roman" w:eastAsia="Times New Roman" w:hAnsi="Times New Roman" w:cs="Times New Roman"/>
                <w:color w:val="000000"/>
                <w:sz w:val="20"/>
                <w:szCs w:val="20"/>
                <w:lang w:eastAsia="ru-RU"/>
              </w:rPr>
              <w:t>4</w:t>
            </w:r>
            <w:r w:rsidRPr="00CD0F6D">
              <w:rPr>
                <w:rFonts w:ascii="Times New Roman" w:eastAsia="Times New Roman" w:hAnsi="Times New Roman" w:cs="Times New Roman"/>
                <w:color w:val="000000"/>
                <w:sz w:val="20"/>
                <w:szCs w:val="20"/>
                <w:lang w:eastAsia="ru-RU"/>
              </w:rPr>
              <w:t>-хтрубная.</w:t>
            </w:r>
          </w:p>
        </w:tc>
      </w:tr>
    </w:tbl>
    <w:p w:rsidR="00FD19A7" w:rsidRDefault="00FD19A7">
      <w:pPr>
        <w:rPr>
          <w:rFonts w:ascii="Times New Roman" w:hAnsi="Times New Roman" w:cs="Times New Roman"/>
          <w:sz w:val="28"/>
          <w:szCs w:val="28"/>
        </w:rPr>
      </w:pPr>
      <w:r>
        <w:rPr>
          <w:rFonts w:ascii="Times New Roman" w:hAnsi="Times New Roman" w:cs="Times New Roman"/>
          <w:sz w:val="28"/>
          <w:szCs w:val="28"/>
        </w:rPr>
        <w:br w:type="page"/>
      </w:r>
    </w:p>
    <w:p w:rsidR="00012ECE" w:rsidRDefault="00012ECE" w:rsidP="00571BAE">
      <w:pPr>
        <w:spacing w:before="240" w:after="0" w:line="360" w:lineRule="auto"/>
        <w:rPr>
          <w:rFonts w:ascii="Times New Roman" w:hAnsi="Times New Roman" w:cs="Times New Roman"/>
          <w:sz w:val="28"/>
          <w:szCs w:val="28"/>
        </w:rPr>
        <w:sectPr w:rsidR="00012ECE" w:rsidSect="00287B42">
          <w:pgSz w:w="11907" w:h="16840" w:code="9"/>
          <w:pgMar w:top="1134" w:right="851" w:bottom="1702" w:left="1134" w:header="709" w:footer="709" w:gutter="0"/>
          <w:cols w:space="708"/>
          <w:docGrid w:linePitch="360"/>
        </w:sectPr>
      </w:pPr>
    </w:p>
    <w:p w:rsidR="00571BAE" w:rsidRPr="004B6730" w:rsidRDefault="0062215F" w:rsidP="004B6730">
      <w:pPr>
        <w:pStyle w:val="1"/>
        <w:jc w:val="both"/>
        <w:rPr>
          <w:color w:val="auto"/>
        </w:rPr>
      </w:pPr>
      <w:bookmarkStart w:id="37" w:name="_Toc119852417"/>
      <w:r>
        <w:rPr>
          <w:color w:val="auto"/>
        </w:rPr>
        <w:lastRenderedPageBreak/>
        <w:t>1.</w:t>
      </w:r>
      <w:r w:rsidR="004B6730" w:rsidRPr="004B6730">
        <w:rPr>
          <w:color w:val="auto"/>
        </w:rPr>
        <w:t>3.17.</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7"/>
    </w:p>
    <w:p w:rsidR="008771B4" w:rsidRPr="008771B4" w:rsidRDefault="008771B4" w:rsidP="008771B4">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Учет тепла, отпущенного потребителям, у которых приборы учета отсутствуют,</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производится расчетным методом.</w:t>
      </w:r>
    </w:p>
    <w:p w:rsidR="006B72D6" w:rsidRPr="008771B4"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Процесс установки коммерческих узлов учёта тепла тормозится недостаточным финансированием.</w:t>
      </w:r>
    </w:p>
    <w:p w:rsidR="000376C7"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В соответствии с Федеральным законом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учёта необходимо произвести для всех объектов максимальное потребление, которых составляет не менее 0,2 Гкал/час. Установку приборов учёта не целесообразно проводить для</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ветхих и аварийных объектов.</w:t>
      </w:r>
    </w:p>
    <w:p w:rsidR="00AE5B6E" w:rsidRPr="00AE5B6E" w:rsidRDefault="00DA24A6" w:rsidP="00AE5B6E">
      <w:pPr>
        <w:autoSpaceDE w:val="0"/>
        <w:autoSpaceDN w:val="0"/>
        <w:adjustRightInd w:val="0"/>
        <w:spacing w:after="0" w:line="360" w:lineRule="auto"/>
        <w:ind w:firstLine="708"/>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Приборами учета потребленной тепловой энергии </w:t>
      </w:r>
      <w:proofErr w:type="spellStart"/>
      <w:r>
        <w:rPr>
          <w:rFonts w:ascii="Times New Roman" w:eastAsia="TimesNewRomanPSMT" w:hAnsi="Times New Roman" w:cs="Times New Roman"/>
          <w:sz w:val="28"/>
          <w:szCs w:val="28"/>
        </w:rPr>
        <w:t>оборудовани</w:t>
      </w:r>
      <w:proofErr w:type="spellEnd"/>
      <w:r>
        <w:rPr>
          <w:rFonts w:ascii="Times New Roman" w:eastAsia="TimesNewRomanPSMT" w:hAnsi="Times New Roman" w:cs="Times New Roman"/>
          <w:sz w:val="28"/>
          <w:szCs w:val="28"/>
        </w:rPr>
        <w:t xml:space="preserve"> </w:t>
      </w:r>
      <w:proofErr w:type="spellStart"/>
      <w:r>
        <w:rPr>
          <w:rFonts w:ascii="Times New Roman" w:eastAsia="TimesNewRomanPSMT" w:hAnsi="Times New Roman" w:cs="Times New Roman"/>
          <w:sz w:val="28"/>
          <w:szCs w:val="28"/>
        </w:rPr>
        <w:t>бодее</w:t>
      </w:r>
      <w:proofErr w:type="spellEnd"/>
      <w:r>
        <w:rPr>
          <w:rFonts w:ascii="Times New Roman" w:eastAsia="TimesNewRomanPSMT" w:hAnsi="Times New Roman" w:cs="Times New Roman"/>
          <w:sz w:val="28"/>
          <w:szCs w:val="28"/>
        </w:rPr>
        <w:t xml:space="preserve"> </w:t>
      </w:r>
      <w:r w:rsidR="00287B42">
        <w:rPr>
          <w:rFonts w:ascii="Times New Roman" w:eastAsia="TimesNewRomanPSMT" w:hAnsi="Times New Roman" w:cs="Times New Roman"/>
          <w:sz w:val="28"/>
          <w:szCs w:val="28"/>
        </w:rPr>
        <w:t>1</w:t>
      </w:r>
      <w:r>
        <w:rPr>
          <w:rFonts w:ascii="Times New Roman" w:eastAsia="TimesNewRomanPSMT" w:hAnsi="Times New Roman" w:cs="Times New Roman"/>
          <w:sz w:val="28"/>
          <w:szCs w:val="28"/>
        </w:rPr>
        <w:t>0% объектов ЖКХ.</w:t>
      </w:r>
    </w:p>
    <w:p w:rsidR="008771B4" w:rsidRDefault="0062215F" w:rsidP="008771B4">
      <w:pPr>
        <w:pStyle w:val="1"/>
        <w:jc w:val="both"/>
        <w:rPr>
          <w:rFonts w:eastAsia="Times New Roman"/>
          <w:color w:val="auto"/>
          <w:lang w:eastAsia="ru-RU"/>
        </w:rPr>
      </w:pPr>
      <w:bookmarkStart w:id="38" w:name="_Toc119852418"/>
      <w:r>
        <w:rPr>
          <w:rFonts w:eastAsia="Times New Roman"/>
          <w:color w:val="auto"/>
          <w:lang w:eastAsia="ru-RU"/>
        </w:rPr>
        <w:t>1.</w:t>
      </w:r>
      <w:r w:rsidR="008771B4" w:rsidRPr="008771B4">
        <w:rPr>
          <w:rFonts w:eastAsia="Times New Roman"/>
          <w:color w:val="auto"/>
          <w:lang w:eastAsia="ru-RU"/>
        </w:rPr>
        <w:t>3.18.</w:t>
      </w:r>
      <w:r w:rsidRPr="0062215F">
        <w:rPr>
          <w:rFonts w:ascii="Times New Roman" w:eastAsia="Times New Roman" w:hAnsi="Times New Roman" w:cs="Times New Roman"/>
          <w:b w:val="0"/>
          <w:color w:val="000000" w:themeColor="text1"/>
          <w:sz w:val="24"/>
          <w:szCs w:val="24"/>
          <w:lang w:eastAsia="ru-RU"/>
        </w:rPr>
        <w:t xml:space="preserve"> </w:t>
      </w:r>
      <w:r w:rsidRPr="0062215F">
        <w:rPr>
          <w:rFonts w:eastAsia="Times New Roman"/>
          <w:color w:val="auto"/>
          <w:lang w:eastAsia="ru-RU"/>
        </w:rPr>
        <w:t>Анализ работы диспетчерских служб теплоснабжающих (</w:t>
      </w:r>
      <w:proofErr w:type="spellStart"/>
      <w:r w:rsidRPr="0062215F">
        <w:rPr>
          <w:rFonts w:eastAsia="Times New Roman"/>
          <w:color w:val="auto"/>
          <w:lang w:eastAsia="ru-RU"/>
        </w:rPr>
        <w:t>теплосетевых</w:t>
      </w:r>
      <w:proofErr w:type="spellEnd"/>
      <w:r w:rsidRPr="0062215F">
        <w:rPr>
          <w:rFonts w:eastAsia="Times New Roman"/>
          <w:color w:val="auto"/>
          <w:lang w:eastAsia="ru-RU"/>
        </w:rPr>
        <w:t>) организаций и используемых средств автоматизации, телемеханизации и связи</w:t>
      </w:r>
      <w:bookmarkEnd w:id="38"/>
    </w:p>
    <w:p w:rsidR="008771B4" w:rsidRPr="008771B4" w:rsidRDefault="008771B4" w:rsidP="008771B4">
      <w:pPr>
        <w:spacing w:before="240" w:after="0" w:line="360" w:lineRule="auto"/>
        <w:ind w:firstLine="851"/>
        <w:jc w:val="both"/>
        <w:rPr>
          <w:rFonts w:ascii="Times New Roman" w:eastAsia="Calibri" w:hAnsi="Times New Roman" w:cs="Times New Roman"/>
          <w:sz w:val="28"/>
        </w:rPr>
      </w:pPr>
      <w:r w:rsidRPr="008771B4">
        <w:rPr>
          <w:rFonts w:ascii="Times New Roman" w:eastAsia="Calibri" w:hAnsi="Times New Roman" w:cs="Times New Roman"/>
          <w:sz w:val="28"/>
        </w:rPr>
        <w:t xml:space="preserve">Диспетчерские службы ведут круглосуточный централизованный контроль работы удаленных автономных объектов теплоснабжения, где нет необходимости постоянного присутствия управляющего персонала. В случае возникновения </w:t>
      </w:r>
      <w:proofErr w:type="spellStart"/>
      <w:r w:rsidRPr="008771B4">
        <w:rPr>
          <w:rFonts w:ascii="Times New Roman" w:eastAsia="Calibri" w:hAnsi="Times New Roman" w:cs="Times New Roman"/>
          <w:sz w:val="28"/>
        </w:rPr>
        <w:t>черезвычайной</w:t>
      </w:r>
      <w:proofErr w:type="spellEnd"/>
      <w:r w:rsidRPr="008771B4">
        <w:rPr>
          <w:rFonts w:ascii="Times New Roman" w:eastAsia="Calibri" w:hAnsi="Times New Roman" w:cs="Times New Roman"/>
          <w:sz w:val="28"/>
        </w:rPr>
        <w:t xml:space="preserve"> ситуации в системе теплоснабжения, диспетчерские службы сообщают аварийной службе о неисправностях и оповещают </w:t>
      </w:r>
      <w:proofErr w:type="spellStart"/>
      <w:r w:rsidRPr="008771B4">
        <w:rPr>
          <w:rFonts w:ascii="Times New Roman" w:eastAsia="Calibri" w:hAnsi="Times New Roman" w:cs="Times New Roman"/>
          <w:sz w:val="28"/>
        </w:rPr>
        <w:t>руководяшие</w:t>
      </w:r>
      <w:proofErr w:type="spellEnd"/>
      <w:r w:rsidRPr="008771B4">
        <w:rPr>
          <w:rFonts w:ascii="Times New Roman" w:eastAsia="Calibri" w:hAnsi="Times New Roman" w:cs="Times New Roman"/>
          <w:sz w:val="28"/>
        </w:rPr>
        <w:t xml:space="preserve"> и ответственные лица</w:t>
      </w:r>
      <w:r>
        <w:rPr>
          <w:rFonts w:ascii="Times New Roman" w:eastAsia="Calibri" w:hAnsi="Times New Roman" w:cs="Times New Roman"/>
          <w:sz w:val="28"/>
        </w:rPr>
        <w:t>.</w:t>
      </w:r>
    </w:p>
    <w:p w:rsidR="008771B4" w:rsidRPr="008771B4" w:rsidRDefault="0062215F" w:rsidP="008771B4">
      <w:pPr>
        <w:pStyle w:val="1"/>
        <w:jc w:val="both"/>
        <w:rPr>
          <w:color w:val="auto"/>
          <w:lang w:eastAsia="ru-RU"/>
        </w:rPr>
      </w:pPr>
      <w:bookmarkStart w:id="39" w:name="_Toc119852419"/>
      <w:r>
        <w:rPr>
          <w:color w:val="auto"/>
        </w:rPr>
        <w:lastRenderedPageBreak/>
        <w:t>1.</w:t>
      </w:r>
      <w:r w:rsidR="008771B4">
        <w:rPr>
          <w:color w:val="auto"/>
        </w:rPr>
        <w:t>3.19.</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Уровень автоматизации и обслуживания центральных тепловых пунктов, насосных станций</w:t>
      </w:r>
      <w:bookmarkEnd w:id="39"/>
    </w:p>
    <w:p w:rsidR="0062215F" w:rsidRDefault="000270A0" w:rsidP="000270A0">
      <w:pPr>
        <w:spacing w:before="240" w:after="0" w:line="360" w:lineRule="auto"/>
        <w:ind w:firstLine="851"/>
        <w:jc w:val="both"/>
        <w:rPr>
          <w:rFonts w:ascii="Times New Roman" w:eastAsia="Calibri" w:hAnsi="Times New Roman" w:cs="Times New Roman"/>
          <w:sz w:val="28"/>
        </w:rPr>
      </w:pPr>
      <w:r w:rsidRPr="000270A0">
        <w:rPr>
          <w:rFonts w:ascii="Times New Roman" w:eastAsia="Calibri" w:hAnsi="Times New Roman" w:cs="Times New Roman"/>
          <w:sz w:val="28"/>
        </w:rPr>
        <w:t>Уровень автоматизации централ</w:t>
      </w:r>
      <w:r>
        <w:rPr>
          <w:rFonts w:ascii="Times New Roman" w:eastAsia="Calibri" w:hAnsi="Times New Roman" w:cs="Times New Roman"/>
          <w:sz w:val="28"/>
        </w:rPr>
        <w:t xml:space="preserve">ьных тепловых пунктов низкий - </w:t>
      </w:r>
      <w:r w:rsidRPr="000270A0">
        <w:rPr>
          <w:rFonts w:ascii="Times New Roman" w:eastAsia="Calibri" w:hAnsi="Times New Roman" w:cs="Times New Roman"/>
          <w:sz w:val="28"/>
        </w:rPr>
        <w:t>включают в себя сигнализацию здания от несанкционированного посещения и централизованный дистанционный мониторинг параметров работы системы теплоснабжения. Дистанционное регулирование параметров работы системы отсутствует.</w:t>
      </w:r>
    </w:p>
    <w:p w:rsidR="0062215F" w:rsidRDefault="0062215F" w:rsidP="0062215F">
      <w:pPr>
        <w:pStyle w:val="1"/>
        <w:jc w:val="both"/>
        <w:rPr>
          <w:color w:val="auto"/>
        </w:rPr>
      </w:pPr>
      <w:bookmarkStart w:id="40" w:name="_Toc119852420"/>
      <w:r>
        <w:rPr>
          <w:color w:val="auto"/>
        </w:rPr>
        <w:t xml:space="preserve">1.3.20 </w:t>
      </w:r>
      <w:r w:rsidRPr="0062215F">
        <w:rPr>
          <w:color w:val="auto"/>
        </w:rPr>
        <w:t>Сведения о наличии защиты тепловых сетей от превышения давления</w:t>
      </w:r>
      <w:bookmarkEnd w:id="40"/>
    </w:p>
    <w:p w:rsidR="0062215F" w:rsidRDefault="0062215F" w:rsidP="0062215F"/>
    <w:p w:rsidR="0062215F" w:rsidRDefault="0062215F" w:rsidP="0062215F">
      <w:pPr>
        <w:spacing w:before="240" w:after="0" w:line="360" w:lineRule="auto"/>
        <w:ind w:firstLine="851"/>
        <w:jc w:val="both"/>
        <w:rPr>
          <w:rFonts w:ascii="Times New Roman" w:eastAsia="Calibri" w:hAnsi="Times New Roman" w:cs="Times New Roman"/>
          <w:sz w:val="28"/>
        </w:rPr>
      </w:pPr>
      <w:r w:rsidRPr="0062215F">
        <w:rPr>
          <w:rFonts w:ascii="Times New Roman" w:eastAsia="Calibri" w:hAnsi="Times New Roman" w:cs="Times New Roman"/>
          <w:sz w:val="28"/>
        </w:rPr>
        <w:t>Защита тепловых сетей от превышения давления на</w:t>
      </w:r>
      <w:r>
        <w:rPr>
          <w:rFonts w:ascii="Times New Roman" w:eastAsia="Calibri" w:hAnsi="Times New Roman" w:cs="Times New Roman"/>
          <w:sz w:val="28"/>
        </w:rPr>
        <w:t xml:space="preserve"> источниках тепловой энергии не </w:t>
      </w:r>
      <w:r w:rsidRPr="0062215F">
        <w:rPr>
          <w:rFonts w:ascii="Times New Roman" w:eastAsia="Calibri" w:hAnsi="Times New Roman" w:cs="Times New Roman"/>
          <w:sz w:val="28"/>
        </w:rPr>
        <w:t>предусмотрена.</w:t>
      </w:r>
    </w:p>
    <w:p w:rsidR="000270A0" w:rsidRDefault="0062215F" w:rsidP="000270A0">
      <w:pPr>
        <w:pStyle w:val="1"/>
        <w:jc w:val="both"/>
        <w:rPr>
          <w:color w:val="auto"/>
        </w:rPr>
      </w:pPr>
      <w:bookmarkStart w:id="41" w:name="_Toc119852421"/>
      <w:r>
        <w:rPr>
          <w:color w:val="auto"/>
        </w:rPr>
        <w:t>1.</w:t>
      </w:r>
      <w:r w:rsidR="000270A0" w:rsidRPr="000270A0">
        <w:rPr>
          <w:color w:val="auto"/>
        </w:rPr>
        <w:t>3.</w:t>
      </w:r>
      <w:r w:rsidR="005A7ABA">
        <w:rPr>
          <w:color w:val="auto"/>
        </w:rPr>
        <w:t>21</w:t>
      </w:r>
      <w:r w:rsidR="000270A0" w:rsidRPr="000270A0">
        <w:rPr>
          <w:color w:val="auto"/>
        </w:rPr>
        <w:t>.</w:t>
      </w:r>
      <w:r w:rsidR="005A7ABA" w:rsidRPr="005A7ABA">
        <w:rPr>
          <w:rFonts w:ascii="Times New Roman" w:eastAsia="Times New Roman" w:hAnsi="Times New Roman" w:cs="Times New Roman"/>
          <w:b w:val="0"/>
          <w:bCs w:val="0"/>
          <w:color w:val="000000" w:themeColor="text1"/>
          <w:sz w:val="24"/>
          <w:szCs w:val="24"/>
          <w:lang w:eastAsia="ru-RU"/>
        </w:rPr>
        <w:t xml:space="preserve"> </w:t>
      </w:r>
      <w:r w:rsidR="005A7ABA" w:rsidRPr="005A7ABA">
        <w:rPr>
          <w:color w:val="auto"/>
        </w:rPr>
        <w:t>Перечень выявленных бесхозяйных тепловых сетей и обоснование выбора организации, уполномоченной на их эксплуатацию</w:t>
      </w:r>
      <w:bookmarkEnd w:id="41"/>
    </w:p>
    <w:p w:rsidR="000270A0" w:rsidRPr="000270A0" w:rsidRDefault="000270A0" w:rsidP="00D62403">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пункту 6 ст. 15 Федерального закона от 27.07.2010. № 190-ФЗ "О теплоснабжении" под бесхозяйной тепловой сетью понимается совокупность устройств, предназначенных для передачи тепловой энергии и не имеющих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статье 225 Гражданского кодекса РФ вещь признается бесхозяйной, если у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отсутствует собственник или его невозможно определить (собственник неизвестен), либо</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собственник отказался от права собственности на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Единственный признак, позволяющий отнести ту или иную тепловую сеть к бесхозяйной – отсутствие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Бесхозяйные тепловые сети, в силу пункта 3 ст. 225 Гражданского кодекса РФ, переходят в муниципальную собственность. До такого перехода, в случае выявления бесхозяйных тепловых сетей на органы местного самоуправления, согласно. Федерального закона №</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190-ФЗ "О теплоснабжении", возлагается обязанность по определению, в течение 30 дней,</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 xml:space="preserve">организации, которая будет </w:t>
      </w:r>
      <w:r w:rsidRPr="000270A0">
        <w:rPr>
          <w:rFonts w:ascii="Times New Roman" w:eastAsia="TimesNewRomanPSMT" w:hAnsi="Times New Roman" w:cs="Times New Roman"/>
          <w:sz w:val="28"/>
          <w:szCs w:val="28"/>
        </w:rPr>
        <w:lastRenderedPageBreak/>
        <w:t>осуществлять их содержание и обслуживание. В роли такой организации может выступать:</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 xml:space="preserve">1. </w:t>
      </w:r>
      <w:proofErr w:type="spellStart"/>
      <w:r w:rsidRPr="000270A0">
        <w:rPr>
          <w:rFonts w:ascii="Times New Roman" w:eastAsia="TimesNewRomanPSMT" w:hAnsi="Times New Roman" w:cs="Times New Roman"/>
          <w:sz w:val="28"/>
          <w:szCs w:val="28"/>
        </w:rPr>
        <w:t>Теплосетевая</w:t>
      </w:r>
      <w:proofErr w:type="spellEnd"/>
      <w:r w:rsidRPr="000270A0">
        <w:rPr>
          <w:rFonts w:ascii="Times New Roman" w:eastAsia="TimesNewRomanPSMT" w:hAnsi="Times New Roman" w:cs="Times New Roman"/>
          <w:sz w:val="28"/>
          <w:szCs w:val="28"/>
        </w:rPr>
        <w:t xml:space="preserve"> организация, чьи тепловые сети непосредственно соединены с бесхозяйными сетями. В этом случае исходным критерием для выбора организации выступает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наличие непосредственного присоединения бесхозяйных объектов к сетям данной организации, которая их использует в своей основной деятельности.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2. Единая теплоснабжающая организация в системе теплоснабжения, куда входят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бесхозяйные тепловые сети, осуществляющая их содержание и обслуживание. Во втором</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случае, таким критерием выступает наличие в системе теплоснабжения единой теплоснабжающей организации, осуществляющей содержание и обслуживание бесхозяйных объектов.</w:t>
      </w:r>
    </w:p>
    <w:p w:rsidR="00C4222B" w:rsidRPr="00C4222B"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Орган регулирования обязан расходы, на обслуживание таких сетей, включит</w:t>
      </w:r>
      <w:r w:rsidR="00A806CF">
        <w:rPr>
          <w:rFonts w:ascii="Times New Roman" w:eastAsia="TimesNewRomanPSMT" w:hAnsi="Times New Roman" w:cs="Times New Roman"/>
          <w:sz w:val="28"/>
          <w:szCs w:val="28"/>
        </w:rPr>
        <w:t>ь</w:t>
      </w:r>
      <w:r w:rsidRPr="000270A0">
        <w:rPr>
          <w:rFonts w:ascii="Times New Roman" w:eastAsia="TimesNewRomanPSMT" w:hAnsi="Times New Roman" w:cs="Times New Roman"/>
          <w:sz w:val="28"/>
          <w:szCs w:val="28"/>
        </w:rPr>
        <w:t xml:space="preserve"> в тарифы соответствующей организации на следующий период регулирования.</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Принятие на обслуживание бесхозяйных сетей в порядке ст. 15 Федерального закона</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 27.07.2010 №190-ФЗ "О теплоснабжении" не отменяет необходимости принятия их в</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собственность органом местного самоуправления. Принятие на учет бесхозяйных тепловых</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сетей осуществляется на основании постановления Правительства Российской Федерации</w:t>
      </w:r>
      <w:r>
        <w:rPr>
          <w:rFonts w:ascii="Times New Roman" w:eastAsia="TimesNewRomanPSMT" w:hAnsi="Times New Roman" w:cs="Times New Roman"/>
          <w:sz w:val="28"/>
          <w:szCs w:val="28"/>
        </w:rPr>
        <w:t xml:space="preserve"> </w:t>
      </w:r>
      <w:r w:rsidR="00C4222B" w:rsidRPr="00C4222B">
        <w:rPr>
          <w:rFonts w:ascii="Times New Roman" w:eastAsia="TimesNewRomanPSMT" w:hAnsi="Times New Roman" w:cs="Times New Roman"/>
          <w:sz w:val="28"/>
          <w:szCs w:val="28"/>
        </w:rPr>
        <w:t>от 17.09.2003 № 580"Об утверждении Положения о принятии на учет бесхозяйных недвижимых вещей".</w:t>
      </w:r>
    </w:p>
    <w:p w:rsidR="00C4222B" w:rsidRPr="00C4222B" w:rsidRDefault="00C4222B"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C4222B">
        <w:rPr>
          <w:rFonts w:ascii="Times New Roman" w:eastAsia="TimesNewRomanPSMT" w:hAnsi="Times New Roman" w:cs="Times New Roman"/>
          <w:sz w:val="28"/>
          <w:szCs w:val="28"/>
        </w:rPr>
        <w:t>Вне зависимости от наличия в системе теплоснабжения бесхозяйных тепловых сетей, обязанность по надежному и бесперебойному снабжению потребителей энергией,</w:t>
      </w:r>
      <w:r>
        <w:rPr>
          <w:rFonts w:ascii="Times New Roman" w:eastAsia="TimesNewRomanPSMT" w:hAnsi="Times New Roman" w:cs="Times New Roman"/>
          <w:sz w:val="28"/>
          <w:szCs w:val="28"/>
        </w:rPr>
        <w:t xml:space="preserve"> </w:t>
      </w:r>
      <w:r w:rsidRPr="00C4222B">
        <w:rPr>
          <w:rFonts w:ascii="Times New Roman" w:eastAsia="TimesNewRomanPSMT" w:hAnsi="Times New Roman" w:cs="Times New Roman"/>
          <w:sz w:val="28"/>
          <w:szCs w:val="28"/>
        </w:rPr>
        <w:t xml:space="preserve">должна возлагаться на профессиональных участников рынка тепловой энергии – теплоснабжающую, </w:t>
      </w:r>
      <w:proofErr w:type="spellStart"/>
      <w:r w:rsidRPr="00C4222B">
        <w:rPr>
          <w:rFonts w:ascii="Times New Roman" w:eastAsia="TimesNewRomanPSMT" w:hAnsi="Times New Roman" w:cs="Times New Roman"/>
          <w:sz w:val="28"/>
          <w:szCs w:val="28"/>
        </w:rPr>
        <w:t>теплосетевую</w:t>
      </w:r>
      <w:proofErr w:type="spellEnd"/>
      <w:r w:rsidRPr="00C4222B">
        <w:rPr>
          <w:rFonts w:ascii="Times New Roman" w:eastAsia="TimesNewRomanPSMT" w:hAnsi="Times New Roman" w:cs="Times New Roman"/>
          <w:sz w:val="28"/>
          <w:szCs w:val="28"/>
        </w:rPr>
        <w:t xml:space="preserve"> организации.</w:t>
      </w:r>
    </w:p>
    <w:p w:rsidR="00A40A41" w:rsidRDefault="0009377A"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9377A">
        <w:rPr>
          <w:rFonts w:ascii="Times New Roman" w:eastAsia="TimesNewRomanPSMT" w:hAnsi="Times New Roman" w:cs="Times New Roman"/>
          <w:sz w:val="28"/>
          <w:szCs w:val="28"/>
        </w:rPr>
        <w:t xml:space="preserve">По состоянию на отчетный период </w:t>
      </w:r>
      <w:r w:rsidR="009172BF">
        <w:rPr>
          <w:rFonts w:ascii="Times New Roman" w:eastAsia="TimesNewRomanPSMT" w:hAnsi="Times New Roman" w:cs="Times New Roman"/>
          <w:sz w:val="28"/>
          <w:szCs w:val="28"/>
        </w:rPr>
        <w:t xml:space="preserve">на </w:t>
      </w:r>
      <w:proofErr w:type="gramStart"/>
      <w:r w:rsidR="009172BF">
        <w:rPr>
          <w:rFonts w:ascii="Times New Roman" w:eastAsia="TimesNewRomanPSMT" w:hAnsi="Times New Roman" w:cs="Times New Roman"/>
          <w:sz w:val="28"/>
          <w:szCs w:val="28"/>
        </w:rPr>
        <w:t>территории</w:t>
      </w:r>
      <w:proofErr w:type="gramEnd"/>
      <w:r w:rsidR="009172BF">
        <w:rPr>
          <w:rFonts w:ascii="Times New Roman" w:eastAsia="TimesNewRomanPSMT" w:hAnsi="Times New Roman" w:cs="Times New Roman"/>
          <w:sz w:val="28"/>
          <w:szCs w:val="28"/>
        </w:rPr>
        <w:t xml:space="preserve"> ЗАТО</w:t>
      </w:r>
      <w:r w:rsidRPr="0009377A">
        <w:rPr>
          <w:rFonts w:ascii="Times New Roman" w:eastAsia="TimesNewRomanPSMT" w:hAnsi="Times New Roman" w:cs="Times New Roman"/>
          <w:sz w:val="28"/>
          <w:szCs w:val="28"/>
        </w:rPr>
        <w:t xml:space="preserve"> </w:t>
      </w:r>
      <w:proofErr w:type="spellStart"/>
      <w:r w:rsidRPr="0009377A">
        <w:rPr>
          <w:rFonts w:ascii="Times New Roman" w:eastAsia="TimesNewRomanPSMT" w:hAnsi="Times New Roman" w:cs="Times New Roman"/>
          <w:sz w:val="28"/>
          <w:szCs w:val="28"/>
        </w:rPr>
        <w:t>г.о</w:t>
      </w:r>
      <w:proofErr w:type="spellEnd"/>
      <w:r w:rsidRPr="0009377A">
        <w:rPr>
          <w:rFonts w:ascii="Times New Roman" w:eastAsia="TimesNewRomanPSMT" w:hAnsi="Times New Roman" w:cs="Times New Roman"/>
          <w:sz w:val="28"/>
          <w:szCs w:val="28"/>
        </w:rPr>
        <w:t xml:space="preserve">. </w:t>
      </w:r>
      <w:r w:rsidR="009172BF">
        <w:rPr>
          <w:rFonts w:ascii="Times New Roman" w:eastAsia="TimesNewRomanPSMT" w:hAnsi="Times New Roman" w:cs="Times New Roman"/>
          <w:sz w:val="28"/>
          <w:szCs w:val="28"/>
        </w:rPr>
        <w:t>Молодежный</w:t>
      </w:r>
      <w:r w:rsidRPr="0009377A">
        <w:rPr>
          <w:rFonts w:ascii="Times New Roman" w:eastAsia="TimesNewRomanPSMT" w:hAnsi="Times New Roman" w:cs="Times New Roman"/>
          <w:sz w:val="28"/>
          <w:szCs w:val="28"/>
        </w:rPr>
        <w:t xml:space="preserve"> бесхозяйных тепловых сетей не выявлено.</w:t>
      </w:r>
    </w:p>
    <w:p w:rsidR="00A40A41" w:rsidRDefault="00A40A41">
      <w:pPr>
        <w:rPr>
          <w:rFonts w:ascii="Times New Roman" w:eastAsia="TimesNewRomanPSMT" w:hAnsi="Times New Roman" w:cs="Times New Roman"/>
          <w:sz w:val="28"/>
          <w:szCs w:val="28"/>
        </w:rPr>
      </w:pPr>
      <w:r>
        <w:rPr>
          <w:rFonts w:ascii="Times New Roman" w:eastAsia="TimesNewRomanPSMT" w:hAnsi="Times New Roman" w:cs="Times New Roman"/>
          <w:sz w:val="28"/>
          <w:szCs w:val="28"/>
        </w:rPr>
        <w:br w:type="page"/>
      </w:r>
    </w:p>
    <w:p w:rsidR="00A40A41" w:rsidRDefault="00A40A41" w:rsidP="00403DC0">
      <w:pPr>
        <w:pStyle w:val="1"/>
        <w:jc w:val="both"/>
        <w:rPr>
          <w:color w:val="auto"/>
        </w:rPr>
        <w:sectPr w:rsidR="00A40A41" w:rsidSect="008771B4">
          <w:pgSz w:w="11907" w:h="16840" w:code="9"/>
          <w:pgMar w:top="1134" w:right="851" w:bottom="1134" w:left="1134" w:header="709" w:footer="709" w:gutter="0"/>
          <w:cols w:space="708"/>
          <w:docGrid w:linePitch="360"/>
        </w:sectPr>
      </w:pPr>
    </w:p>
    <w:p w:rsidR="00C4222B" w:rsidRDefault="005A7ABA" w:rsidP="00C04851">
      <w:pPr>
        <w:pStyle w:val="1"/>
        <w:spacing w:before="0"/>
        <w:jc w:val="both"/>
        <w:rPr>
          <w:color w:val="auto"/>
        </w:rPr>
      </w:pPr>
      <w:bookmarkStart w:id="42" w:name="_Toc119852422"/>
      <w:r>
        <w:rPr>
          <w:color w:val="auto"/>
        </w:rPr>
        <w:lastRenderedPageBreak/>
        <w:t>1.</w:t>
      </w:r>
      <w:r w:rsidR="00403DC0" w:rsidRPr="00403DC0">
        <w:rPr>
          <w:color w:val="auto"/>
        </w:rPr>
        <w:t>3.2</w:t>
      </w:r>
      <w:r>
        <w:rPr>
          <w:color w:val="auto"/>
        </w:rPr>
        <w:t>2</w:t>
      </w:r>
      <w:r w:rsidR="00403DC0" w:rsidRPr="00403DC0">
        <w:rPr>
          <w:color w:val="auto"/>
        </w:rPr>
        <w:t>.</w:t>
      </w:r>
      <w:r w:rsidRPr="005A7ABA">
        <w:rPr>
          <w:rFonts w:ascii="Times New Roman" w:eastAsia="Times New Roman" w:hAnsi="Times New Roman" w:cs="Times New Roman"/>
          <w:b w:val="0"/>
          <w:bCs w:val="0"/>
          <w:color w:val="000000" w:themeColor="text1"/>
          <w:sz w:val="24"/>
          <w:szCs w:val="24"/>
          <w:lang w:eastAsia="ru-RU"/>
        </w:rPr>
        <w:t xml:space="preserve"> </w:t>
      </w:r>
      <w:r w:rsidRPr="005A7ABA">
        <w:rPr>
          <w:color w:val="auto"/>
        </w:rPr>
        <w:t>Данные энергетических характеристик тепловых сетей (при их наличии)</w:t>
      </w:r>
      <w:bookmarkEnd w:id="42"/>
    </w:p>
    <w:p w:rsidR="00A40A41" w:rsidRDefault="00784D39" w:rsidP="00784D39">
      <w:pPr>
        <w:spacing w:before="240" w:after="0" w:line="240" w:lineRule="auto"/>
        <w:rPr>
          <w:rFonts w:ascii="Times New Roman" w:hAnsi="Times New Roman" w:cs="Times New Roman"/>
          <w:sz w:val="28"/>
        </w:rPr>
      </w:pPr>
      <w:r>
        <w:rPr>
          <w:rFonts w:ascii="Times New Roman" w:hAnsi="Times New Roman" w:cs="Times New Roman"/>
          <w:sz w:val="28"/>
        </w:rPr>
        <w:t xml:space="preserve">Таблица </w:t>
      </w:r>
      <w:r w:rsidR="0019710C">
        <w:rPr>
          <w:rFonts w:ascii="Times New Roman" w:hAnsi="Times New Roman" w:cs="Times New Roman"/>
          <w:sz w:val="28"/>
        </w:rPr>
        <w:t>1.</w:t>
      </w:r>
      <w:r>
        <w:rPr>
          <w:rFonts w:ascii="Times New Roman" w:hAnsi="Times New Roman" w:cs="Times New Roman"/>
          <w:sz w:val="28"/>
        </w:rPr>
        <w:t>3.2</w:t>
      </w:r>
      <w:r w:rsidR="005A7ABA">
        <w:rPr>
          <w:rFonts w:ascii="Times New Roman" w:hAnsi="Times New Roman" w:cs="Times New Roman"/>
          <w:sz w:val="28"/>
        </w:rPr>
        <w:t>2</w:t>
      </w:r>
      <w:r>
        <w:rPr>
          <w:rFonts w:ascii="Times New Roman" w:hAnsi="Times New Roman" w:cs="Times New Roman"/>
          <w:sz w:val="28"/>
        </w:rPr>
        <w:t>.1 – Энергетические характеристики тепловых сетей</w:t>
      </w:r>
    </w:p>
    <w:tbl>
      <w:tblPr>
        <w:tblW w:w="20663" w:type="dxa"/>
        <w:tblInd w:w="91" w:type="dxa"/>
        <w:tblLook w:val="04A0" w:firstRow="1" w:lastRow="0" w:firstColumn="1" w:lastColumn="0" w:noHBand="0" w:noVBand="1"/>
      </w:tblPr>
      <w:tblGrid>
        <w:gridCol w:w="933"/>
        <w:gridCol w:w="3954"/>
        <w:gridCol w:w="2785"/>
        <w:gridCol w:w="2785"/>
        <w:gridCol w:w="2694"/>
        <w:gridCol w:w="2551"/>
        <w:gridCol w:w="2410"/>
        <w:gridCol w:w="2551"/>
      </w:tblGrid>
      <w:tr w:rsidR="00FD19A7" w:rsidRPr="00AA2AF5" w:rsidTr="00A15F0C">
        <w:trPr>
          <w:trHeight w:val="216"/>
          <w:tblHeader/>
        </w:trPr>
        <w:tc>
          <w:tcPr>
            <w:tcW w:w="933"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95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78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FD19A7" w:rsidRPr="00AA2AF5" w:rsidRDefault="00A15F0C" w:rsidP="00A15F0C">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78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69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55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c>
          <w:tcPr>
            <w:tcW w:w="2410"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FD19A7" w:rsidRPr="00C85E73" w:rsidRDefault="00FD19A7" w:rsidP="00797196">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Материальная характеристика, </w:t>
            </w:r>
            <w:proofErr w:type="spellStart"/>
            <w:r w:rsidRPr="00C85E73">
              <w:rPr>
                <w:rFonts w:ascii="Times New Roman" w:eastAsia="Times New Roman" w:hAnsi="Times New Roman" w:cs="Times New Roman"/>
                <w:b/>
                <w:bCs/>
                <w:color w:val="000000"/>
                <w:sz w:val="20"/>
                <w:szCs w:val="20"/>
                <w:lang w:eastAsia="ru-RU"/>
              </w:rPr>
              <w:t>кв</w:t>
            </w:r>
            <w:proofErr w:type="gramStart"/>
            <w:r w:rsidRPr="00C85E73">
              <w:rPr>
                <w:rFonts w:ascii="Times New Roman" w:eastAsia="Times New Roman" w:hAnsi="Times New Roman" w:cs="Times New Roman"/>
                <w:b/>
                <w:bCs/>
                <w:color w:val="000000"/>
                <w:sz w:val="20"/>
                <w:szCs w:val="20"/>
                <w:lang w:eastAsia="ru-RU"/>
              </w:rPr>
              <w:t>.м</w:t>
            </w:r>
            <w:proofErr w:type="spellEnd"/>
            <w:proofErr w:type="gramEnd"/>
          </w:p>
        </w:tc>
        <w:tc>
          <w:tcPr>
            <w:tcW w:w="2551"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FD19A7" w:rsidRPr="00C85E73" w:rsidRDefault="00FD19A7" w:rsidP="00797196">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Подключенная тепловая нагрузка, Гкал/</w:t>
            </w:r>
            <w:proofErr w:type="gramStart"/>
            <w:r w:rsidRPr="00C85E73">
              <w:rPr>
                <w:rFonts w:ascii="Times New Roman" w:eastAsia="Times New Roman" w:hAnsi="Times New Roman" w:cs="Times New Roman"/>
                <w:b/>
                <w:bCs/>
                <w:color w:val="000000"/>
                <w:sz w:val="20"/>
                <w:szCs w:val="20"/>
                <w:lang w:eastAsia="ru-RU"/>
              </w:rPr>
              <w:t>ч</w:t>
            </w:r>
            <w:proofErr w:type="gramEnd"/>
          </w:p>
        </w:tc>
      </w:tr>
      <w:tr w:rsidR="008125CF" w:rsidRPr="00A15F0C" w:rsidTr="0087616B">
        <w:trPr>
          <w:trHeight w:val="83"/>
        </w:trPr>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8125CF" w:rsidRPr="00A15F0C" w:rsidRDefault="008125CF" w:rsidP="00797196">
            <w:pPr>
              <w:spacing w:after="0" w:line="240" w:lineRule="auto"/>
              <w:jc w:val="center"/>
              <w:rPr>
                <w:rFonts w:ascii="Times New Roman" w:eastAsia="Times New Roman" w:hAnsi="Times New Roman" w:cs="Times New Roman"/>
                <w:lang w:eastAsia="ru-RU"/>
              </w:rPr>
            </w:pPr>
            <w:r w:rsidRPr="00A15F0C">
              <w:rPr>
                <w:rFonts w:ascii="Times New Roman" w:eastAsia="Times New Roman" w:hAnsi="Times New Roman" w:cs="Times New Roman"/>
                <w:lang w:eastAsia="ru-RU"/>
              </w:rPr>
              <w:t>1</w:t>
            </w:r>
          </w:p>
        </w:tc>
        <w:tc>
          <w:tcPr>
            <w:tcW w:w="3954" w:type="dxa"/>
            <w:tcBorders>
              <w:top w:val="single" w:sz="4" w:space="0" w:color="auto"/>
              <w:left w:val="single" w:sz="4" w:space="0" w:color="auto"/>
              <w:bottom w:val="single" w:sz="4" w:space="0" w:color="auto"/>
              <w:right w:val="single" w:sz="4" w:space="0" w:color="auto"/>
            </w:tcBorders>
            <w:shd w:val="clear" w:color="auto" w:fill="auto"/>
            <w:vAlign w:val="center"/>
          </w:tcPr>
          <w:p w:rsidR="008125CF" w:rsidRPr="00EE147E" w:rsidRDefault="008125C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785" w:type="dxa"/>
            <w:tcBorders>
              <w:top w:val="nil"/>
              <w:left w:val="single" w:sz="4" w:space="0" w:color="auto"/>
              <w:bottom w:val="single" w:sz="4" w:space="0" w:color="auto"/>
              <w:right w:val="single" w:sz="4" w:space="0" w:color="auto"/>
            </w:tcBorders>
            <w:shd w:val="clear" w:color="auto" w:fill="auto"/>
            <w:vAlign w:val="center"/>
          </w:tcPr>
          <w:p w:rsidR="008125CF" w:rsidRPr="00EE147E" w:rsidRDefault="008125C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85" w:type="dxa"/>
            <w:tcBorders>
              <w:top w:val="nil"/>
              <w:left w:val="single" w:sz="4" w:space="0" w:color="auto"/>
              <w:bottom w:val="single" w:sz="4" w:space="0" w:color="auto"/>
              <w:right w:val="single" w:sz="4" w:space="0" w:color="auto"/>
            </w:tcBorders>
            <w:shd w:val="clear" w:color="auto" w:fill="auto"/>
            <w:noWrap/>
            <w:vAlign w:val="center"/>
          </w:tcPr>
          <w:p w:rsidR="008125CF" w:rsidRPr="00CD0F6D" w:rsidRDefault="008125CF"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694" w:type="dxa"/>
            <w:tcBorders>
              <w:top w:val="nil"/>
              <w:left w:val="nil"/>
              <w:bottom w:val="single" w:sz="4" w:space="0" w:color="auto"/>
              <w:right w:val="single" w:sz="4" w:space="0" w:color="auto"/>
            </w:tcBorders>
            <w:shd w:val="clear" w:color="auto" w:fill="auto"/>
            <w:noWrap/>
            <w:vAlign w:val="center"/>
          </w:tcPr>
          <w:p w:rsidR="008125CF" w:rsidRPr="00CD0F6D" w:rsidRDefault="008125CF"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551" w:type="dxa"/>
            <w:tcBorders>
              <w:top w:val="nil"/>
              <w:left w:val="nil"/>
              <w:bottom w:val="single" w:sz="4" w:space="0" w:color="auto"/>
              <w:right w:val="single" w:sz="4" w:space="0" w:color="auto"/>
            </w:tcBorders>
            <w:shd w:val="clear" w:color="auto" w:fill="auto"/>
            <w:noWrap/>
            <w:vAlign w:val="center"/>
          </w:tcPr>
          <w:p w:rsidR="008125CF" w:rsidRPr="00A15F0C" w:rsidRDefault="008125CF" w:rsidP="00797196">
            <w:pPr>
              <w:spacing w:after="0" w:line="240" w:lineRule="auto"/>
              <w:jc w:val="center"/>
              <w:rPr>
                <w:rFonts w:ascii="Times New Roman" w:eastAsia="Times New Roman" w:hAnsi="Times New Roman" w:cs="Times New Roman"/>
                <w:lang w:eastAsia="ru-RU"/>
              </w:rPr>
            </w:pPr>
            <w:r w:rsidRPr="00A15F0C">
              <w:rPr>
                <w:rFonts w:ascii="Times New Roman" w:eastAsia="Times New Roman" w:hAnsi="Times New Roman" w:cs="Times New Roman"/>
                <w:lang w:eastAsia="ru-RU"/>
              </w:rPr>
              <w:t>Нагретая вода</w:t>
            </w:r>
          </w:p>
        </w:tc>
        <w:tc>
          <w:tcPr>
            <w:tcW w:w="2410" w:type="dxa"/>
            <w:tcBorders>
              <w:top w:val="nil"/>
              <w:left w:val="nil"/>
              <w:bottom w:val="single" w:sz="4" w:space="0" w:color="auto"/>
              <w:right w:val="single" w:sz="4" w:space="0" w:color="auto"/>
            </w:tcBorders>
            <w:shd w:val="clear" w:color="auto" w:fill="auto"/>
            <w:vAlign w:val="center"/>
          </w:tcPr>
          <w:p w:rsidR="008125CF" w:rsidRPr="00A15F0C" w:rsidRDefault="008125CF" w:rsidP="00BC266D">
            <w:pPr>
              <w:spacing w:after="0" w:line="240" w:lineRule="auto"/>
              <w:jc w:val="center"/>
              <w:rPr>
                <w:rFonts w:ascii="Times New Roman" w:eastAsia="Times New Roman" w:hAnsi="Times New Roman" w:cs="Times New Roman"/>
                <w:sz w:val="18"/>
                <w:szCs w:val="18"/>
                <w:lang w:eastAsia="ru-RU"/>
              </w:rPr>
            </w:pPr>
            <w:r w:rsidRPr="008125CF">
              <w:rPr>
                <w:rFonts w:ascii="Times New Roman" w:eastAsia="Times New Roman" w:hAnsi="Times New Roman" w:cs="Times New Roman"/>
                <w:sz w:val="18"/>
                <w:szCs w:val="18"/>
                <w:lang w:eastAsia="ru-RU"/>
              </w:rPr>
              <w:t>1529,2</w:t>
            </w:r>
          </w:p>
        </w:tc>
        <w:tc>
          <w:tcPr>
            <w:tcW w:w="2551" w:type="dxa"/>
            <w:tcBorders>
              <w:top w:val="nil"/>
              <w:left w:val="nil"/>
              <w:bottom w:val="single" w:sz="4" w:space="0" w:color="auto"/>
              <w:right w:val="single" w:sz="4" w:space="0" w:color="auto"/>
            </w:tcBorders>
            <w:shd w:val="clear" w:color="auto" w:fill="auto"/>
            <w:vAlign w:val="center"/>
          </w:tcPr>
          <w:p w:rsidR="008125CF" w:rsidRPr="00A15F0C" w:rsidRDefault="008125CF" w:rsidP="0047406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8,8357</w:t>
            </w:r>
          </w:p>
        </w:tc>
      </w:tr>
      <w:tr w:rsidR="008125CF" w:rsidRPr="00AA2AF5" w:rsidTr="00572337">
        <w:trPr>
          <w:trHeight w:val="117"/>
        </w:trPr>
        <w:tc>
          <w:tcPr>
            <w:tcW w:w="15702" w:type="dxa"/>
            <w:gridSpan w:val="6"/>
            <w:tcBorders>
              <w:top w:val="single" w:sz="4" w:space="0" w:color="auto"/>
              <w:left w:val="single" w:sz="4" w:space="0" w:color="auto"/>
              <w:bottom w:val="single" w:sz="4" w:space="0" w:color="auto"/>
              <w:right w:val="single" w:sz="4" w:space="0" w:color="auto"/>
            </w:tcBorders>
            <w:shd w:val="clear" w:color="auto" w:fill="auto"/>
          </w:tcPr>
          <w:p w:rsidR="008125CF" w:rsidRPr="00F56DBB" w:rsidRDefault="008125CF" w:rsidP="004F5AE5">
            <w:pPr>
              <w:spacing w:after="0" w:line="240" w:lineRule="auto"/>
              <w:jc w:val="right"/>
              <w:rPr>
                <w:rFonts w:ascii="Times New Roman" w:eastAsia="Times New Roman" w:hAnsi="Times New Roman" w:cs="Times New Roman"/>
                <w:lang w:eastAsia="ru-RU"/>
              </w:rPr>
            </w:pPr>
            <w:r>
              <w:rPr>
                <w:rFonts w:ascii="Times New Roman" w:eastAsia="Times New Roman" w:hAnsi="Times New Roman" w:cs="Times New Roman"/>
                <w:lang w:eastAsia="ru-RU"/>
              </w:rPr>
              <w:t>Итого</w:t>
            </w:r>
          </w:p>
        </w:tc>
        <w:tc>
          <w:tcPr>
            <w:tcW w:w="2410" w:type="dxa"/>
            <w:tcBorders>
              <w:top w:val="single" w:sz="4" w:space="0" w:color="auto"/>
              <w:left w:val="nil"/>
              <w:bottom w:val="single" w:sz="4" w:space="0" w:color="auto"/>
              <w:right w:val="single" w:sz="4" w:space="0" w:color="auto"/>
            </w:tcBorders>
            <w:shd w:val="clear" w:color="auto" w:fill="auto"/>
            <w:vAlign w:val="center"/>
          </w:tcPr>
          <w:p w:rsidR="008125CF" w:rsidRPr="00A15F0C" w:rsidRDefault="008125CF" w:rsidP="00917FAF">
            <w:pPr>
              <w:spacing w:after="0" w:line="240" w:lineRule="auto"/>
              <w:jc w:val="center"/>
              <w:rPr>
                <w:rFonts w:ascii="Times New Roman" w:eastAsia="Times New Roman" w:hAnsi="Times New Roman" w:cs="Times New Roman"/>
                <w:sz w:val="18"/>
                <w:szCs w:val="18"/>
                <w:lang w:eastAsia="ru-RU"/>
              </w:rPr>
            </w:pPr>
            <w:r w:rsidRPr="008125CF">
              <w:rPr>
                <w:rFonts w:ascii="Times New Roman" w:eastAsia="Times New Roman" w:hAnsi="Times New Roman" w:cs="Times New Roman"/>
                <w:sz w:val="18"/>
                <w:szCs w:val="18"/>
                <w:lang w:eastAsia="ru-RU"/>
              </w:rPr>
              <w:t>1529,2</w:t>
            </w:r>
          </w:p>
        </w:tc>
        <w:tc>
          <w:tcPr>
            <w:tcW w:w="2551" w:type="dxa"/>
            <w:tcBorders>
              <w:top w:val="single" w:sz="4" w:space="0" w:color="auto"/>
              <w:left w:val="nil"/>
              <w:bottom w:val="single" w:sz="4" w:space="0" w:color="auto"/>
              <w:right w:val="single" w:sz="4" w:space="0" w:color="auto"/>
            </w:tcBorders>
            <w:shd w:val="clear" w:color="auto" w:fill="auto"/>
            <w:vAlign w:val="center"/>
          </w:tcPr>
          <w:p w:rsidR="008125CF" w:rsidRPr="00A15F0C" w:rsidRDefault="008125CF" w:rsidP="00917FA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8,8357</w:t>
            </w:r>
          </w:p>
        </w:tc>
      </w:tr>
    </w:tbl>
    <w:p w:rsidR="00A40A41" w:rsidRDefault="00A40A41" w:rsidP="009D3F2F">
      <w:pPr>
        <w:spacing w:before="240" w:line="360" w:lineRule="auto"/>
        <w:rPr>
          <w:rFonts w:ascii="Times New Roman" w:hAnsi="Times New Roman" w:cs="Times New Roman"/>
          <w:sz w:val="28"/>
        </w:rPr>
      </w:pPr>
    </w:p>
    <w:p w:rsidR="00A40A41" w:rsidRDefault="00A40A41">
      <w:pPr>
        <w:rPr>
          <w:rFonts w:ascii="Times New Roman" w:hAnsi="Times New Roman" w:cs="Times New Roman"/>
          <w:sz w:val="28"/>
        </w:rPr>
        <w:sectPr w:rsidR="00A40A41" w:rsidSect="00A40A41">
          <w:pgSz w:w="23814" w:h="16840" w:orient="landscape" w:code="8"/>
          <w:pgMar w:top="1134" w:right="1134" w:bottom="851" w:left="1134" w:header="709" w:footer="709" w:gutter="0"/>
          <w:cols w:space="708"/>
          <w:docGrid w:linePitch="360"/>
        </w:sectPr>
      </w:pPr>
    </w:p>
    <w:p w:rsidR="00A83FAD" w:rsidRPr="00A83FAD" w:rsidRDefault="005A7ABA" w:rsidP="00A83FAD">
      <w:pPr>
        <w:pStyle w:val="1"/>
        <w:jc w:val="both"/>
        <w:rPr>
          <w:rFonts w:eastAsia="Times New Roman"/>
          <w:lang w:eastAsia="ru-RU"/>
        </w:rPr>
      </w:pPr>
      <w:bookmarkStart w:id="43" w:name="_Toc119852423"/>
      <w:r>
        <w:rPr>
          <w:rFonts w:eastAsia="Times New Roman"/>
          <w:color w:val="auto"/>
          <w:lang w:eastAsia="ru-RU"/>
        </w:rPr>
        <w:lastRenderedPageBreak/>
        <w:t>1.</w:t>
      </w:r>
      <w:r w:rsidR="00A83FAD" w:rsidRPr="00A83FAD">
        <w:rPr>
          <w:rFonts w:eastAsia="Times New Roman"/>
          <w:color w:val="auto"/>
          <w:lang w:eastAsia="ru-RU"/>
        </w:rPr>
        <w:t>3.2</w:t>
      </w:r>
      <w:r>
        <w:rPr>
          <w:rFonts w:eastAsia="Times New Roman"/>
          <w:color w:val="auto"/>
          <w:lang w:eastAsia="ru-RU"/>
        </w:rPr>
        <w:t>3</w:t>
      </w:r>
      <w:r w:rsidR="00A83FAD" w:rsidRPr="00A83FAD">
        <w:rPr>
          <w:rFonts w:eastAsia="Times New Roman"/>
          <w:color w:val="auto"/>
          <w:lang w:eastAsia="ru-RU"/>
        </w:rPr>
        <w:t>.</w:t>
      </w:r>
      <w:r w:rsidRPr="005A7ABA">
        <w:rPr>
          <w:rFonts w:ascii="Times New Roman" w:eastAsia="Times New Roman" w:hAnsi="Times New Roman" w:cs="Times New Roman"/>
          <w:b w:val="0"/>
          <w:bCs w:val="0"/>
          <w:color w:val="000000" w:themeColor="text1"/>
          <w:sz w:val="24"/>
          <w:szCs w:val="24"/>
          <w:lang w:eastAsia="ru-RU"/>
        </w:rPr>
        <w:t xml:space="preserve"> </w:t>
      </w:r>
      <w:r w:rsidRPr="005A7ABA">
        <w:rPr>
          <w:rFonts w:eastAsia="Times New Roman"/>
          <w:color w:val="auto"/>
          <w:lang w:eastAsia="ru-RU"/>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43"/>
    </w:p>
    <w:p w:rsidR="00740631" w:rsidRDefault="005A7ABA" w:rsidP="004D2756">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652B64">
        <w:rPr>
          <w:rFonts w:ascii="Times New Roman" w:hAnsi="Times New Roman" w:cs="Times New Roman"/>
          <w:sz w:val="28"/>
          <w:szCs w:val="28"/>
        </w:rPr>
        <w:t xml:space="preserve"> момента утверждения ранее разработанной Схемы теплоснабжения</w:t>
      </w:r>
      <w:r>
        <w:rPr>
          <w:rFonts w:ascii="Times New Roman" w:hAnsi="Times New Roman" w:cs="Times New Roman"/>
          <w:sz w:val="28"/>
          <w:szCs w:val="28"/>
        </w:rPr>
        <w:t xml:space="preserve"> </w:t>
      </w:r>
      <w:r w:rsidR="009D3F2F">
        <w:rPr>
          <w:rFonts w:ascii="Times New Roman" w:hAnsi="Times New Roman" w:cs="Times New Roman"/>
          <w:sz w:val="28"/>
          <w:szCs w:val="28"/>
        </w:rPr>
        <w:t>изменений</w:t>
      </w:r>
      <w:r w:rsidR="009D3F2F" w:rsidRPr="009D3F2F">
        <w:rPr>
          <w:rFonts w:ascii="Times New Roman" w:hAnsi="Times New Roman" w:cs="Times New Roman"/>
          <w:sz w:val="28"/>
          <w:szCs w:val="28"/>
        </w:rPr>
        <w:t xml:space="preserve"> </w:t>
      </w:r>
      <w:r w:rsidR="009D3F2F">
        <w:rPr>
          <w:rFonts w:ascii="Times New Roman" w:hAnsi="Times New Roman" w:cs="Times New Roman"/>
          <w:sz w:val="28"/>
          <w:szCs w:val="28"/>
        </w:rPr>
        <w:t>характеристик тепловых сетей не зафиксировано.</w:t>
      </w:r>
    </w:p>
    <w:p w:rsidR="00406137" w:rsidRDefault="00406137">
      <w:pPr>
        <w:rPr>
          <w:rFonts w:ascii="Times New Roman" w:hAnsi="Times New Roman" w:cs="Times New Roman"/>
          <w:sz w:val="28"/>
          <w:szCs w:val="28"/>
        </w:rPr>
      </w:pPr>
      <w:r>
        <w:rPr>
          <w:rFonts w:ascii="Times New Roman" w:hAnsi="Times New Roman" w:cs="Times New Roman"/>
          <w:sz w:val="28"/>
          <w:szCs w:val="28"/>
        </w:rPr>
        <w:br w:type="page"/>
      </w:r>
    </w:p>
    <w:p w:rsidR="00406137" w:rsidRDefault="00406137" w:rsidP="004D2756">
      <w:pPr>
        <w:spacing w:before="240" w:line="360" w:lineRule="auto"/>
        <w:ind w:firstLine="851"/>
        <w:jc w:val="both"/>
        <w:rPr>
          <w:rFonts w:ascii="Times New Roman" w:hAnsi="Times New Roman" w:cs="Times New Roman"/>
          <w:sz w:val="28"/>
          <w:szCs w:val="28"/>
        </w:rPr>
        <w:sectPr w:rsidR="00406137" w:rsidSect="008771B4">
          <w:pgSz w:w="11907" w:h="16840" w:code="9"/>
          <w:pgMar w:top="1134" w:right="851" w:bottom="1134" w:left="1134" w:header="709" w:footer="709" w:gutter="0"/>
          <w:cols w:space="708"/>
          <w:docGrid w:linePitch="360"/>
        </w:sectPr>
      </w:pPr>
    </w:p>
    <w:p w:rsidR="00740631" w:rsidRDefault="00F10C84" w:rsidP="000333F9">
      <w:pPr>
        <w:pStyle w:val="1"/>
      </w:pPr>
      <w:bookmarkStart w:id="44" w:name="_Toc119852424"/>
      <w:r>
        <w:rPr>
          <w:color w:val="auto"/>
        </w:rPr>
        <w:lastRenderedPageBreak/>
        <w:t>1.</w:t>
      </w:r>
      <w:r w:rsidR="00740631" w:rsidRPr="00740631">
        <w:rPr>
          <w:color w:val="auto"/>
        </w:rPr>
        <w:t>4.</w:t>
      </w:r>
      <w:r w:rsidRPr="00F10C84">
        <w:rPr>
          <w:rFonts w:ascii="Times New Roman" w:eastAsia="Times New Roman" w:hAnsi="Times New Roman" w:cs="Times New Roman"/>
          <w:bCs w:val="0"/>
          <w:color w:val="000000" w:themeColor="text1"/>
          <w:sz w:val="24"/>
          <w:szCs w:val="24"/>
          <w:lang w:eastAsia="ru-RU"/>
        </w:rPr>
        <w:t xml:space="preserve"> </w:t>
      </w:r>
      <w:r w:rsidRPr="00F10C84">
        <w:rPr>
          <w:color w:val="auto"/>
        </w:rPr>
        <w:t>Зоны действия источников тепловой энергии</w:t>
      </w:r>
      <w:bookmarkEnd w:id="44"/>
    </w:p>
    <w:p w:rsidR="008125CF" w:rsidRPr="00DA1EA9" w:rsidRDefault="008125CF" w:rsidP="008125CF">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C57BA5D" wp14:editId="4C956BA9">
            <wp:extent cx="6370252" cy="367738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7857" cy="3681774"/>
                    </a:xfrm>
                    <a:prstGeom prst="rect">
                      <a:avLst/>
                    </a:prstGeom>
                    <a:noFill/>
                  </pic:spPr>
                </pic:pic>
              </a:graphicData>
            </a:graphic>
          </wp:inline>
        </w:drawing>
      </w:r>
    </w:p>
    <w:p w:rsidR="008125CF" w:rsidRPr="00DA1EA9" w:rsidRDefault="008125CF" w:rsidP="008125CF">
      <w:pPr>
        <w:spacing w:after="240" w:line="360" w:lineRule="auto"/>
        <w:jc w:val="center"/>
        <w:rPr>
          <w:rFonts w:ascii="Times New Roman" w:eastAsia="Times New Roman" w:hAnsi="Times New Roman" w:cs="Times New Roman"/>
          <w:sz w:val="28"/>
          <w:szCs w:val="28"/>
          <w:lang w:eastAsia="ru-RU"/>
        </w:rPr>
      </w:pPr>
      <w:r w:rsidRPr="008125CF">
        <w:rPr>
          <w:rFonts w:ascii="Times New Roman" w:eastAsia="Times New Roman" w:hAnsi="Times New Roman" w:cs="Times New Roman"/>
          <w:sz w:val="28"/>
          <w:szCs w:val="28"/>
          <w:lang w:eastAsia="ru-RU"/>
        </w:rPr>
        <w:t>Рисунок 1.4.1</w:t>
      </w:r>
      <w:r w:rsidRPr="00DA1EA9">
        <w:rPr>
          <w:rFonts w:ascii="Times New Roman" w:eastAsia="Times New Roman" w:hAnsi="Times New Roman" w:cs="Times New Roman"/>
          <w:sz w:val="28"/>
          <w:szCs w:val="28"/>
          <w:lang w:eastAsia="ru-RU"/>
        </w:rPr>
        <w:t xml:space="preserve"> – Зона действия </w:t>
      </w:r>
      <w:r>
        <w:rPr>
          <w:rFonts w:ascii="Times New Roman" w:eastAsia="Times New Roman" w:hAnsi="Times New Roman" w:cs="Times New Roman"/>
          <w:sz w:val="28"/>
          <w:szCs w:val="28"/>
          <w:lang w:eastAsia="ru-RU"/>
        </w:rPr>
        <w:t>котельной №39</w:t>
      </w:r>
    </w:p>
    <w:p w:rsidR="000333F9" w:rsidRDefault="000333F9">
      <w:pPr>
        <w:rPr>
          <w:rFonts w:ascii="Calibri" w:eastAsia="Times New Roman" w:hAnsi="Calibri" w:cs="Times New Roman"/>
          <w:noProof/>
          <w:lang w:eastAsia="ru-RU"/>
        </w:rPr>
      </w:pPr>
      <w:r>
        <w:rPr>
          <w:rFonts w:ascii="Calibri" w:eastAsia="Times New Roman" w:hAnsi="Calibri" w:cs="Times New Roman"/>
          <w:noProof/>
          <w:lang w:eastAsia="ru-RU"/>
        </w:rPr>
        <w:br w:type="page"/>
      </w:r>
    </w:p>
    <w:p w:rsidR="000333F9" w:rsidRDefault="000333F9" w:rsidP="009D3F2F">
      <w:pPr>
        <w:spacing w:before="240" w:after="0" w:line="360" w:lineRule="auto"/>
        <w:jc w:val="center"/>
        <w:rPr>
          <w:rFonts w:ascii="Calibri" w:eastAsia="Times New Roman" w:hAnsi="Calibri" w:cs="Times New Roman"/>
          <w:noProof/>
          <w:lang w:eastAsia="ru-RU"/>
        </w:rPr>
        <w:sectPr w:rsidR="000333F9" w:rsidSect="008771B4">
          <w:pgSz w:w="11907" w:h="16840" w:code="9"/>
          <w:pgMar w:top="1134" w:right="851" w:bottom="1134" w:left="1134" w:header="709" w:footer="709" w:gutter="0"/>
          <w:cols w:space="708"/>
          <w:docGrid w:linePitch="360"/>
        </w:sectPr>
      </w:pPr>
    </w:p>
    <w:p w:rsidR="00740631" w:rsidRDefault="00F10C84" w:rsidP="00FD19A7">
      <w:pPr>
        <w:pStyle w:val="1"/>
        <w:spacing w:before="0"/>
        <w:jc w:val="both"/>
        <w:rPr>
          <w:color w:val="auto"/>
        </w:rPr>
      </w:pPr>
      <w:bookmarkStart w:id="45" w:name="_Toc119852425"/>
      <w:r>
        <w:rPr>
          <w:color w:val="auto"/>
        </w:rPr>
        <w:lastRenderedPageBreak/>
        <w:t>1.</w:t>
      </w:r>
      <w:r w:rsidR="00880494" w:rsidRPr="00880494">
        <w:rPr>
          <w:color w:val="auto"/>
        </w:rPr>
        <w:t>5.</w:t>
      </w:r>
      <w:r w:rsidR="00880494" w:rsidRPr="00880494">
        <w:t xml:space="preserve"> </w:t>
      </w:r>
      <w:r w:rsidRPr="00F10C84">
        <w:rPr>
          <w:color w:val="auto"/>
        </w:rPr>
        <w:t>Тепловые нагрузки потребителей тепловой энергии, групп потребителей тепловой энергии</w:t>
      </w:r>
      <w:bookmarkEnd w:id="45"/>
    </w:p>
    <w:p w:rsidR="00D941F2" w:rsidRDefault="00F10C84" w:rsidP="001B5F4D">
      <w:pPr>
        <w:pStyle w:val="1"/>
        <w:spacing w:before="0"/>
        <w:jc w:val="both"/>
        <w:rPr>
          <w:color w:val="auto"/>
        </w:rPr>
      </w:pPr>
      <w:bookmarkStart w:id="46" w:name="_Toc119852426"/>
      <w:r>
        <w:rPr>
          <w:color w:val="auto"/>
        </w:rPr>
        <w:t>1.5.1</w:t>
      </w:r>
      <w:r w:rsidR="006011EA" w:rsidRPr="006011EA">
        <w:rPr>
          <w:color w:val="auto"/>
        </w:rPr>
        <w:t>.</w:t>
      </w:r>
      <w:r w:rsidRPr="00F10C84">
        <w:rPr>
          <w:rFonts w:ascii="Times New Roman" w:eastAsia="Times New Roman" w:hAnsi="Times New Roman" w:cs="Times New Roman"/>
          <w:b w:val="0"/>
          <w:color w:val="000000" w:themeColor="text1"/>
          <w:sz w:val="24"/>
          <w:szCs w:val="24"/>
          <w:lang w:eastAsia="ru-RU"/>
        </w:rPr>
        <w:t xml:space="preserve"> </w:t>
      </w:r>
      <w:r w:rsidRPr="00F10C84">
        <w:rPr>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46"/>
    </w:p>
    <w:p w:rsidR="006011EA" w:rsidRDefault="002B64F2" w:rsidP="001B5F4D">
      <w:pPr>
        <w:spacing w:before="240" w:after="0"/>
        <w:rPr>
          <w:rFonts w:ascii="Times New Roman" w:hAnsi="Times New Roman" w:cs="Times New Roman"/>
          <w:sz w:val="28"/>
          <w:szCs w:val="28"/>
        </w:rPr>
      </w:pPr>
      <w:r w:rsidRPr="002B64F2">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2B64F2">
        <w:rPr>
          <w:rFonts w:ascii="Times New Roman" w:hAnsi="Times New Roman" w:cs="Times New Roman"/>
          <w:sz w:val="28"/>
          <w:szCs w:val="28"/>
        </w:rPr>
        <w:t>5.</w:t>
      </w:r>
      <w:r w:rsidR="00F10C84">
        <w:rPr>
          <w:rFonts w:ascii="Times New Roman" w:hAnsi="Times New Roman" w:cs="Times New Roman"/>
          <w:sz w:val="28"/>
          <w:szCs w:val="28"/>
        </w:rPr>
        <w:t>1</w:t>
      </w:r>
      <w:r w:rsidRPr="002B64F2">
        <w:rPr>
          <w:rFonts w:ascii="Times New Roman" w:hAnsi="Times New Roman" w:cs="Times New Roman"/>
          <w:sz w:val="28"/>
          <w:szCs w:val="28"/>
        </w:rPr>
        <w:t>.1 - Значения спроса на тепловую мощность в расчетных элементах территориального деления</w:t>
      </w:r>
    </w:p>
    <w:tbl>
      <w:tblPr>
        <w:tblW w:w="14995" w:type="dxa"/>
        <w:tblInd w:w="93" w:type="dxa"/>
        <w:tblLook w:val="04A0" w:firstRow="1" w:lastRow="0" w:firstColumn="1" w:lastColumn="0" w:noHBand="0" w:noVBand="1"/>
      </w:tblPr>
      <w:tblGrid>
        <w:gridCol w:w="1104"/>
        <w:gridCol w:w="2234"/>
        <w:gridCol w:w="3060"/>
        <w:gridCol w:w="2856"/>
        <w:gridCol w:w="1565"/>
        <w:gridCol w:w="1612"/>
        <w:gridCol w:w="1451"/>
        <w:gridCol w:w="1113"/>
      </w:tblGrid>
      <w:tr w:rsidR="00854225" w:rsidRPr="00854225" w:rsidTr="00DD59CB">
        <w:trPr>
          <w:trHeight w:val="438"/>
          <w:tblHeader/>
        </w:trPr>
        <w:tc>
          <w:tcPr>
            <w:tcW w:w="110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234"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306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85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5741" w:type="dxa"/>
            <w:gridSpan w:val="4"/>
            <w:tcBorders>
              <w:top w:val="single" w:sz="4" w:space="0" w:color="auto"/>
              <w:left w:val="nil"/>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854225" w:rsidRPr="00854225" w:rsidTr="00DD59CB">
        <w:trPr>
          <w:trHeight w:val="255"/>
          <w:tblHeader/>
        </w:trPr>
        <w:tc>
          <w:tcPr>
            <w:tcW w:w="1104" w:type="dxa"/>
            <w:vMerge/>
            <w:tcBorders>
              <w:top w:val="single" w:sz="4" w:space="0" w:color="auto"/>
              <w:left w:val="single" w:sz="4" w:space="0" w:color="auto"/>
              <w:bottom w:val="single" w:sz="4" w:space="0" w:color="auto"/>
              <w:right w:val="single" w:sz="4" w:space="0" w:color="auto"/>
            </w:tcBorders>
            <w:vAlign w:val="center"/>
            <w:hideMark/>
          </w:tcPr>
          <w:p w:rsidR="00854225" w:rsidRPr="00854225" w:rsidRDefault="00854225" w:rsidP="00854225">
            <w:pPr>
              <w:spacing w:after="0" w:line="240" w:lineRule="auto"/>
              <w:rPr>
                <w:rFonts w:ascii="Times New Roman" w:eastAsia="Times New Roman" w:hAnsi="Times New Roman" w:cs="Times New Roman"/>
                <w:b/>
                <w:bCs/>
                <w:color w:val="000000"/>
                <w:sz w:val="20"/>
                <w:szCs w:val="20"/>
                <w:lang w:eastAsia="ru-RU"/>
              </w:rPr>
            </w:pPr>
          </w:p>
        </w:tc>
        <w:tc>
          <w:tcPr>
            <w:tcW w:w="2234" w:type="dxa"/>
            <w:vMerge/>
            <w:tcBorders>
              <w:top w:val="single" w:sz="4" w:space="0" w:color="auto"/>
              <w:left w:val="single" w:sz="4" w:space="0" w:color="auto"/>
              <w:bottom w:val="single" w:sz="4" w:space="0" w:color="auto"/>
              <w:right w:val="single" w:sz="4" w:space="0" w:color="auto"/>
            </w:tcBorders>
            <w:vAlign w:val="center"/>
            <w:hideMark/>
          </w:tcPr>
          <w:p w:rsidR="00854225" w:rsidRPr="00854225" w:rsidRDefault="00854225" w:rsidP="00854225">
            <w:pPr>
              <w:spacing w:after="0" w:line="240" w:lineRule="auto"/>
              <w:rPr>
                <w:rFonts w:ascii="Times New Roman" w:eastAsia="Times New Roman" w:hAnsi="Times New Roman" w:cs="Times New Roman"/>
                <w:b/>
                <w:bCs/>
                <w:color w:val="000000"/>
                <w:sz w:val="20"/>
                <w:szCs w:val="20"/>
                <w:lang w:eastAsia="ru-RU"/>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rsidR="00854225" w:rsidRPr="00854225" w:rsidRDefault="00854225" w:rsidP="00854225">
            <w:pPr>
              <w:spacing w:after="0" w:line="240" w:lineRule="auto"/>
              <w:rPr>
                <w:rFonts w:ascii="Times New Roman" w:eastAsia="Times New Roman" w:hAnsi="Times New Roman" w:cs="Times New Roman"/>
                <w:b/>
                <w:bCs/>
                <w:color w:val="000000"/>
                <w:sz w:val="20"/>
                <w:szCs w:val="20"/>
                <w:lang w:eastAsia="ru-RU"/>
              </w:rPr>
            </w:pPr>
          </w:p>
        </w:tc>
        <w:tc>
          <w:tcPr>
            <w:tcW w:w="2856" w:type="dxa"/>
            <w:vMerge/>
            <w:tcBorders>
              <w:top w:val="single" w:sz="4" w:space="0" w:color="auto"/>
              <w:left w:val="single" w:sz="4" w:space="0" w:color="auto"/>
              <w:bottom w:val="single" w:sz="4" w:space="0" w:color="auto"/>
              <w:right w:val="single" w:sz="4" w:space="0" w:color="auto"/>
            </w:tcBorders>
            <w:vAlign w:val="center"/>
            <w:hideMark/>
          </w:tcPr>
          <w:p w:rsidR="00854225" w:rsidRPr="00854225" w:rsidRDefault="00854225" w:rsidP="00854225">
            <w:pPr>
              <w:spacing w:after="0" w:line="240" w:lineRule="auto"/>
              <w:rPr>
                <w:rFonts w:ascii="Times New Roman" w:eastAsia="Times New Roman" w:hAnsi="Times New Roman" w:cs="Times New Roman"/>
                <w:b/>
                <w:bCs/>
                <w:color w:val="000000"/>
                <w:sz w:val="20"/>
                <w:szCs w:val="20"/>
                <w:lang w:eastAsia="ru-RU"/>
              </w:rPr>
            </w:pPr>
          </w:p>
        </w:tc>
        <w:tc>
          <w:tcPr>
            <w:tcW w:w="1565" w:type="dxa"/>
            <w:tcBorders>
              <w:top w:val="nil"/>
              <w:left w:val="nil"/>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ГВС</w:t>
            </w:r>
          </w:p>
        </w:tc>
        <w:tc>
          <w:tcPr>
            <w:tcW w:w="1113" w:type="dxa"/>
            <w:tcBorders>
              <w:top w:val="nil"/>
              <w:left w:val="nil"/>
              <w:bottom w:val="single" w:sz="4" w:space="0" w:color="auto"/>
              <w:right w:val="single" w:sz="4" w:space="0" w:color="auto"/>
            </w:tcBorders>
            <w:shd w:val="clear" w:color="000000" w:fill="B2A1C7"/>
            <w:vAlign w:val="center"/>
            <w:hideMark/>
          </w:tcPr>
          <w:p w:rsidR="00854225" w:rsidRPr="00854225" w:rsidRDefault="00854225"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8125CF" w:rsidRPr="00A15F0C" w:rsidTr="008125CF">
        <w:trPr>
          <w:trHeight w:val="468"/>
        </w:trPr>
        <w:tc>
          <w:tcPr>
            <w:tcW w:w="1104" w:type="dxa"/>
            <w:tcBorders>
              <w:top w:val="nil"/>
              <w:left w:val="single" w:sz="4" w:space="0" w:color="auto"/>
              <w:bottom w:val="single" w:sz="4" w:space="0" w:color="auto"/>
              <w:right w:val="single" w:sz="4" w:space="0" w:color="auto"/>
            </w:tcBorders>
            <w:shd w:val="clear" w:color="auto" w:fill="auto"/>
            <w:vAlign w:val="center"/>
            <w:hideMark/>
          </w:tcPr>
          <w:p w:rsidR="008125CF" w:rsidRPr="00A15F0C" w:rsidRDefault="008125CF" w:rsidP="0085422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34" w:type="dxa"/>
            <w:tcBorders>
              <w:top w:val="nil"/>
              <w:left w:val="nil"/>
              <w:bottom w:val="single" w:sz="4" w:space="0" w:color="auto"/>
              <w:right w:val="single" w:sz="4" w:space="0" w:color="auto"/>
            </w:tcBorders>
            <w:shd w:val="clear" w:color="auto" w:fill="auto"/>
            <w:vAlign w:val="center"/>
          </w:tcPr>
          <w:p w:rsidR="008125CF" w:rsidRPr="00EE147E" w:rsidRDefault="008125C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60" w:type="dxa"/>
            <w:tcBorders>
              <w:top w:val="nil"/>
              <w:left w:val="nil"/>
              <w:bottom w:val="single" w:sz="4" w:space="0" w:color="auto"/>
              <w:right w:val="single" w:sz="4" w:space="0" w:color="auto"/>
            </w:tcBorders>
            <w:shd w:val="clear" w:color="auto" w:fill="auto"/>
            <w:vAlign w:val="center"/>
          </w:tcPr>
          <w:p w:rsidR="008125CF" w:rsidRPr="00EE147E" w:rsidRDefault="008125CF"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856" w:type="dxa"/>
            <w:tcBorders>
              <w:top w:val="nil"/>
              <w:left w:val="single" w:sz="4" w:space="0" w:color="auto"/>
              <w:bottom w:val="single" w:sz="4" w:space="0" w:color="auto"/>
              <w:right w:val="single" w:sz="4" w:space="0" w:color="auto"/>
            </w:tcBorders>
            <w:shd w:val="clear" w:color="auto" w:fill="auto"/>
            <w:vAlign w:val="center"/>
            <w:hideMark/>
          </w:tcPr>
          <w:p w:rsidR="008125CF" w:rsidRPr="00A15F0C" w:rsidRDefault="00346383" w:rsidP="00854225">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65" w:type="dxa"/>
            <w:tcBorders>
              <w:top w:val="nil"/>
              <w:left w:val="nil"/>
              <w:bottom w:val="single" w:sz="4" w:space="0" w:color="auto"/>
              <w:right w:val="single" w:sz="4" w:space="0" w:color="auto"/>
            </w:tcBorders>
            <w:shd w:val="clear" w:color="auto" w:fill="auto"/>
            <w:vAlign w:val="center"/>
          </w:tcPr>
          <w:p w:rsidR="008125CF" w:rsidRPr="00A15F0C" w:rsidRDefault="00346383" w:rsidP="0085422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noWrap/>
            <w:vAlign w:val="center"/>
          </w:tcPr>
          <w:p w:rsidR="008125CF" w:rsidRPr="00A15F0C" w:rsidRDefault="00346383" w:rsidP="0085422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noWrap/>
            <w:vAlign w:val="center"/>
          </w:tcPr>
          <w:p w:rsidR="008125CF" w:rsidRPr="00A15F0C" w:rsidRDefault="00346383" w:rsidP="0085422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8125CF" w:rsidRPr="009C40B9" w:rsidRDefault="00346383"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r w:rsidR="00346383" w:rsidRPr="00A15F0C" w:rsidTr="0087616B">
        <w:trPr>
          <w:trHeight w:val="255"/>
        </w:trPr>
        <w:tc>
          <w:tcPr>
            <w:tcW w:w="925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46383" w:rsidRPr="00A15F0C" w:rsidRDefault="00346383" w:rsidP="00854225">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65" w:type="dxa"/>
            <w:tcBorders>
              <w:top w:val="nil"/>
              <w:left w:val="nil"/>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346383" w:rsidRPr="009C40B9" w:rsidRDefault="00346383"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bl>
    <w:p w:rsidR="00132B04" w:rsidRDefault="00C86994">
      <w:r>
        <w:t xml:space="preserve"> </w:t>
      </w:r>
      <w:r w:rsidR="00132B04">
        <w:br w:type="page"/>
      </w:r>
    </w:p>
    <w:p w:rsidR="006011EA" w:rsidRDefault="00F10C84" w:rsidP="002B64F2">
      <w:pPr>
        <w:pStyle w:val="1"/>
        <w:rPr>
          <w:color w:val="auto"/>
        </w:rPr>
      </w:pPr>
      <w:bookmarkStart w:id="47" w:name="_Toc119852427"/>
      <w:r>
        <w:rPr>
          <w:color w:val="auto"/>
        </w:rPr>
        <w:lastRenderedPageBreak/>
        <w:t>1.5.2</w:t>
      </w:r>
      <w:r w:rsidR="002B64F2" w:rsidRPr="002B64F2">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значений расчетных тепловых нагрузок на коллекторах источников тепловой энергии</w:t>
      </w:r>
      <w:bookmarkEnd w:id="47"/>
    </w:p>
    <w:p w:rsidR="002B64F2" w:rsidRDefault="00BC479C" w:rsidP="00E200A7">
      <w:pPr>
        <w:spacing w:before="240" w:after="0"/>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F10C84">
        <w:rPr>
          <w:rFonts w:ascii="Times New Roman" w:hAnsi="Times New Roman" w:cs="Times New Roman"/>
          <w:sz w:val="28"/>
          <w:szCs w:val="28"/>
        </w:rPr>
        <w:t>2</w:t>
      </w:r>
      <w:r w:rsidRPr="00BC479C">
        <w:rPr>
          <w:rFonts w:ascii="Times New Roman" w:hAnsi="Times New Roman" w:cs="Times New Roman"/>
          <w:sz w:val="28"/>
          <w:szCs w:val="28"/>
        </w:rPr>
        <w:t>.1 - Расчетные значения тепловых нагрузок источников тепловой энергии по каждому источнику</w:t>
      </w:r>
    </w:p>
    <w:tbl>
      <w:tblPr>
        <w:tblW w:w="14995" w:type="dxa"/>
        <w:tblInd w:w="93" w:type="dxa"/>
        <w:tblLook w:val="04A0" w:firstRow="1" w:lastRow="0" w:firstColumn="1" w:lastColumn="0" w:noHBand="0" w:noVBand="1"/>
      </w:tblPr>
      <w:tblGrid>
        <w:gridCol w:w="1104"/>
        <w:gridCol w:w="2234"/>
        <w:gridCol w:w="3060"/>
        <w:gridCol w:w="2856"/>
        <w:gridCol w:w="1565"/>
        <w:gridCol w:w="1612"/>
        <w:gridCol w:w="1451"/>
        <w:gridCol w:w="1113"/>
      </w:tblGrid>
      <w:tr w:rsidR="00346383" w:rsidRPr="00854225" w:rsidTr="00917FAF">
        <w:trPr>
          <w:trHeight w:val="438"/>
          <w:tblHeader/>
        </w:trPr>
        <w:tc>
          <w:tcPr>
            <w:tcW w:w="110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234"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306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85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5741" w:type="dxa"/>
            <w:gridSpan w:val="4"/>
            <w:tcBorders>
              <w:top w:val="single" w:sz="4" w:space="0" w:color="auto"/>
              <w:left w:val="nil"/>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346383" w:rsidRPr="00854225" w:rsidTr="00917FAF">
        <w:trPr>
          <w:trHeight w:val="255"/>
          <w:tblHeader/>
        </w:trPr>
        <w:tc>
          <w:tcPr>
            <w:tcW w:w="1104" w:type="dxa"/>
            <w:vMerge/>
            <w:tcBorders>
              <w:top w:val="single" w:sz="4" w:space="0" w:color="auto"/>
              <w:left w:val="single" w:sz="4" w:space="0" w:color="auto"/>
              <w:bottom w:val="single" w:sz="4" w:space="0" w:color="auto"/>
              <w:right w:val="single" w:sz="4" w:space="0" w:color="auto"/>
            </w:tcBorders>
            <w:vAlign w:val="center"/>
            <w:hideMark/>
          </w:tcPr>
          <w:p w:rsidR="00346383" w:rsidRPr="00854225" w:rsidRDefault="00346383" w:rsidP="00917FAF">
            <w:pPr>
              <w:spacing w:after="0" w:line="240" w:lineRule="auto"/>
              <w:rPr>
                <w:rFonts w:ascii="Times New Roman" w:eastAsia="Times New Roman" w:hAnsi="Times New Roman" w:cs="Times New Roman"/>
                <w:b/>
                <w:bCs/>
                <w:color w:val="000000"/>
                <w:sz w:val="20"/>
                <w:szCs w:val="20"/>
                <w:lang w:eastAsia="ru-RU"/>
              </w:rPr>
            </w:pPr>
          </w:p>
        </w:tc>
        <w:tc>
          <w:tcPr>
            <w:tcW w:w="2234" w:type="dxa"/>
            <w:vMerge/>
            <w:tcBorders>
              <w:top w:val="single" w:sz="4" w:space="0" w:color="auto"/>
              <w:left w:val="single" w:sz="4" w:space="0" w:color="auto"/>
              <w:bottom w:val="single" w:sz="4" w:space="0" w:color="auto"/>
              <w:right w:val="single" w:sz="4" w:space="0" w:color="auto"/>
            </w:tcBorders>
            <w:vAlign w:val="center"/>
            <w:hideMark/>
          </w:tcPr>
          <w:p w:rsidR="00346383" w:rsidRPr="00854225" w:rsidRDefault="00346383" w:rsidP="00917FAF">
            <w:pPr>
              <w:spacing w:after="0" w:line="240" w:lineRule="auto"/>
              <w:rPr>
                <w:rFonts w:ascii="Times New Roman" w:eastAsia="Times New Roman" w:hAnsi="Times New Roman" w:cs="Times New Roman"/>
                <w:b/>
                <w:bCs/>
                <w:color w:val="000000"/>
                <w:sz w:val="20"/>
                <w:szCs w:val="20"/>
                <w:lang w:eastAsia="ru-RU"/>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rsidR="00346383" w:rsidRPr="00854225" w:rsidRDefault="00346383" w:rsidP="00917FAF">
            <w:pPr>
              <w:spacing w:after="0" w:line="240" w:lineRule="auto"/>
              <w:rPr>
                <w:rFonts w:ascii="Times New Roman" w:eastAsia="Times New Roman" w:hAnsi="Times New Roman" w:cs="Times New Roman"/>
                <w:b/>
                <w:bCs/>
                <w:color w:val="000000"/>
                <w:sz w:val="20"/>
                <w:szCs w:val="20"/>
                <w:lang w:eastAsia="ru-RU"/>
              </w:rPr>
            </w:pPr>
          </w:p>
        </w:tc>
        <w:tc>
          <w:tcPr>
            <w:tcW w:w="2856" w:type="dxa"/>
            <w:vMerge/>
            <w:tcBorders>
              <w:top w:val="single" w:sz="4" w:space="0" w:color="auto"/>
              <w:left w:val="single" w:sz="4" w:space="0" w:color="auto"/>
              <w:bottom w:val="single" w:sz="4" w:space="0" w:color="auto"/>
              <w:right w:val="single" w:sz="4" w:space="0" w:color="auto"/>
            </w:tcBorders>
            <w:vAlign w:val="center"/>
            <w:hideMark/>
          </w:tcPr>
          <w:p w:rsidR="00346383" w:rsidRPr="00854225" w:rsidRDefault="00346383" w:rsidP="00917FAF">
            <w:pPr>
              <w:spacing w:after="0" w:line="240" w:lineRule="auto"/>
              <w:rPr>
                <w:rFonts w:ascii="Times New Roman" w:eastAsia="Times New Roman" w:hAnsi="Times New Roman" w:cs="Times New Roman"/>
                <w:b/>
                <w:bCs/>
                <w:color w:val="000000"/>
                <w:sz w:val="20"/>
                <w:szCs w:val="20"/>
                <w:lang w:eastAsia="ru-RU"/>
              </w:rPr>
            </w:pPr>
          </w:p>
        </w:tc>
        <w:tc>
          <w:tcPr>
            <w:tcW w:w="1565" w:type="dxa"/>
            <w:tcBorders>
              <w:top w:val="nil"/>
              <w:left w:val="nil"/>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ГВС</w:t>
            </w:r>
          </w:p>
        </w:tc>
        <w:tc>
          <w:tcPr>
            <w:tcW w:w="1113" w:type="dxa"/>
            <w:tcBorders>
              <w:top w:val="nil"/>
              <w:left w:val="nil"/>
              <w:bottom w:val="single" w:sz="4" w:space="0" w:color="auto"/>
              <w:right w:val="single" w:sz="4" w:space="0" w:color="auto"/>
            </w:tcBorders>
            <w:shd w:val="clear" w:color="000000" w:fill="B2A1C7"/>
            <w:vAlign w:val="center"/>
            <w:hideMark/>
          </w:tcPr>
          <w:p w:rsidR="00346383" w:rsidRPr="00854225" w:rsidRDefault="00346383"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346383" w:rsidRPr="00A15F0C" w:rsidTr="00917FAF">
        <w:trPr>
          <w:trHeight w:val="468"/>
        </w:trPr>
        <w:tc>
          <w:tcPr>
            <w:tcW w:w="1104" w:type="dxa"/>
            <w:tcBorders>
              <w:top w:val="nil"/>
              <w:left w:val="single" w:sz="4" w:space="0" w:color="auto"/>
              <w:bottom w:val="single" w:sz="4" w:space="0" w:color="auto"/>
              <w:right w:val="single" w:sz="4" w:space="0" w:color="auto"/>
            </w:tcBorders>
            <w:shd w:val="clear" w:color="auto" w:fill="auto"/>
            <w:vAlign w:val="center"/>
            <w:hideMark/>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34" w:type="dxa"/>
            <w:tcBorders>
              <w:top w:val="nil"/>
              <w:left w:val="nil"/>
              <w:bottom w:val="single" w:sz="4" w:space="0" w:color="auto"/>
              <w:right w:val="single" w:sz="4" w:space="0" w:color="auto"/>
            </w:tcBorders>
            <w:shd w:val="clear" w:color="auto" w:fill="auto"/>
            <w:vAlign w:val="center"/>
          </w:tcPr>
          <w:p w:rsidR="00346383" w:rsidRPr="00EE147E" w:rsidRDefault="00346383"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60" w:type="dxa"/>
            <w:tcBorders>
              <w:top w:val="nil"/>
              <w:left w:val="nil"/>
              <w:bottom w:val="single" w:sz="4" w:space="0" w:color="auto"/>
              <w:right w:val="single" w:sz="4" w:space="0" w:color="auto"/>
            </w:tcBorders>
            <w:shd w:val="clear" w:color="auto" w:fill="auto"/>
            <w:vAlign w:val="center"/>
          </w:tcPr>
          <w:p w:rsidR="00346383" w:rsidRPr="00EE147E" w:rsidRDefault="00346383"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856" w:type="dxa"/>
            <w:tcBorders>
              <w:top w:val="nil"/>
              <w:left w:val="single" w:sz="4" w:space="0" w:color="auto"/>
              <w:bottom w:val="single" w:sz="4" w:space="0" w:color="auto"/>
              <w:right w:val="single" w:sz="4" w:space="0" w:color="auto"/>
            </w:tcBorders>
            <w:shd w:val="clear" w:color="auto" w:fill="auto"/>
            <w:vAlign w:val="center"/>
            <w:hideMark/>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65" w:type="dxa"/>
            <w:tcBorders>
              <w:top w:val="nil"/>
              <w:left w:val="nil"/>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noWrap/>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noWrap/>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346383" w:rsidRPr="009C40B9" w:rsidRDefault="00346383"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r w:rsidR="00346383" w:rsidRPr="00A15F0C" w:rsidTr="00917FAF">
        <w:trPr>
          <w:trHeight w:val="255"/>
        </w:trPr>
        <w:tc>
          <w:tcPr>
            <w:tcW w:w="925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46383" w:rsidRPr="00A15F0C" w:rsidRDefault="00346383" w:rsidP="00917FAF">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65" w:type="dxa"/>
            <w:tcBorders>
              <w:top w:val="nil"/>
              <w:left w:val="nil"/>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346383" w:rsidRPr="009C40B9" w:rsidRDefault="00346383"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bl>
    <w:p w:rsidR="00BC479C" w:rsidRDefault="00BC479C">
      <w:r>
        <w:br w:type="page"/>
      </w:r>
    </w:p>
    <w:p w:rsidR="003035A1" w:rsidRDefault="003035A1" w:rsidP="003035A1">
      <w:pPr>
        <w:pStyle w:val="1"/>
        <w:jc w:val="both"/>
        <w:rPr>
          <w:color w:val="auto"/>
        </w:rPr>
        <w:sectPr w:rsidR="003035A1" w:rsidSect="006011EA">
          <w:pgSz w:w="16840" w:h="11907" w:orient="landscape" w:code="9"/>
          <w:pgMar w:top="1134" w:right="1134" w:bottom="851" w:left="1134" w:header="709" w:footer="709" w:gutter="0"/>
          <w:cols w:space="708"/>
          <w:docGrid w:linePitch="360"/>
        </w:sectPr>
      </w:pPr>
    </w:p>
    <w:p w:rsidR="002B64F2" w:rsidRDefault="00F10C84" w:rsidP="003035A1">
      <w:pPr>
        <w:pStyle w:val="1"/>
        <w:jc w:val="both"/>
        <w:rPr>
          <w:color w:val="auto"/>
        </w:rPr>
      </w:pPr>
      <w:bookmarkStart w:id="48" w:name="_Toc119852428"/>
      <w:r>
        <w:rPr>
          <w:color w:val="auto"/>
        </w:rPr>
        <w:lastRenderedPageBreak/>
        <w:t>1.5.3</w:t>
      </w:r>
      <w:r w:rsidR="003035A1" w:rsidRPr="003035A1">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8"/>
    </w:p>
    <w:p w:rsidR="00F10C84" w:rsidRDefault="003035A1" w:rsidP="00F10C84">
      <w:pPr>
        <w:spacing w:before="240" w:after="0" w:line="360" w:lineRule="auto"/>
        <w:ind w:firstLine="851"/>
        <w:jc w:val="both"/>
        <w:rPr>
          <w:rFonts w:ascii="Times New Roman" w:eastAsia="Calibri" w:hAnsi="Times New Roman" w:cs="Times New Roman"/>
          <w:sz w:val="28"/>
        </w:rPr>
      </w:pPr>
      <w:r w:rsidRPr="003035A1">
        <w:rPr>
          <w:rFonts w:ascii="Times New Roman" w:eastAsia="Calibri" w:hAnsi="Times New Roman" w:cs="Times New Roman"/>
          <w:sz w:val="28"/>
        </w:rPr>
        <w:t xml:space="preserve">Применение отопления жилых помещений в многоквартирных домах с использованием индивидуальных квартирных источников тепловой энергии на </w:t>
      </w:r>
      <w:proofErr w:type="gramStart"/>
      <w:r w:rsidRPr="003035A1">
        <w:rPr>
          <w:rFonts w:ascii="Times New Roman" w:eastAsia="Calibri" w:hAnsi="Times New Roman" w:cs="Times New Roman"/>
          <w:sz w:val="28"/>
        </w:rPr>
        <w:t>территории</w:t>
      </w:r>
      <w:proofErr w:type="gramEnd"/>
      <w:r w:rsidRPr="003035A1">
        <w:rPr>
          <w:rFonts w:ascii="Times New Roman" w:eastAsia="Calibri" w:hAnsi="Times New Roman" w:cs="Times New Roman"/>
          <w:sz w:val="28"/>
        </w:rPr>
        <w:t xml:space="preserve"> </w:t>
      </w:r>
      <w:r w:rsidR="00346383">
        <w:rPr>
          <w:rFonts w:ascii="Times New Roman" w:eastAsia="Calibri" w:hAnsi="Times New Roman" w:cs="Times New Roman"/>
          <w:sz w:val="28"/>
        </w:rPr>
        <w:t xml:space="preserve">ЗАТО </w:t>
      </w:r>
      <w:r w:rsidRPr="003035A1">
        <w:rPr>
          <w:rFonts w:ascii="Times New Roman" w:eastAsia="Calibri" w:hAnsi="Times New Roman" w:cs="Times New Roman"/>
          <w:sz w:val="28"/>
        </w:rPr>
        <w:t>г</w:t>
      </w:r>
      <w:r w:rsidR="00346383">
        <w:rPr>
          <w:rFonts w:ascii="Times New Roman" w:eastAsia="Calibri" w:hAnsi="Times New Roman" w:cs="Times New Roman"/>
          <w:sz w:val="28"/>
        </w:rPr>
        <w:t xml:space="preserve">. </w:t>
      </w:r>
      <w:r w:rsidRPr="003035A1">
        <w:rPr>
          <w:rFonts w:ascii="Times New Roman" w:eastAsia="Calibri" w:hAnsi="Times New Roman" w:cs="Times New Roman"/>
          <w:sz w:val="28"/>
        </w:rPr>
        <w:t>о</w:t>
      </w:r>
      <w:r w:rsidR="00346383">
        <w:rPr>
          <w:rFonts w:ascii="Times New Roman" w:eastAsia="Calibri" w:hAnsi="Times New Roman" w:cs="Times New Roman"/>
          <w:sz w:val="28"/>
        </w:rPr>
        <w:t>.</w:t>
      </w:r>
      <w:r w:rsidRPr="003035A1">
        <w:rPr>
          <w:rFonts w:ascii="Times New Roman" w:eastAsia="Calibri" w:hAnsi="Times New Roman" w:cs="Times New Roman"/>
          <w:sz w:val="28"/>
        </w:rPr>
        <w:t xml:space="preserve"> </w:t>
      </w:r>
      <w:r w:rsidR="00346383">
        <w:rPr>
          <w:rFonts w:ascii="Times New Roman" w:eastAsia="Calibri" w:hAnsi="Times New Roman" w:cs="Times New Roman"/>
          <w:sz w:val="28"/>
        </w:rPr>
        <w:t>Молодежный</w:t>
      </w:r>
      <w:r w:rsidRPr="003035A1">
        <w:rPr>
          <w:rFonts w:ascii="Times New Roman" w:eastAsia="Calibri" w:hAnsi="Times New Roman" w:cs="Times New Roman"/>
          <w:sz w:val="28"/>
        </w:rPr>
        <w:t xml:space="preserve"> не зафиксировано.</w:t>
      </w:r>
    </w:p>
    <w:p w:rsidR="007A299C" w:rsidRDefault="007A299C" w:rsidP="00F10C84">
      <w:pPr>
        <w:spacing w:before="240" w:after="0" w:line="360" w:lineRule="auto"/>
        <w:ind w:firstLine="851"/>
        <w:jc w:val="both"/>
        <w:sectPr w:rsidR="007A299C" w:rsidSect="00F10C84">
          <w:pgSz w:w="11907" w:h="16840" w:code="9"/>
          <w:pgMar w:top="1134" w:right="851" w:bottom="1134" w:left="1134" w:header="709" w:footer="709" w:gutter="0"/>
          <w:cols w:space="708"/>
          <w:docGrid w:linePitch="360"/>
        </w:sectPr>
      </w:pPr>
      <w:r>
        <w:rPr>
          <w:rFonts w:ascii="Times New Roman" w:eastAsia="Calibri" w:hAnsi="Times New Roman" w:cs="Times New Roman"/>
          <w:sz w:val="28"/>
        </w:rPr>
        <w:br w:type="page"/>
      </w:r>
    </w:p>
    <w:p w:rsidR="003035A1" w:rsidRDefault="00F10C84" w:rsidP="00643535">
      <w:pPr>
        <w:pStyle w:val="1"/>
        <w:jc w:val="both"/>
        <w:rPr>
          <w:color w:val="auto"/>
        </w:rPr>
      </w:pPr>
      <w:bookmarkStart w:id="49" w:name="_Toc119852429"/>
      <w:r>
        <w:rPr>
          <w:color w:val="auto"/>
        </w:rPr>
        <w:lastRenderedPageBreak/>
        <w:t>1.</w:t>
      </w:r>
      <w:r w:rsidR="00643535" w:rsidRPr="00643535">
        <w:rPr>
          <w:color w:val="auto"/>
        </w:rPr>
        <w:t>5.</w:t>
      </w:r>
      <w:r>
        <w:rPr>
          <w:color w:val="auto"/>
        </w:rPr>
        <w:t>4</w:t>
      </w:r>
      <w:r w:rsidR="00643535" w:rsidRPr="00643535">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bookmarkEnd w:id="49"/>
    </w:p>
    <w:p w:rsidR="00643535" w:rsidRDefault="007A299C" w:rsidP="00926BEE">
      <w:pPr>
        <w:spacing w:before="240" w:after="0"/>
        <w:rPr>
          <w:rFonts w:ascii="Times New Roman" w:hAnsi="Times New Roman" w:cs="Times New Roman"/>
          <w:sz w:val="28"/>
          <w:szCs w:val="28"/>
        </w:rPr>
      </w:pPr>
      <w:r w:rsidRPr="007A29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7A299C">
        <w:rPr>
          <w:rFonts w:ascii="Times New Roman" w:hAnsi="Times New Roman" w:cs="Times New Roman"/>
          <w:sz w:val="28"/>
          <w:szCs w:val="28"/>
        </w:rPr>
        <w:t>5.</w:t>
      </w:r>
      <w:r w:rsidR="00F10C84">
        <w:rPr>
          <w:rFonts w:ascii="Times New Roman" w:hAnsi="Times New Roman" w:cs="Times New Roman"/>
          <w:sz w:val="28"/>
          <w:szCs w:val="28"/>
        </w:rPr>
        <w:t>4</w:t>
      </w:r>
      <w:r w:rsidRPr="007A299C">
        <w:rPr>
          <w:rFonts w:ascii="Times New Roman" w:hAnsi="Times New Roman" w:cs="Times New Roman"/>
          <w:sz w:val="28"/>
          <w:szCs w:val="28"/>
        </w:rPr>
        <w:t>.1 – Объемы потребления тепловой энергии в отопительный период и за год в целом</w:t>
      </w:r>
    </w:p>
    <w:tbl>
      <w:tblPr>
        <w:tblW w:w="14921" w:type="dxa"/>
        <w:tblInd w:w="93" w:type="dxa"/>
        <w:tblLook w:val="04A0" w:firstRow="1" w:lastRow="0" w:firstColumn="1" w:lastColumn="0" w:noHBand="0" w:noVBand="1"/>
      </w:tblPr>
      <w:tblGrid>
        <w:gridCol w:w="1313"/>
        <w:gridCol w:w="2530"/>
        <w:gridCol w:w="3080"/>
        <w:gridCol w:w="2164"/>
        <w:gridCol w:w="2178"/>
        <w:gridCol w:w="1915"/>
        <w:gridCol w:w="1741"/>
      </w:tblGrid>
      <w:tr w:rsidR="00FD19A7" w:rsidRPr="008A11F0" w:rsidTr="00FD19A7">
        <w:trPr>
          <w:trHeight w:val="600"/>
          <w:tblHeader/>
        </w:trPr>
        <w:tc>
          <w:tcPr>
            <w:tcW w:w="1313"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w:t>
            </w:r>
            <w:proofErr w:type="gramStart"/>
            <w:r w:rsidRPr="008A11F0">
              <w:rPr>
                <w:rFonts w:ascii="Times New Roman" w:eastAsia="Times New Roman" w:hAnsi="Times New Roman" w:cs="Times New Roman"/>
                <w:b/>
                <w:bCs/>
                <w:color w:val="000000"/>
                <w:sz w:val="20"/>
                <w:szCs w:val="20"/>
                <w:lang w:eastAsia="ru-RU"/>
              </w:rPr>
              <w:t>п</w:t>
            </w:r>
            <w:proofErr w:type="gramEnd"/>
            <w:r w:rsidRPr="008A11F0">
              <w:rPr>
                <w:rFonts w:ascii="Times New Roman" w:eastAsia="Times New Roman" w:hAnsi="Times New Roman" w:cs="Times New Roman"/>
                <w:b/>
                <w:bCs/>
                <w:color w:val="000000"/>
                <w:sz w:val="20"/>
                <w:szCs w:val="20"/>
                <w:lang w:eastAsia="ru-RU"/>
              </w:rPr>
              <w:t>/п</w:t>
            </w:r>
          </w:p>
        </w:tc>
        <w:tc>
          <w:tcPr>
            <w:tcW w:w="253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FD19A7">
            <w:pPr>
              <w:spacing w:after="0" w:line="240" w:lineRule="auto"/>
              <w:jc w:val="center"/>
              <w:rPr>
                <w:rFonts w:ascii="Times New Roman" w:eastAsia="Times New Roman" w:hAnsi="Times New Roman" w:cs="Times New Roman"/>
                <w:b/>
                <w:bCs/>
                <w:color w:val="000000"/>
                <w:sz w:val="18"/>
                <w:szCs w:val="18"/>
                <w:lang w:eastAsia="ru-RU"/>
              </w:rPr>
            </w:pPr>
            <w:r w:rsidRPr="008A11F0">
              <w:rPr>
                <w:rFonts w:ascii="Times New Roman" w:eastAsia="Times New Roman" w:hAnsi="Times New Roman" w:cs="Times New Roman"/>
                <w:b/>
                <w:bCs/>
                <w:color w:val="000000"/>
                <w:sz w:val="18"/>
                <w:szCs w:val="18"/>
                <w:lang w:eastAsia="ru-RU"/>
              </w:rPr>
              <w:t xml:space="preserve">Наименование </w:t>
            </w:r>
            <w:proofErr w:type="spellStart"/>
            <w:r w:rsidRPr="008A11F0">
              <w:rPr>
                <w:rFonts w:ascii="Times New Roman" w:eastAsia="Times New Roman" w:hAnsi="Times New Roman" w:cs="Times New Roman"/>
                <w:b/>
                <w:bCs/>
                <w:color w:val="000000"/>
                <w:sz w:val="18"/>
                <w:szCs w:val="18"/>
                <w:lang w:eastAsia="ru-RU"/>
              </w:rPr>
              <w:t>котельнойс</w:t>
            </w:r>
            <w:proofErr w:type="spellEnd"/>
          </w:p>
        </w:tc>
        <w:tc>
          <w:tcPr>
            <w:tcW w:w="3080" w:type="dxa"/>
            <w:vMerge w:val="restart"/>
            <w:tcBorders>
              <w:top w:val="single" w:sz="4" w:space="0" w:color="auto"/>
              <w:left w:val="single" w:sz="4" w:space="0" w:color="auto"/>
              <w:right w:val="single" w:sz="4" w:space="0" w:color="auto"/>
            </w:tcBorders>
            <w:shd w:val="clear" w:color="000000" w:fill="B2A1C7"/>
            <w:vAlign w:val="center"/>
          </w:tcPr>
          <w:p w:rsidR="00FD19A7" w:rsidRPr="008A11F0" w:rsidRDefault="00FD19A7" w:rsidP="00FD19A7">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216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18"/>
                <w:szCs w:val="18"/>
                <w:lang w:eastAsia="ru-RU"/>
              </w:rPr>
            </w:pPr>
            <w:r w:rsidRPr="008A11F0">
              <w:rPr>
                <w:rFonts w:ascii="Times New Roman" w:eastAsia="Times New Roman" w:hAnsi="Times New Roman" w:cs="Times New Roman"/>
                <w:b/>
                <w:bCs/>
                <w:color w:val="000000"/>
                <w:sz w:val="18"/>
                <w:szCs w:val="18"/>
                <w:lang w:eastAsia="ru-RU"/>
              </w:rPr>
              <w:t>Теплоснабжающая организация</w:t>
            </w:r>
          </w:p>
        </w:tc>
        <w:tc>
          <w:tcPr>
            <w:tcW w:w="5834" w:type="dxa"/>
            <w:gridSpan w:val="3"/>
            <w:tcBorders>
              <w:top w:val="single" w:sz="4" w:space="0" w:color="auto"/>
              <w:left w:val="nil"/>
              <w:bottom w:val="single" w:sz="4" w:space="0" w:color="auto"/>
              <w:right w:val="single" w:sz="4" w:space="0" w:color="auto"/>
            </w:tcBorders>
            <w:shd w:val="clear" w:color="000000" w:fill="B2A1C7"/>
            <w:vAlign w:val="center"/>
            <w:hideMark/>
          </w:tcPr>
          <w:p w:rsidR="00FD19A7" w:rsidRPr="008A11F0" w:rsidRDefault="00FD19A7" w:rsidP="001769B6">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Фактическое потребление тепловой энергии за 202</w:t>
            </w:r>
            <w:r w:rsidR="001769B6">
              <w:rPr>
                <w:rFonts w:ascii="Times New Roman" w:eastAsia="Times New Roman" w:hAnsi="Times New Roman" w:cs="Times New Roman"/>
                <w:b/>
                <w:bCs/>
                <w:color w:val="000000"/>
                <w:sz w:val="20"/>
                <w:szCs w:val="20"/>
                <w:lang w:eastAsia="ru-RU"/>
              </w:rPr>
              <w:t>3</w:t>
            </w:r>
            <w:r w:rsidRPr="008A11F0">
              <w:rPr>
                <w:rFonts w:ascii="Times New Roman" w:eastAsia="Times New Roman" w:hAnsi="Times New Roman" w:cs="Times New Roman"/>
                <w:b/>
                <w:bCs/>
                <w:color w:val="000000"/>
                <w:sz w:val="20"/>
                <w:szCs w:val="20"/>
                <w:lang w:eastAsia="ru-RU"/>
              </w:rPr>
              <w:t xml:space="preserve"> год, Гкал</w:t>
            </w:r>
          </w:p>
        </w:tc>
      </w:tr>
      <w:tr w:rsidR="00FD19A7" w:rsidRPr="008A11F0" w:rsidTr="00FD19A7">
        <w:trPr>
          <w:trHeight w:val="400"/>
          <w:tblHeader/>
        </w:trPr>
        <w:tc>
          <w:tcPr>
            <w:tcW w:w="1313"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20"/>
                <w:szCs w:val="20"/>
                <w:lang w:eastAsia="ru-RU"/>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3080" w:type="dxa"/>
            <w:vMerge/>
            <w:tcBorders>
              <w:left w:val="single" w:sz="4" w:space="0" w:color="auto"/>
              <w:bottom w:val="single" w:sz="4" w:space="0" w:color="auto"/>
              <w:right w:val="single" w:sz="4" w:space="0" w:color="auto"/>
            </w:tcBorders>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2164"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2178"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Отопительный период</w:t>
            </w:r>
          </w:p>
        </w:tc>
        <w:tc>
          <w:tcPr>
            <w:tcW w:w="1915"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Летний период</w:t>
            </w:r>
          </w:p>
        </w:tc>
        <w:tc>
          <w:tcPr>
            <w:tcW w:w="1741"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Год</w:t>
            </w:r>
          </w:p>
        </w:tc>
      </w:tr>
      <w:tr w:rsidR="00346383" w:rsidRPr="008A11F0" w:rsidTr="00911F65">
        <w:trPr>
          <w:trHeight w:val="376"/>
        </w:trPr>
        <w:tc>
          <w:tcPr>
            <w:tcW w:w="1313" w:type="dxa"/>
            <w:tcBorders>
              <w:top w:val="nil"/>
              <w:left w:val="single" w:sz="4" w:space="0" w:color="auto"/>
              <w:bottom w:val="single" w:sz="4" w:space="0" w:color="auto"/>
              <w:right w:val="single" w:sz="4" w:space="0" w:color="auto"/>
            </w:tcBorders>
            <w:shd w:val="clear" w:color="auto" w:fill="auto"/>
            <w:noWrap/>
            <w:vAlign w:val="center"/>
            <w:hideMark/>
          </w:tcPr>
          <w:p w:rsidR="00346383" w:rsidRPr="00A15F0C" w:rsidRDefault="00346383" w:rsidP="008A11F0">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530" w:type="dxa"/>
            <w:tcBorders>
              <w:top w:val="nil"/>
              <w:left w:val="nil"/>
              <w:bottom w:val="single" w:sz="4" w:space="0" w:color="auto"/>
              <w:right w:val="single" w:sz="4" w:space="0" w:color="auto"/>
            </w:tcBorders>
            <w:shd w:val="clear" w:color="auto" w:fill="auto"/>
            <w:vAlign w:val="center"/>
          </w:tcPr>
          <w:p w:rsidR="00346383" w:rsidRPr="00EE147E" w:rsidRDefault="00346383"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80" w:type="dxa"/>
            <w:tcBorders>
              <w:top w:val="single" w:sz="4" w:space="0" w:color="auto"/>
              <w:left w:val="nil"/>
              <w:bottom w:val="single" w:sz="4" w:space="0" w:color="auto"/>
              <w:right w:val="single" w:sz="4" w:space="0" w:color="auto"/>
            </w:tcBorders>
            <w:shd w:val="clear" w:color="auto" w:fill="auto"/>
            <w:vAlign w:val="center"/>
          </w:tcPr>
          <w:p w:rsidR="00346383" w:rsidRPr="00EE147E" w:rsidRDefault="00346383"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164" w:type="dxa"/>
            <w:tcBorders>
              <w:top w:val="nil"/>
              <w:left w:val="single" w:sz="4" w:space="0" w:color="auto"/>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78" w:type="dxa"/>
            <w:tcBorders>
              <w:top w:val="nil"/>
              <w:left w:val="nil"/>
              <w:bottom w:val="single" w:sz="4" w:space="0" w:color="auto"/>
              <w:right w:val="single" w:sz="4" w:space="0" w:color="auto"/>
            </w:tcBorders>
            <w:shd w:val="clear" w:color="auto" w:fill="auto"/>
            <w:noWrap/>
            <w:vAlign w:val="center"/>
          </w:tcPr>
          <w:p w:rsidR="00346383" w:rsidRPr="00ED74E0" w:rsidRDefault="00DB734A" w:rsidP="00ED74E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21720,77</w:t>
            </w:r>
          </w:p>
        </w:tc>
        <w:tc>
          <w:tcPr>
            <w:tcW w:w="1915" w:type="dxa"/>
            <w:tcBorders>
              <w:top w:val="nil"/>
              <w:left w:val="nil"/>
              <w:bottom w:val="single" w:sz="4" w:space="0" w:color="auto"/>
              <w:right w:val="single" w:sz="4" w:space="0" w:color="auto"/>
            </w:tcBorders>
            <w:shd w:val="clear" w:color="auto" w:fill="auto"/>
            <w:noWrap/>
            <w:vAlign w:val="center"/>
          </w:tcPr>
          <w:p w:rsidR="00346383" w:rsidRPr="00ED74E0" w:rsidRDefault="00DB734A" w:rsidP="00ED74E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2943,40</w:t>
            </w:r>
          </w:p>
        </w:tc>
        <w:tc>
          <w:tcPr>
            <w:tcW w:w="1741" w:type="dxa"/>
            <w:tcBorders>
              <w:top w:val="nil"/>
              <w:left w:val="nil"/>
              <w:bottom w:val="single" w:sz="4" w:space="0" w:color="auto"/>
              <w:right w:val="single" w:sz="4" w:space="0" w:color="auto"/>
            </w:tcBorders>
            <w:shd w:val="clear" w:color="auto" w:fill="auto"/>
            <w:vAlign w:val="center"/>
          </w:tcPr>
          <w:p w:rsidR="00346383" w:rsidRPr="00A15F0C" w:rsidRDefault="00DB734A" w:rsidP="008A11F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24664,17</w:t>
            </w:r>
          </w:p>
        </w:tc>
      </w:tr>
      <w:tr w:rsidR="00911F65" w:rsidRPr="008A11F0" w:rsidTr="00911F65">
        <w:trPr>
          <w:trHeight w:val="313"/>
        </w:trPr>
        <w:tc>
          <w:tcPr>
            <w:tcW w:w="908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11F65" w:rsidRPr="00A15F0C" w:rsidRDefault="00911F65" w:rsidP="00450B5F">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2178" w:type="dxa"/>
            <w:tcBorders>
              <w:top w:val="single" w:sz="4" w:space="0" w:color="auto"/>
              <w:left w:val="nil"/>
              <w:bottom w:val="single" w:sz="4" w:space="0" w:color="auto"/>
              <w:right w:val="single" w:sz="4" w:space="0" w:color="auto"/>
            </w:tcBorders>
            <w:shd w:val="clear" w:color="auto" w:fill="auto"/>
            <w:noWrap/>
            <w:vAlign w:val="center"/>
          </w:tcPr>
          <w:p w:rsidR="00911F65" w:rsidRPr="00ED74E0" w:rsidRDefault="00911F65" w:rsidP="00617E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21720,77</w:t>
            </w:r>
          </w:p>
        </w:tc>
        <w:tc>
          <w:tcPr>
            <w:tcW w:w="1915" w:type="dxa"/>
            <w:tcBorders>
              <w:top w:val="single" w:sz="4" w:space="0" w:color="auto"/>
              <w:left w:val="nil"/>
              <w:bottom w:val="single" w:sz="4" w:space="0" w:color="auto"/>
              <w:right w:val="single" w:sz="4" w:space="0" w:color="auto"/>
            </w:tcBorders>
            <w:shd w:val="clear" w:color="auto" w:fill="auto"/>
            <w:noWrap/>
            <w:vAlign w:val="center"/>
          </w:tcPr>
          <w:p w:rsidR="00911F65" w:rsidRPr="00ED74E0" w:rsidRDefault="00911F65" w:rsidP="00617E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2943,40</w:t>
            </w:r>
          </w:p>
        </w:tc>
        <w:tc>
          <w:tcPr>
            <w:tcW w:w="1741" w:type="dxa"/>
            <w:tcBorders>
              <w:top w:val="single" w:sz="4" w:space="0" w:color="auto"/>
              <w:left w:val="nil"/>
              <w:bottom w:val="single" w:sz="4" w:space="0" w:color="auto"/>
              <w:right w:val="single" w:sz="4" w:space="0" w:color="auto"/>
            </w:tcBorders>
            <w:shd w:val="clear" w:color="auto" w:fill="auto"/>
            <w:vAlign w:val="center"/>
          </w:tcPr>
          <w:p w:rsidR="00911F65" w:rsidRPr="00A15F0C" w:rsidRDefault="00911F65" w:rsidP="00617E5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24664,17</w:t>
            </w:r>
          </w:p>
        </w:tc>
      </w:tr>
    </w:tbl>
    <w:p w:rsidR="00634004" w:rsidRDefault="00634004" w:rsidP="00926BEE">
      <w:pPr>
        <w:spacing w:before="240" w:after="0"/>
        <w:rPr>
          <w:rFonts w:ascii="Times New Roman" w:hAnsi="Times New Roman" w:cs="Times New Roman"/>
          <w:sz w:val="28"/>
          <w:szCs w:val="28"/>
        </w:rPr>
      </w:pPr>
    </w:p>
    <w:p w:rsidR="00F10C84" w:rsidRDefault="00F10C84">
      <w:pPr>
        <w:sectPr w:rsidR="00F10C84" w:rsidSect="00F10C84">
          <w:pgSz w:w="16840" w:h="11907" w:orient="landscape" w:code="9"/>
          <w:pgMar w:top="1134" w:right="1134" w:bottom="851" w:left="1134" w:header="709" w:footer="709" w:gutter="0"/>
          <w:cols w:space="708"/>
          <w:docGrid w:linePitch="360"/>
        </w:sectPr>
      </w:pPr>
    </w:p>
    <w:p w:rsidR="00120963" w:rsidRDefault="00F10C84" w:rsidP="00F26068">
      <w:pPr>
        <w:pStyle w:val="1"/>
        <w:rPr>
          <w:color w:val="auto"/>
        </w:rPr>
      </w:pPr>
      <w:bookmarkStart w:id="50" w:name="_Toc119852430"/>
      <w:r>
        <w:rPr>
          <w:color w:val="auto"/>
        </w:rPr>
        <w:lastRenderedPageBreak/>
        <w:t>1.5.5</w:t>
      </w:r>
      <w:r w:rsidR="00F26068" w:rsidRPr="00F26068">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существующих нормативов потребления тепловой энергии для населения на отопление и горячее водоснабжение</w:t>
      </w:r>
      <w:bookmarkEnd w:id="50"/>
    </w:p>
    <w:p w:rsidR="00F84029" w:rsidRPr="00F84029" w:rsidRDefault="00F84029" w:rsidP="00F84029">
      <w:pPr>
        <w:spacing w:before="240"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 xml:space="preserve">Норматив теплопотребления показывает необходимое количество тепловой энергии, Гкал, затрачиваемой на отопление 1 </w:t>
      </w:r>
      <w:proofErr w:type="spellStart"/>
      <w:r w:rsidRPr="00F84029">
        <w:rPr>
          <w:rFonts w:ascii="Times New Roman" w:eastAsia="Calibri" w:hAnsi="Times New Roman" w:cs="Times New Roman"/>
          <w:sz w:val="28"/>
          <w:szCs w:val="28"/>
        </w:rPr>
        <w:t>кв</w:t>
      </w:r>
      <w:proofErr w:type="gramStart"/>
      <w:r w:rsidRPr="00F84029">
        <w:rPr>
          <w:rFonts w:ascii="Times New Roman" w:eastAsia="Calibri" w:hAnsi="Times New Roman" w:cs="Times New Roman"/>
          <w:sz w:val="28"/>
          <w:szCs w:val="28"/>
        </w:rPr>
        <w:t>.м</w:t>
      </w:r>
      <w:proofErr w:type="spellEnd"/>
      <w:proofErr w:type="gramEnd"/>
      <w:r w:rsidRPr="00F84029">
        <w:rPr>
          <w:rFonts w:ascii="Times New Roman" w:eastAsia="Calibri" w:hAnsi="Times New Roman" w:cs="Times New Roman"/>
          <w:sz w:val="28"/>
          <w:szCs w:val="28"/>
        </w:rPr>
        <w:t xml:space="preserve"> общей площади жилого помещения в зависимости от года постройки и этажности многоквартирного жилого дома.</w:t>
      </w:r>
    </w:p>
    <w:p w:rsidR="00F84029" w:rsidRPr="00F84029" w:rsidRDefault="00F84029" w:rsidP="00F84029">
      <w:pPr>
        <w:spacing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p>
    <w:p w:rsidR="00F84029" w:rsidRPr="00F84029" w:rsidRDefault="00F84029" w:rsidP="00F84029">
      <w:pPr>
        <w:spacing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Нормативы потребления коммунальных услуг в отношении холодного и горячего водоснабжения утверждены Распоряжением Министерства строительного комплекса и жилищно-коммунального хозяйства Московской области.</w:t>
      </w:r>
    </w:p>
    <w:p w:rsidR="00F84029" w:rsidRPr="00F84029" w:rsidRDefault="00F84029" w:rsidP="00F84029">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F84029">
        <w:rPr>
          <w:rFonts w:ascii="Times New Roman" w:eastAsia="Calibri" w:hAnsi="Times New Roman" w:cs="Times New Roman"/>
          <w:color w:val="000000"/>
          <w:sz w:val="28"/>
          <w:szCs w:val="28"/>
        </w:rPr>
        <w:t>Часовая тепловая нагрузка на отопление многоквартирных домов или жилых домов, не оборудованных приборами учета тепловой энергии, определяется исходя из показателей, содержащихся в проектной документации домов. В случае отсутствия проектной документации часовая тепловая нагрузка определяется по паспортам домов. При отсутствии указанных документаций и данных часовая тепловая нагрузка (</w:t>
      </w:r>
      <w:proofErr w:type="gramStart"/>
      <w:r w:rsidRPr="00F84029">
        <w:rPr>
          <w:rFonts w:ascii="Times New Roman" w:eastAsia="Calibri" w:hAnsi="Times New Roman" w:cs="Times New Roman"/>
          <w:color w:val="000000"/>
          <w:sz w:val="28"/>
          <w:szCs w:val="28"/>
        </w:rPr>
        <w:t>ккал</w:t>
      </w:r>
      <w:proofErr w:type="gramEnd"/>
      <w:r w:rsidRPr="00F84029">
        <w:rPr>
          <w:rFonts w:ascii="Times New Roman" w:eastAsia="Calibri" w:hAnsi="Times New Roman" w:cs="Times New Roman"/>
          <w:color w:val="000000"/>
          <w:sz w:val="28"/>
          <w:szCs w:val="28"/>
        </w:rPr>
        <w:t>/час) определяется по следующей формуле:</w:t>
      </w:r>
    </w:p>
    <w:p w:rsidR="00F84029" w:rsidRPr="00F84029" w:rsidRDefault="00B13CCA" w:rsidP="00F84029">
      <w:pPr>
        <w:autoSpaceDE w:val="0"/>
        <w:autoSpaceDN w:val="0"/>
        <w:adjustRightInd w:val="0"/>
        <w:spacing w:after="0" w:line="360" w:lineRule="auto"/>
        <w:ind w:firstLine="851"/>
        <w:jc w:val="center"/>
        <w:rPr>
          <w:rFonts w:ascii="Times New Roman" w:eastAsia="Calibri" w:hAnsi="Times New Roman" w:cs="Times New Roman"/>
          <w:bCs/>
          <w:i/>
          <w:color w:val="000000"/>
          <w:sz w:val="28"/>
          <w:szCs w:val="28"/>
          <w:lang w:val="en-US"/>
        </w:rPr>
      </w:pPr>
      <m:oMathPara>
        <m:oMath>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lang w:val="en-US"/>
                </w:rPr>
                <m:t>q</m:t>
              </m:r>
            </m:e>
            <m:sub>
              <m:r>
                <w:rPr>
                  <w:rFonts w:ascii="Cambria Math" w:eastAsia="Calibri" w:hAnsi="Cambria Math" w:cs="Times New Roman"/>
                  <w:color w:val="000000"/>
                  <w:sz w:val="28"/>
                  <w:szCs w:val="28"/>
                </w:rPr>
                <m:t>max</m:t>
              </m:r>
            </m:sub>
          </m:sSub>
          <m:r>
            <w:rPr>
              <w:rFonts w:ascii="Cambria Math" w:eastAsia="Calibri" w:hAnsi="Cambria Math" w:cs="Times New Roman"/>
              <w:color w:val="000000"/>
              <w:sz w:val="28"/>
              <w:szCs w:val="28"/>
            </w:rPr>
            <m:t>=</m:t>
          </m:r>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rPr>
                <m:t>q</m:t>
              </m:r>
            </m:e>
            <m:sub>
              <m:r>
                <w:rPr>
                  <w:rFonts w:ascii="Cambria Math" w:eastAsia="Calibri" w:hAnsi="Cambria Math" w:cs="Times New Roman"/>
                  <w:color w:val="000000"/>
                  <w:sz w:val="28"/>
                  <w:szCs w:val="28"/>
                </w:rPr>
                <m:t>УД</m:t>
              </m:r>
            </m:sub>
          </m:sSub>
          <m:r>
            <w:rPr>
              <w:rFonts w:ascii="Cambria Math" w:eastAsia="Calibri" w:hAnsi="Cambria Math" w:cs="Times New Roman"/>
              <w:color w:val="000000"/>
              <w:sz w:val="28"/>
              <w:szCs w:val="28"/>
            </w:rPr>
            <m:t>×</m:t>
          </m:r>
          <m:r>
            <w:rPr>
              <w:rFonts w:ascii="Cambria Math" w:eastAsia="Calibri" w:hAnsi="Cambria Math" w:cs="Times New Roman"/>
              <w:color w:val="000000"/>
              <w:sz w:val="28"/>
              <w:szCs w:val="28"/>
              <w:lang w:val="en-US"/>
            </w:rPr>
            <m:t>S</m:t>
          </m:r>
        </m:oMath>
      </m:oMathPara>
    </w:p>
    <w:p w:rsidR="00F84029" w:rsidRPr="00F84029" w:rsidRDefault="00F84029" w:rsidP="00F84029">
      <w:pPr>
        <w:autoSpaceDE w:val="0"/>
        <w:autoSpaceDN w:val="0"/>
        <w:adjustRightInd w:val="0"/>
        <w:spacing w:after="0" w:line="360" w:lineRule="auto"/>
        <w:jc w:val="both"/>
        <w:rPr>
          <w:rFonts w:ascii="Times New Roman" w:eastAsia="Calibri" w:hAnsi="Times New Roman" w:cs="Times New Roman"/>
          <w:color w:val="000000"/>
          <w:sz w:val="28"/>
          <w:szCs w:val="28"/>
        </w:rPr>
      </w:pPr>
      <w:r w:rsidRPr="00F84029">
        <w:rPr>
          <w:rFonts w:ascii="Times New Roman" w:eastAsia="Calibri" w:hAnsi="Times New Roman" w:cs="Times New Roman"/>
          <w:bCs/>
          <w:color w:val="000000"/>
          <w:sz w:val="28"/>
          <w:szCs w:val="28"/>
        </w:rPr>
        <w:t xml:space="preserve">Где </w:t>
      </w:r>
      <w:proofErr w:type="gramStart"/>
      <w:r w:rsidRPr="00F84029">
        <w:rPr>
          <w:rFonts w:ascii="Times New Roman" w:eastAsia="Calibri" w:hAnsi="Times New Roman" w:cs="Times New Roman"/>
          <w:bCs/>
          <w:i/>
          <w:color w:val="000000"/>
          <w:sz w:val="28"/>
          <w:szCs w:val="28"/>
          <w:lang w:val="en-US"/>
        </w:rPr>
        <w:t>q</w:t>
      </w:r>
      <w:proofErr w:type="gramEnd"/>
      <w:r w:rsidRPr="00F84029">
        <w:rPr>
          <w:rFonts w:ascii="Times New Roman" w:eastAsia="Calibri" w:hAnsi="Times New Roman" w:cs="Times New Roman"/>
          <w:bCs/>
          <w:i/>
          <w:color w:val="000000"/>
          <w:sz w:val="28"/>
          <w:szCs w:val="28"/>
          <w:vertAlign w:val="subscript"/>
        </w:rPr>
        <w:t>уд</w:t>
      </w:r>
      <w:r w:rsidRPr="00F84029">
        <w:rPr>
          <w:rFonts w:ascii="Times New Roman" w:eastAsia="Calibri" w:hAnsi="Times New Roman" w:cs="Times New Roman"/>
          <w:bCs/>
          <w:color w:val="000000"/>
          <w:sz w:val="28"/>
          <w:szCs w:val="28"/>
        </w:rPr>
        <w:t xml:space="preserve"> - </w:t>
      </w:r>
      <w:r w:rsidRPr="00F84029">
        <w:rPr>
          <w:rFonts w:ascii="Times New Roman" w:eastAsia="Calibri" w:hAnsi="Times New Roman" w:cs="Times New Roman"/>
          <w:color w:val="000000"/>
          <w:sz w:val="28"/>
          <w:szCs w:val="28"/>
        </w:rPr>
        <w:t>нормируемый удельный расход тепловой энергии на отопление многоквартирного дома или</w:t>
      </w:r>
      <w:r w:rsidR="00D612ED">
        <w:rPr>
          <w:rFonts w:ascii="Times New Roman" w:eastAsia="Calibri" w:hAnsi="Times New Roman" w:cs="Times New Roman"/>
          <w:color w:val="000000"/>
          <w:sz w:val="28"/>
          <w:szCs w:val="28"/>
        </w:rPr>
        <w:t xml:space="preserve"> жилого дома (ккал/час на 1 м²)</w:t>
      </w:r>
      <w:r w:rsidRPr="00F84029">
        <w:rPr>
          <w:rFonts w:ascii="Times New Roman" w:eastAsia="Calibri" w:hAnsi="Times New Roman" w:cs="Times New Roman"/>
          <w:color w:val="000000"/>
          <w:sz w:val="28"/>
          <w:szCs w:val="28"/>
        </w:rPr>
        <w:t>;</w:t>
      </w:r>
    </w:p>
    <w:p w:rsidR="00450B5F" w:rsidRDefault="00F84029"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F84029">
        <w:rPr>
          <w:rFonts w:ascii="Times New Roman" w:eastAsia="Calibri" w:hAnsi="Times New Roman" w:cs="Times New Roman"/>
          <w:i/>
          <w:color w:val="000000"/>
          <w:sz w:val="28"/>
          <w:szCs w:val="28"/>
        </w:rPr>
        <w:t>S</w:t>
      </w:r>
      <w:r w:rsidRPr="00F84029">
        <w:rPr>
          <w:rFonts w:ascii="Times New Roman" w:eastAsia="Calibri" w:hAnsi="Times New Roman" w:cs="Times New Roman"/>
          <w:color w:val="000000"/>
          <w:sz w:val="28"/>
          <w:szCs w:val="28"/>
        </w:rPr>
        <w:t xml:space="preserve"> - общая площадь жилых и нежилых помещений многоквартирного дома, а также помещений, входящих в состав общего имущества в многоквартирном доме, или площадь жилого дома (</w:t>
      </w:r>
      <w:proofErr w:type="gramStart"/>
      <w:r w:rsidRPr="00F84029">
        <w:rPr>
          <w:rFonts w:ascii="Times New Roman" w:eastAsia="Calibri" w:hAnsi="Times New Roman" w:cs="Times New Roman"/>
          <w:color w:val="000000"/>
          <w:sz w:val="28"/>
          <w:szCs w:val="28"/>
        </w:rPr>
        <w:t>м</w:t>
      </w:r>
      <w:proofErr w:type="gramEnd"/>
      <w:r w:rsidRPr="00F84029">
        <w:rPr>
          <w:rFonts w:ascii="Times New Roman" w:eastAsia="Calibri" w:hAnsi="Times New Roman" w:cs="Times New Roman"/>
          <w:color w:val="000000"/>
          <w:sz w:val="28"/>
          <w:szCs w:val="28"/>
        </w:rPr>
        <w:t>²).</w:t>
      </w:r>
    </w:p>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7A299C">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7A299C">
        <w:rPr>
          <w:rFonts w:ascii="Times New Roman" w:hAnsi="Times New Roman" w:cs="Times New Roman"/>
          <w:sz w:val="28"/>
          <w:szCs w:val="28"/>
        </w:rPr>
        <w:t>5.</w:t>
      </w:r>
      <w:r>
        <w:rPr>
          <w:rFonts w:ascii="Times New Roman" w:hAnsi="Times New Roman" w:cs="Times New Roman"/>
          <w:sz w:val="28"/>
          <w:szCs w:val="28"/>
        </w:rPr>
        <w:t>5</w:t>
      </w:r>
      <w:r w:rsidRPr="007A299C">
        <w:rPr>
          <w:rFonts w:ascii="Times New Roman" w:hAnsi="Times New Roman" w:cs="Times New Roman"/>
          <w:sz w:val="28"/>
          <w:szCs w:val="28"/>
        </w:rPr>
        <w:t>.1 –</w:t>
      </w:r>
      <w:r>
        <w:rPr>
          <w:rFonts w:ascii="Times New Roman" w:hAnsi="Times New Roman" w:cs="Times New Roman"/>
          <w:sz w:val="28"/>
          <w:szCs w:val="28"/>
        </w:rPr>
        <w:t xml:space="preserve"> </w:t>
      </w:r>
      <w:r w:rsidRPr="00450B5F">
        <w:rPr>
          <w:rFonts w:ascii="Times New Roman" w:hAnsi="Times New Roman" w:cs="Times New Roman"/>
          <w:sz w:val="28"/>
          <w:szCs w:val="28"/>
        </w:rPr>
        <w:t>Нормативы потребления коммунальной услуги по отоплению в помещениях многоквартирного или жилого дома</w:t>
      </w:r>
    </w:p>
    <w:tbl>
      <w:tblPr>
        <w:tblW w:w="0" w:type="auto"/>
        <w:tblInd w:w="-279" w:type="dxa"/>
        <w:tblCellMar>
          <w:left w:w="0" w:type="dxa"/>
          <w:right w:w="0" w:type="dxa"/>
        </w:tblCellMar>
        <w:tblLook w:val="04A0" w:firstRow="1" w:lastRow="0" w:firstColumn="1" w:lastColumn="0" w:noHBand="0" w:noVBand="1"/>
      </w:tblPr>
      <w:tblGrid>
        <w:gridCol w:w="851"/>
        <w:gridCol w:w="2430"/>
        <w:gridCol w:w="2263"/>
        <w:gridCol w:w="2329"/>
        <w:gridCol w:w="2333"/>
      </w:tblGrid>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Категория многоквартирного (жилого) дома</w:t>
            </w:r>
          </w:p>
        </w:tc>
        <w:tc>
          <w:tcPr>
            <w:tcW w:w="6925" w:type="dxa"/>
            <w:gridSpan w:val="3"/>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(Гкал на 1 кв. метр общей площади жилого помещения в месяц)</w:t>
            </w:r>
          </w:p>
        </w:tc>
      </w:tr>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240" w:lineRule="auto"/>
              <w:jc w:val="center"/>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rPr>
                <w:rFonts w:ascii="Times New Roman" w:eastAsia="Times New Roman" w:hAnsi="Times New Roman" w:cs="Times New Roman"/>
                <w:b/>
                <w:color w:val="000000"/>
                <w:sz w:val="20"/>
                <w:szCs w:val="20"/>
                <w:lang w:eastAsia="ru-RU"/>
              </w:rPr>
            </w:pPr>
          </w:p>
        </w:tc>
        <w:tc>
          <w:tcPr>
            <w:tcW w:w="2263" w:type="dxa"/>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камня, кирпича</w:t>
            </w:r>
          </w:p>
        </w:tc>
        <w:tc>
          <w:tcPr>
            <w:tcW w:w="2329" w:type="dxa"/>
            <w:tcBorders>
              <w:top w:val="single" w:sz="6" w:space="0" w:color="000000"/>
              <w:left w:val="single" w:sz="6" w:space="0" w:color="000000"/>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панелей, блоков</w:t>
            </w:r>
          </w:p>
        </w:tc>
        <w:tc>
          <w:tcPr>
            <w:tcW w:w="2333" w:type="dxa"/>
            <w:tcBorders>
              <w:top w:val="single" w:sz="6" w:space="0" w:color="000000"/>
              <w:left w:val="single" w:sz="6" w:space="0" w:color="000000"/>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дерева, смешанных и других материалов</w:t>
            </w:r>
          </w:p>
        </w:tc>
      </w:tr>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2</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Этажность</w:t>
            </w:r>
          </w:p>
        </w:tc>
        <w:tc>
          <w:tcPr>
            <w:tcW w:w="6925" w:type="dxa"/>
            <w:gridSpan w:val="3"/>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до 1999 года постройки включительно</w:t>
            </w:r>
          </w:p>
        </w:tc>
      </w:tr>
      <w:tr w:rsidR="00450B5F" w:rsidRPr="00450B5F" w:rsidTr="00917FAF">
        <w:tc>
          <w:tcPr>
            <w:tcW w:w="851" w:type="dxa"/>
            <w:tcBorders>
              <w:top w:val="single" w:sz="4" w:space="0" w:color="auto"/>
              <w:left w:val="single" w:sz="4" w:space="0" w:color="auto"/>
              <w:bottom w:val="single" w:sz="4" w:space="0" w:color="auto"/>
              <w:right w:val="single" w:sz="4" w:space="0" w:color="auto"/>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43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w:t>
            </w:r>
          </w:p>
        </w:tc>
        <w:tc>
          <w:tcPr>
            <w:tcW w:w="2263"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r>
      <w:tr w:rsidR="00450B5F" w:rsidRPr="00450B5F" w:rsidTr="00917FAF">
        <w:tc>
          <w:tcPr>
            <w:tcW w:w="851" w:type="dxa"/>
            <w:tcBorders>
              <w:top w:val="single" w:sz="4" w:space="0" w:color="auto"/>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w:t>
            </w:r>
          </w:p>
        </w:tc>
        <w:tc>
          <w:tcPr>
            <w:tcW w:w="2430"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3 - 4</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5 - 9</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7</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13</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14</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15</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13</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16 и более</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14</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Этажность</w:t>
            </w:r>
          </w:p>
        </w:tc>
        <w:tc>
          <w:tcPr>
            <w:tcW w:w="692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Многоквартирные и жилые дома после 1999 года постройки</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15</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16</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17</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18</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4 - 5</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19</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6 - 7</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20</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21</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22</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23</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24</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 и более</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r>
    </w:tbl>
    <w:p w:rsidR="00450B5F" w:rsidRPr="00450B5F" w:rsidRDefault="00450B5F" w:rsidP="00450B5F">
      <w:pPr>
        <w:widowControl w:val="0"/>
        <w:autoSpaceDE w:val="0"/>
        <w:autoSpaceDN w:val="0"/>
        <w:spacing w:after="0" w:line="240" w:lineRule="auto"/>
        <w:jc w:val="both"/>
        <w:rPr>
          <w:rFonts w:ascii="Times New Roman" w:eastAsia="Times New Roman" w:hAnsi="Times New Roman" w:cs="Times New Roman"/>
          <w:color w:val="000000"/>
          <w:sz w:val="20"/>
          <w:szCs w:val="20"/>
          <w:lang w:eastAsia="ru-RU"/>
        </w:rPr>
      </w:pPr>
    </w:p>
    <w:p w:rsidR="00450B5F" w:rsidRDefault="00450B5F">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7A299C">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7A299C">
        <w:rPr>
          <w:rFonts w:ascii="Times New Roman" w:hAnsi="Times New Roman" w:cs="Times New Roman"/>
          <w:sz w:val="28"/>
          <w:szCs w:val="28"/>
        </w:rPr>
        <w:t>5.</w:t>
      </w:r>
      <w:r>
        <w:rPr>
          <w:rFonts w:ascii="Times New Roman" w:hAnsi="Times New Roman" w:cs="Times New Roman"/>
          <w:sz w:val="28"/>
          <w:szCs w:val="28"/>
        </w:rPr>
        <w:t>5</w:t>
      </w:r>
      <w:r w:rsidRPr="007A299C">
        <w:rPr>
          <w:rFonts w:ascii="Times New Roman" w:hAnsi="Times New Roman" w:cs="Times New Roman"/>
          <w:sz w:val="28"/>
          <w:szCs w:val="28"/>
        </w:rPr>
        <w:t>.</w:t>
      </w:r>
      <w:r>
        <w:rPr>
          <w:rFonts w:ascii="Times New Roman" w:hAnsi="Times New Roman" w:cs="Times New Roman"/>
          <w:sz w:val="28"/>
          <w:szCs w:val="28"/>
        </w:rPr>
        <w:t>2</w:t>
      </w:r>
      <w:r w:rsidRPr="007A299C">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50B5F">
        <w:rPr>
          <w:rFonts w:ascii="Times New Roman" w:hAnsi="Times New Roman" w:cs="Times New Roman"/>
          <w:sz w:val="28"/>
          <w:szCs w:val="28"/>
        </w:rPr>
        <w:t>Норматив потребления коммунальной услуги холодного гор</w:t>
      </w:r>
      <w:proofErr w:type="gramStart"/>
      <w:r w:rsidRPr="00450B5F">
        <w:rPr>
          <w:rFonts w:ascii="Times New Roman" w:hAnsi="Times New Roman" w:cs="Times New Roman"/>
          <w:sz w:val="28"/>
          <w:szCs w:val="28"/>
        </w:rPr>
        <w:t>.</w:t>
      </w:r>
      <w:proofErr w:type="gramEnd"/>
      <w:r w:rsidRPr="00450B5F">
        <w:rPr>
          <w:rFonts w:ascii="Times New Roman" w:hAnsi="Times New Roman" w:cs="Times New Roman"/>
          <w:sz w:val="28"/>
          <w:szCs w:val="28"/>
        </w:rPr>
        <w:t xml:space="preserve"> </w:t>
      </w:r>
      <w:proofErr w:type="gramStart"/>
      <w:r w:rsidRPr="00450B5F">
        <w:rPr>
          <w:rFonts w:ascii="Times New Roman" w:hAnsi="Times New Roman" w:cs="Times New Roman"/>
          <w:sz w:val="28"/>
          <w:szCs w:val="28"/>
        </w:rPr>
        <w:t>в</w:t>
      </w:r>
      <w:proofErr w:type="gramEnd"/>
      <w:r w:rsidRPr="00450B5F">
        <w:rPr>
          <w:rFonts w:ascii="Times New Roman" w:hAnsi="Times New Roman" w:cs="Times New Roman"/>
          <w:sz w:val="28"/>
          <w:szCs w:val="28"/>
        </w:rPr>
        <w:t>одоснабжения</w:t>
      </w:r>
    </w:p>
    <w:tbl>
      <w:tblPr>
        <w:tblW w:w="10475" w:type="dxa"/>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72"/>
        <w:gridCol w:w="2425"/>
        <w:gridCol w:w="1874"/>
        <w:gridCol w:w="2096"/>
        <w:gridCol w:w="1985"/>
        <w:gridCol w:w="1323"/>
      </w:tblGrid>
      <w:tr w:rsidR="00450B5F" w:rsidRPr="00450B5F" w:rsidTr="00450B5F">
        <w:trPr>
          <w:trHeight w:val="141"/>
        </w:trPr>
        <w:tc>
          <w:tcPr>
            <w:tcW w:w="766" w:type="dxa"/>
            <w:shd w:val="clear" w:color="auto" w:fill="B2A1C7" w:themeFill="accent4" w:themeFillTint="99"/>
            <w:vAlign w:val="center"/>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p>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r w:rsidRPr="00450B5F">
              <w:rPr>
                <w:rFonts w:ascii="Times New Roman" w:eastAsia="Times New Roman" w:hAnsi="Times New Roman" w:cs="Times New Roman"/>
                <w:b/>
                <w:color w:val="000000"/>
                <w:sz w:val="20"/>
                <w:szCs w:val="20"/>
              </w:rPr>
              <w:t>№</w:t>
            </w:r>
          </w:p>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proofErr w:type="gramStart"/>
            <w:r w:rsidRPr="00450B5F">
              <w:rPr>
                <w:rFonts w:ascii="Times New Roman" w:eastAsia="Times New Roman" w:hAnsi="Times New Roman" w:cs="Times New Roman"/>
                <w:b/>
                <w:color w:val="000000"/>
                <w:sz w:val="20"/>
                <w:szCs w:val="20"/>
              </w:rPr>
              <w:t>п</w:t>
            </w:r>
            <w:proofErr w:type="gramEnd"/>
            <w:r w:rsidRPr="00450B5F">
              <w:rPr>
                <w:rFonts w:ascii="Times New Roman" w:eastAsia="Times New Roman" w:hAnsi="Times New Roman" w:cs="Times New Roman"/>
                <w:b/>
                <w:color w:val="000000"/>
                <w:sz w:val="20"/>
                <w:szCs w:val="20"/>
              </w:rPr>
              <w:t>/п</w:t>
            </w:r>
          </w:p>
        </w:tc>
        <w:tc>
          <w:tcPr>
            <w:tcW w:w="2406"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noProof/>
                <w:sz w:val="20"/>
                <w:szCs w:val="20"/>
                <w:lang w:eastAsia="ru-RU"/>
              </w:rPr>
              <mc:AlternateContent>
                <mc:Choice Requires="wps">
                  <w:drawing>
                    <wp:anchor distT="0" distB="0" distL="114300" distR="114300" simplePos="0" relativeHeight="251666432" behindDoc="1" locked="0" layoutInCell="1" allowOverlap="1" wp14:anchorId="1540ECB3" wp14:editId="76C53CBB">
                      <wp:simplePos x="0" y="0"/>
                      <wp:positionH relativeFrom="page">
                        <wp:posOffset>7514208</wp:posOffset>
                      </wp:positionH>
                      <wp:positionV relativeFrom="paragraph">
                        <wp:posOffset>-432</wp:posOffset>
                      </wp:positionV>
                      <wp:extent cx="6096" cy="6400"/>
                      <wp:effectExtent l="0" t="0" r="0" b="0"/>
                      <wp:wrapNone/>
                      <wp:docPr id="116" name="Freeform 116"/>
                      <wp:cNvGraphicFramePr/>
                      <a:graphic xmlns:a="http://schemas.openxmlformats.org/drawingml/2006/main">
                        <a:graphicData uri="http://schemas.microsoft.com/office/word/2010/wordprocessingShape">
                          <wps:wsp>
                            <wps:cNvSpPr/>
                            <wps:spPr>
                              <a:xfrm>
                                <a:off x="0" y="0"/>
                                <a:ext cx="6096" cy="6400"/>
                              </a:xfrm>
                              <a:custGeom>
                                <a:avLst/>
                                <a:gdLst/>
                                <a:ahLst/>
                                <a:cxnLst/>
                                <a:rect l="l" t="t" r="r" b="b"/>
                                <a:pathLst>
                                  <a:path w="6096" h="6400">
                                    <a:moveTo>
                                      <a:pt x="0" y="6400"/>
                                    </a:moveTo>
                                    <a:lnTo>
                                      <a:pt x="6096" y="6400"/>
                                    </a:lnTo>
                                    <a:lnTo>
                                      <a:pt x="6096" y="0"/>
                                    </a:lnTo>
                                    <a:lnTo>
                                      <a:pt x="0" y="0"/>
                                    </a:lnTo>
                                    <a:lnTo>
                                      <a:pt x="0" y="6400"/>
                                    </a:lnTo>
                                    <a:close/>
                                  </a:path>
                                </a:pathLst>
                              </a:custGeom>
                              <a:solidFill>
                                <a:srgbClr val="000000">
                                  <a:alpha val="100000"/>
                                </a:srgbClr>
                              </a:solidFill>
                              <a:ln w="12700" cap="flat" cmpd="sng" algn="ctr">
                                <a:noFill/>
                                <a:prstDash val="solid"/>
                              </a:ln>
                              <a:effectLst/>
                            </wps:spPr>
                            <wps:bodyPr/>
                          </wps:wsp>
                        </a:graphicData>
                      </a:graphic>
                    </wp:anchor>
                  </w:drawing>
                </mc:Choice>
                <mc:Fallback>
                  <w:pict>
                    <v:shape id="Freeform 116" o:spid="_x0000_s1026" style="position:absolute;margin-left:591.65pt;margin-top:-.05pt;width:.5pt;height:.5pt;z-index:-251650048;visibility:visible;mso-wrap-style:square;mso-wrap-distance-left:9pt;mso-wrap-distance-top:0;mso-wrap-distance-right:9pt;mso-wrap-distance-bottom:0;mso-position-horizontal:absolute;mso-position-horizontal-relative:page;mso-position-vertical:absolute;mso-position-vertical-relative:text;v-text-anchor:top" coordsize="6096,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" path="m,6400r6096,l6096,,,,,6400xe" fillcolor="black" stroked="f" strokeweight="1pt">
                      <v:path arrowok="t"/>
                      <w10:wrap anchorx="page"/>
                    </v:shape>
                  </w:pict>
                </mc:Fallback>
              </mc:AlternateContent>
            </w:r>
            <w:r w:rsidRPr="00450B5F">
              <w:rPr>
                <w:rFonts w:ascii="Times New Roman" w:eastAsia="Times New Roman" w:hAnsi="Times New Roman" w:cs="Times New Roman"/>
                <w:b/>
                <w:color w:val="000000"/>
                <w:sz w:val="20"/>
                <w:szCs w:val="20"/>
                <w:lang w:eastAsia="ru-RU"/>
              </w:rPr>
              <w:t>Категория жилых помещений</w:t>
            </w:r>
          </w:p>
        </w:tc>
        <w:tc>
          <w:tcPr>
            <w:tcW w:w="185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Единица измерения</w:t>
            </w:r>
          </w:p>
        </w:tc>
        <w:tc>
          <w:tcPr>
            <w:tcW w:w="207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Этажность</w:t>
            </w:r>
          </w:p>
        </w:tc>
        <w:tc>
          <w:tcPr>
            <w:tcW w:w="196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ind w:hanging="149"/>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коммунальной услуги холодного водоснабжения</w:t>
            </w:r>
          </w:p>
        </w:tc>
        <w:tc>
          <w:tcPr>
            <w:tcW w:w="1312"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ind w:left="-152" w:hanging="152"/>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коммунальной услуги горячего водоснабжения</w:t>
            </w:r>
          </w:p>
        </w:tc>
      </w:tr>
      <w:tr w:rsidR="00450B5F" w:rsidRPr="00450B5F" w:rsidTr="00450B5F">
        <w:trPr>
          <w:trHeight w:val="141"/>
        </w:trPr>
        <w:tc>
          <w:tcPr>
            <w:tcW w:w="766" w:type="dxa"/>
            <w:shd w:val="clear" w:color="auto" w:fill="B2A1C7" w:themeFill="accent4" w:themeFillTint="99"/>
            <w:vAlign w:val="center"/>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w:t>
            </w:r>
          </w:p>
        </w:tc>
        <w:tc>
          <w:tcPr>
            <w:tcW w:w="2406"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 Многоквартирные дома с централизованным холодным и горячим водоснабжением, водоотведением</w:t>
            </w:r>
          </w:p>
        </w:tc>
        <w:tc>
          <w:tcPr>
            <w:tcW w:w="185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куб. метр в месяц на кв. метр общей площади</w:t>
            </w:r>
          </w:p>
        </w:tc>
        <w:tc>
          <w:tcPr>
            <w:tcW w:w="207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от 1 до 5</w:t>
            </w:r>
          </w:p>
        </w:tc>
        <w:tc>
          <w:tcPr>
            <w:tcW w:w="196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0,013</w:t>
            </w:r>
          </w:p>
        </w:tc>
        <w:tc>
          <w:tcPr>
            <w:tcW w:w="1312"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0,013</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6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10 до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0,007</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0,007</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более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от 10 до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7</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более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0,005</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0,005</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 Многоквартирные дома с централизованным холодным водоснабжением, водонагревателями, водоотведением</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 до 5</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6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 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 до 5</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 Многоквартирные дома с централизованным холодным водоснабжением без централизованного водоотведения</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bl>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p>
    <w:p w:rsidR="00BB64D6" w:rsidRDefault="00BB64D6" w:rsidP="00450B5F">
      <w:pPr>
        <w:autoSpaceDE w:val="0"/>
        <w:autoSpaceDN w:val="0"/>
        <w:adjustRightInd w:val="0"/>
        <w:spacing w:after="0" w:line="360" w:lineRule="auto"/>
        <w:jc w:val="both"/>
        <w:rPr>
          <w:rFonts w:ascii="Calibri" w:eastAsia="Calibri" w:hAnsi="Calibri" w:cs="Times New Roman"/>
        </w:rPr>
      </w:pPr>
      <w:r>
        <w:rPr>
          <w:rFonts w:ascii="Calibri" w:eastAsia="Calibri" w:hAnsi="Calibri" w:cs="Times New Roman"/>
        </w:rPr>
        <w:br w:type="page"/>
      </w:r>
    </w:p>
    <w:p w:rsidR="008A0F75" w:rsidRDefault="008A0F75" w:rsidP="00C86F2C">
      <w:pPr>
        <w:pStyle w:val="1"/>
        <w:rPr>
          <w:color w:val="auto"/>
        </w:rPr>
        <w:sectPr w:rsidR="008A0F75" w:rsidSect="002B4C02">
          <w:pgSz w:w="11907" w:h="16840" w:code="9"/>
          <w:pgMar w:top="1134" w:right="851" w:bottom="1134" w:left="1134" w:header="709" w:footer="709" w:gutter="0"/>
          <w:cols w:space="708"/>
          <w:docGrid w:linePitch="360"/>
        </w:sectPr>
      </w:pPr>
    </w:p>
    <w:p w:rsidR="008A0F75" w:rsidRPr="008A0F75" w:rsidRDefault="00ED3B32" w:rsidP="008A0F75">
      <w:pPr>
        <w:pStyle w:val="1"/>
        <w:rPr>
          <w:color w:val="auto"/>
        </w:rPr>
      </w:pPr>
      <w:bookmarkStart w:id="51" w:name="_Toc119852431"/>
      <w:r>
        <w:rPr>
          <w:color w:val="auto"/>
        </w:rPr>
        <w:lastRenderedPageBreak/>
        <w:t>1.</w:t>
      </w:r>
      <w:r w:rsidR="008A0F75" w:rsidRPr="008A0F75">
        <w:rPr>
          <w:color w:val="auto"/>
        </w:rPr>
        <w:t>5.</w:t>
      </w:r>
      <w:r>
        <w:rPr>
          <w:color w:val="auto"/>
        </w:rPr>
        <w:t>6</w:t>
      </w:r>
      <w:r w:rsidR="008A0F75" w:rsidRPr="008A0F75">
        <w:rPr>
          <w:color w:val="auto"/>
        </w:rPr>
        <w:t>.</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сравнения величины договорной и расчетной тепловой нагрузки по зоне действия каждого источника тепловой энергии</w:t>
      </w:r>
      <w:bookmarkEnd w:id="51"/>
    </w:p>
    <w:p w:rsidR="008A0F75" w:rsidRDefault="008A0F75" w:rsidP="001B5F4D">
      <w:pPr>
        <w:spacing w:before="240" w:after="0"/>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ED3B32">
        <w:rPr>
          <w:rFonts w:ascii="Times New Roman" w:hAnsi="Times New Roman" w:cs="Times New Roman"/>
          <w:sz w:val="28"/>
          <w:szCs w:val="28"/>
        </w:rPr>
        <w:t>6</w:t>
      </w:r>
      <w:r w:rsidRPr="00BC479C">
        <w:rPr>
          <w:rFonts w:ascii="Times New Roman" w:hAnsi="Times New Roman" w:cs="Times New Roman"/>
          <w:sz w:val="28"/>
          <w:szCs w:val="28"/>
        </w:rPr>
        <w:t xml:space="preserve">.1 </w:t>
      </w:r>
      <w:r>
        <w:rPr>
          <w:rFonts w:ascii="Times New Roman" w:hAnsi="Times New Roman" w:cs="Times New Roman"/>
          <w:sz w:val="28"/>
          <w:szCs w:val="28"/>
        </w:rPr>
        <w:t>- Т</w:t>
      </w:r>
      <w:r w:rsidRPr="00BC479C">
        <w:rPr>
          <w:rFonts w:ascii="Times New Roman" w:hAnsi="Times New Roman" w:cs="Times New Roman"/>
          <w:sz w:val="28"/>
          <w:szCs w:val="28"/>
        </w:rPr>
        <w:t>епловы</w:t>
      </w:r>
      <w:r>
        <w:rPr>
          <w:rFonts w:ascii="Times New Roman" w:hAnsi="Times New Roman" w:cs="Times New Roman"/>
          <w:sz w:val="28"/>
          <w:szCs w:val="28"/>
        </w:rPr>
        <w:t>е</w:t>
      </w:r>
      <w:r w:rsidRPr="00BC479C">
        <w:rPr>
          <w:rFonts w:ascii="Times New Roman" w:hAnsi="Times New Roman" w:cs="Times New Roman"/>
          <w:sz w:val="28"/>
          <w:szCs w:val="28"/>
        </w:rPr>
        <w:t xml:space="preserve"> нагрузк</w:t>
      </w:r>
      <w:r>
        <w:rPr>
          <w:rFonts w:ascii="Times New Roman" w:hAnsi="Times New Roman" w:cs="Times New Roman"/>
          <w:sz w:val="28"/>
          <w:szCs w:val="28"/>
        </w:rPr>
        <w:t>и</w:t>
      </w:r>
      <w:r w:rsidRPr="00BC479C">
        <w:rPr>
          <w:rFonts w:ascii="Times New Roman" w:hAnsi="Times New Roman" w:cs="Times New Roman"/>
          <w:sz w:val="28"/>
          <w:szCs w:val="28"/>
        </w:rPr>
        <w:t xml:space="preserve"> источников тепловой энергии </w:t>
      </w:r>
      <w:r>
        <w:rPr>
          <w:rFonts w:ascii="Times New Roman" w:hAnsi="Times New Roman" w:cs="Times New Roman"/>
          <w:sz w:val="28"/>
          <w:szCs w:val="28"/>
        </w:rPr>
        <w:t>по договорам теплоснабжения</w:t>
      </w:r>
    </w:p>
    <w:tbl>
      <w:tblPr>
        <w:tblW w:w="14995" w:type="dxa"/>
        <w:tblInd w:w="93" w:type="dxa"/>
        <w:tblLook w:val="04A0" w:firstRow="1" w:lastRow="0" w:firstColumn="1" w:lastColumn="0" w:noHBand="0" w:noVBand="1"/>
      </w:tblPr>
      <w:tblGrid>
        <w:gridCol w:w="1104"/>
        <w:gridCol w:w="2234"/>
        <w:gridCol w:w="3060"/>
        <w:gridCol w:w="2856"/>
        <w:gridCol w:w="1565"/>
        <w:gridCol w:w="1612"/>
        <w:gridCol w:w="1451"/>
        <w:gridCol w:w="1113"/>
      </w:tblGrid>
      <w:tr w:rsidR="00450B5F" w:rsidRPr="00854225" w:rsidTr="00917FAF">
        <w:trPr>
          <w:trHeight w:val="438"/>
          <w:tblHeader/>
        </w:trPr>
        <w:tc>
          <w:tcPr>
            <w:tcW w:w="110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234"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306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85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5741" w:type="dxa"/>
            <w:gridSpan w:val="4"/>
            <w:tcBorders>
              <w:top w:val="single" w:sz="4" w:space="0" w:color="auto"/>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450B5F" w:rsidRPr="00854225" w:rsidTr="00917FAF">
        <w:trPr>
          <w:trHeight w:val="255"/>
          <w:tblHeader/>
        </w:trPr>
        <w:tc>
          <w:tcPr>
            <w:tcW w:w="1104"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2234"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2856"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1565"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ГВС</w:t>
            </w:r>
          </w:p>
        </w:tc>
        <w:tc>
          <w:tcPr>
            <w:tcW w:w="1113"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450B5F" w:rsidRPr="00A15F0C" w:rsidTr="00917FAF">
        <w:trPr>
          <w:trHeight w:val="468"/>
        </w:trPr>
        <w:tc>
          <w:tcPr>
            <w:tcW w:w="1104" w:type="dxa"/>
            <w:tcBorders>
              <w:top w:val="nil"/>
              <w:left w:val="single" w:sz="4" w:space="0" w:color="auto"/>
              <w:bottom w:val="single" w:sz="4" w:space="0" w:color="auto"/>
              <w:right w:val="single" w:sz="4" w:space="0" w:color="auto"/>
            </w:tcBorders>
            <w:shd w:val="clear" w:color="auto" w:fill="auto"/>
            <w:vAlign w:val="center"/>
            <w:hideMark/>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34" w:type="dxa"/>
            <w:tcBorders>
              <w:top w:val="nil"/>
              <w:left w:val="nil"/>
              <w:bottom w:val="single" w:sz="4" w:space="0" w:color="auto"/>
              <w:right w:val="single" w:sz="4" w:space="0" w:color="auto"/>
            </w:tcBorders>
            <w:shd w:val="clear" w:color="auto" w:fill="auto"/>
            <w:vAlign w:val="center"/>
          </w:tcPr>
          <w:p w:rsidR="00450B5F" w:rsidRPr="00EE147E" w:rsidRDefault="00450B5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60" w:type="dxa"/>
            <w:tcBorders>
              <w:top w:val="nil"/>
              <w:left w:val="nil"/>
              <w:bottom w:val="single" w:sz="4" w:space="0" w:color="auto"/>
              <w:right w:val="single" w:sz="4" w:space="0" w:color="auto"/>
            </w:tcBorders>
            <w:shd w:val="clear" w:color="auto" w:fill="auto"/>
            <w:vAlign w:val="center"/>
          </w:tcPr>
          <w:p w:rsidR="00450B5F" w:rsidRPr="00EE147E" w:rsidRDefault="00450B5F"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856" w:type="dxa"/>
            <w:tcBorders>
              <w:top w:val="nil"/>
              <w:left w:val="single" w:sz="4" w:space="0" w:color="auto"/>
              <w:bottom w:val="single" w:sz="4" w:space="0" w:color="auto"/>
              <w:right w:val="single" w:sz="4" w:space="0" w:color="auto"/>
            </w:tcBorders>
            <w:shd w:val="clear" w:color="auto" w:fill="auto"/>
            <w:vAlign w:val="center"/>
            <w:hideMark/>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65"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noWrap/>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noWrap/>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450B5F" w:rsidRPr="009C40B9" w:rsidRDefault="00450B5F"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r w:rsidR="00450B5F" w:rsidRPr="00A15F0C" w:rsidTr="00917FAF">
        <w:trPr>
          <w:trHeight w:val="255"/>
        </w:trPr>
        <w:tc>
          <w:tcPr>
            <w:tcW w:w="925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50B5F" w:rsidRPr="00A15F0C" w:rsidRDefault="00450B5F" w:rsidP="00917FAF">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65"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450B5F" w:rsidRPr="009C40B9" w:rsidRDefault="00450B5F"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bl>
    <w:p w:rsidR="008029A0" w:rsidRDefault="008029A0">
      <w:pPr>
        <w:rPr>
          <w:rFonts w:ascii="Times New Roman" w:hAnsi="Times New Roman" w:cs="Times New Roman"/>
          <w:sz w:val="28"/>
          <w:szCs w:val="28"/>
        </w:rPr>
      </w:pPr>
      <w:r>
        <w:rPr>
          <w:rFonts w:ascii="Times New Roman" w:hAnsi="Times New Roman" w:cs="Times New Roman"/>
          <w:sz w:val="28"/>
          <w:szCs w:val="28"/>
        </w:rPr>
        <w:br w:type="page"/>
      </w:r>
    </w:p>
    <w:p w:rsidR="008A0F75" w:rsidRDefault="008A0F75" w:rsidP="00CA61DC">
      <w:pPr>
        <w:spacing w:before="240" w:after="0" w:line="240" w:lineRule="auto"/>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ED3B32">
        <w:rPr>
          <w:rFonts w:ascii="Times New Roman" w:hAnsi="Times New Roman" w:cs="Times New Roman"/>
          <w:sz w:val="28"/>
          <w:szCs w:val="28"/>
        </w:rPr>
        <w:t>6</w:t>
      </w:r>
      <w:r w:rsidRPr="00BC479C">
        <w:rPr>
          <w:rFonts w:ascii="Times New Roman" w:hAnsi="Times New Roman" w:cs="Times New Roman"/>
          <w:sz w:val="28"/>
          <w:szCs w:val="28"/>
        </w:rPr>
        <w:t>.</w:t>
      </w:r>
      <w:r>
        <w:rPr>
          <w:rFonts w:ascii="Times New Roman" w:hAnsi="Times New Roman" w:cs="Times New Roman"/>
          <w:sz w:val="28"/>
          <w:szCs w:val="28"/>
        </w:rPr>
        <w:t>2</w:t>
      </w:r>
      <w:r w:rsidRPr="00BC479C">
        <w:rPr>
          <w:rFonts w:ascii="Times New Roman" w:hAnsi="Times New Roman" w:cs="Times New Roman"/>
          <w:sz w:val="28"/>
          <w:szCs w:val="28"/>
        </w:rPr>
        <w:t xml:space="preserve"> - Расчетные значения тепловых нагрузок источников тепловой энергии по каждому источнику</w:t>
      </w:r>
    </w:p>
    <w:tbl>
      <w:tblPr>
        <w:tblW w:w="14995" w:type="dxa"/>
        <w:tblInd w:w="93" w:type="dxa"/>
        <w:tblLook w:val="04A0" w:firstRow="1" w:lastRow="0" w:firstColumn="1" w:lastColumn="0" w:noHBand="0" w:noVBand="1"/>
      </w:tblPr>
      <w:tblGrid>
        <w:gridCol w:w="1104"/>
        <w:gridCol w:w="2234"/>
        <w:gridCol w:w="3060"/>
        <w:gridCol w:w="2856"/>
        <w:gridCol w:w="1565"/>
        <w:gridCol w:w="1612"/>
        <w:gridCol w:w="1451"/>
        <w:gridCol w:w="1113"/>
      </w:tblGrid>
      <w:tr w:rsidR="00450B5F" w:rsidRPr="00854225" w:rsidTr="00917FAF">
        <w:trPr>
          <w:trHeight w:val="438"/>
          <w:tblHeader/>
        </w:trPr>
        <w:tc>
          <w:tcPr>
            <w:tcW w:w="110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234"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306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85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5741" w:type="dxa"/>
            <w:gridSpan w:val="4"/>
            <w:tcBorders>
              <w:top w:val="single" w:sz="4" w:space="0" w:color="auto"/>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450B5F" w:rsidRPr="00854225" w:rsidTr="00917FAF">
        <w:trPr>
          <w:trHeight w:val="255"/>
          <w:tblHeader/>
        </w:trPr>
        <w:tc>
          <w:tcPr>
            <w:tcW w:w="1104"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2234"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2856" w:type="dxa"/>
            <w:vMerge/>
            <w:tcBorders>
              <w:top w:val="single" w:sz="4" w:space="0" w:color="auto"/>
              <w:left w:val="single" w:sz="4" w:space="0" w:color="auto"/>
              <w:bottom w:val="single" w:sz="4" w:space="0" w:color="auto"/>
              <w:right w:val="single" w:sz="4" w:space="0" w:color="auto"/>
            </w:tcBorders>
            <w:vAlign w:val="center"/>
            <w:hideMark/>
          </w:tcPr>
          <w:p w:rsidR="00450B5F" w:rsidRPr="00854225" w:rsidRDefault="00450B5F" w:rsidP="00917FAF">
            <w:pPr>
              <w:spacing w:after="0" w:line="240" w:lineRule="auto"/>
              <w:rPr>
                <w:rFonts w:ascii="Times New Roman" w:eastAsia="Times New Roman" w:hAnsi="Times New Roman" w:cs="Times New Roman"/>
                <w:b/>
                <w:bCs/>
                <w:color w:val="000000"/>
                <w:sz w:val="20"/>
                <w:szCs w:val="20"/>
                <w:lang w:eastAsia="ru-RU"/>
              </w:rPr>
            </w:pPr>
          </w:p>
        </w:tc>
        <w:tc>
          <w:tcPr>
            <w:tcW w:w="1565"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ГВС</w:t>
            </w:r>
          </w:p>
        </w:tc>
        <w:tc>
          <w:tcPr>
            <w:tcW w:w="1113" w:type="dxa"/>
            <w:tcBorders>
              <w:top w:val="nil"/>
              <w:left w:val="nil"/>
              <w:bottom w:val="single" w:sz="4" w:space="0" w:color="auto"/>
              <w:right w:val="single" w:sz="4" w:space="0" w:color="auto"/>
            </w:tcBorders>
            <w:shd w:val="clear" w:color="000000" w:fill="B2A1C7"/>
            <w:vAlign w:val="center"/>
            <w:hideMark/>
          </w:tcPr>
          <w:p w:rsidR="00450B5F" w:rsidRPr="00854225" w:rsidRDefault="00450B5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450B5F" w:rsidRPr="00A15F0C" w:rsidTr="00917FAF">
        <w:trPr>
          <w:trHeight w:val="468"/>
        </w:trPr>
        <w:tc>
          <w:tcPr>
            <w:tcW w:w="1104" w:type="dxa"/>
            <w:tcBorders>
              <w:top w:val="nil"/>
              <w:left w:val="single" w:sz="4" w:space="0" w:color="auto"/>
              <w:bottom w:val="single" w:sz="4" w:space="0" w:color="auto"/>
              <w:right w:val="single" w:sz="4" w:space="0" w:color="auto"/>
            </w:tcBorders>
            <w:shd w:val="clear" w:color="auto" w:fill="auto"/>
            <w:vAlign w:val="center"/>
            <w:hideMark/>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34" w:type="dxa"/>
            <w:tcBorders>
              <w:top w:val="nil"/>
              <w:left w:val="nil"/>
              <w:bottom w:val="single" w:sz="4" w:space="0" w:color="auto"/>
              <w:right w:val="single" w:sz="4" w:space="0" w:color="auto"/>
            </w:tcBorders>
            <w:shd w:val="clear" w:color="auto" w:fill="auto"/>
            <w:vAlign w:val="center"/>
          </w:tcPr>
          <w:p w:rsidR="00450B5F" w:rsidRPr="00EE147E" w:rsidRDefault="00450B5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60" w:type="dxa"/>
            <w:tcBorders>
              <w:top w:val="nil"/>
              <w:left w:val="nil"/>
              <w:bottom w:val="single" w:sz="4" w:space="0" w:color="auto"/>
              <w:right w:val="single" w:sz="4" w:space="0" w:color="auto"/>
            </w:tcBorders>
            <w:shd w:val="clear" w:color="auto" w:fill="auto"/>
            <w:vAlign w:val="center"/>
          </w:tcPr>
          <w:p w:rsidR="00450B5F" w:rsidRPr="00EE147E" w:rsidRDefault="00450B5F"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856" w:type="dxa"/>
            <w:tcBorders>
              <w:top w:val="nil"/>
              <w:left w:val="single" w:sz="4" w:space="0" w:color="auto"/>
              <w:bottom w:val="single" w:sz="4" w:space="0" w:color="auto"/>
              <w:right w:val="single" w:sz="4" w:space="0" w:color="auto"/>
            </w:tcBorders>
            <w:shd w:val="clear" w:color="auto" w:fill="auto"/>
            <w:vAlign w:val="center"/>
            <w:hideMark/>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65"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noWrap/>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noWrap/>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450B5F" w:rsidRPr="009C40B9" w:rsidRDefault="00450B5F"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r w:rsidR="00450B5F" w:rsidRPr="00A15F0C" w:rsidTr="00917FAF">
        <w:trPr>
          <w:trHeight w:val="255"/>
        </w:trPr>
        <w:tc>
          <w:tcPr>
            <w:tcW w:w="925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50B5F" w:rsidRPr="00A15F0C" w:rsidRDefault="00450B5F" w:rsidP="00917FAF">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65"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7,2575</w:t>
            </w:r>
          </w:p>
        </w:tc>
        <w:tc>
          <w:tcPr>
            <w:tcW w:w="1612"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w:t>
            </w:r>
          </w:p>
        </w:tc>
        <w:tc>
          <w:tcPr>
            <w:tcW w:w="1451" w:type="dxa"/>
            <w:tcBorders>
              <w:top w:val="nil"/>
              <w:left w:val="nil"/>
              <w:bottom w:val="single" w:sz="4" w:space="0" w:color="auto"/>
              <w:right w:val="single" w:sz="4" w:space="0" w:color="auto"/>
            </w:tcBorders>
            <w:shd w:val="clear" w:color="auto" w:fill="auto"/>
            <w:vAlign w:val="center"/>
          </w:tcPr>
          <w:p w:rsidR="00450B5F" w:rsidRPr="00A15F0C" w:rsidRDefault="00450B5F" w:rsidP="00917FA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1,2916</w:t>
            </w:r>
          </w:p>
        </w:tc>
        <w:tc>
          <w:tcPr>
            <w:tcW w:w="1113" w:type="dxa"/>
            <w:tcBorders>
              <w:top w:val="nil"/>
              <w:left w:val="nil"/>
              <w:bottom w:val="single" w:sz="4" w:space="0" w:color="auto"/>
              <w:right w:val="single" w:sz="4" w:space="0" w:color="auto"/>
            </w:tcBorders>
            <w:shd w:val="clear" w:color="auto" w:fill="auto"/>
            <w:vAlign w:val="center"/>
          </w:tcPr>
          <w:p w:rsidR="00450B5F" w:rsidRPr="009C40B9" w:rsidRDefault="00450B5F" w:rsidP="00A94B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8,83</w:t>
            </w:r>
            <w:r w:rsidR="00A94BBB">
              <w:rPr>
                <w:rFonts w:ascii="Times New Roman" w:hAnsi="Times New Roman" w:cs="Times New Roman"/>
                <w:color w:val="000000"/>
                <w:sz w:val="20"/>
                <w:szCs w:val="20"/>
              </w:rPr>
              <w:t>5</w:t>
            </w:r>
            <w:r>
              <w:rPr>
                <w:rFonts w:ascii="Times New Roman" w:hAnsi="Times New Roman" w:cs="Times New Roman"/>
                <w:color w:val="000000"/>
                <w:sz w:val="20"/>
                <w:szCs w:val="20"/>
              </w:rPr>
              <w:t>7</w:t>
            </w:r>
          </w:p>
        </w:tc>
      </w:tr>
    </w:tbl>
    <w:p w:rsidR="008A0F75" w:rsidRDefault="008A0F75">
      <w:r>
        <w:br w:type="page"/>
      </w:r>
    </w:p>
    <w:p w:rsidR="0021726A" w:rsidRDefault="0021726A" w:rsidP="008A0F75">
      <w:pPr>
        <w:pStyle w:val="1"/>
        <w:jc w:val="both"/>
        <w:rPr>
          <w:color w:val="auto"/>
        </w:rPr>
        <w:sectPr w:rsidR="0021726A" w:rsidSect="008A0F75">
          <w:pgSz w:w="16840" w:h="11907" w:orient="landscape" w:code="9"/>
          <w:pgMar w:top="1134" w:right="1134" w:bottom="851" w:left="1134" w:header="709" w:footer="709" w:gutter="0"/>
          <w:cols w:space="708"/>
          <w:docGrid w:linePitch="360"/>
        </w:sectPr>
      </w:pPr>
    </w:p>
    <w:p w:rsidR="008A0F75" w:rsidRDefault="00ED3B32" w:rsidP="008A0F75">
      <w:pPr>
        <w:pStyle w:val="1"/>
        <w:jc w:val="both"/>
      </w:pPr>
      <w:bookmarkStart w:id="52" w:name="_Toc119852432"/>
      <w:r>
        <w:rPr>
          <w:color w:val="auto"/>
        </w:rPr>
        <w:lastRenderedPageBreak/>
        <w:t>1.5.7</w:t>
      </w:r>
      <w:r w:rsidR="008A0F75" w:rsidRPr="008A0F75">
        <w:rPr>
          <w:color w:val="auto"/>
        </w:rPr>
        <w:t>.</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2"/>
    </w:p>
    <w:p w:rsidR="00611219" w:rsidRDefault="00536C75" w:rsidP="0021726A">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5.</w:t>
      </w:r>
      <w:r w:rsidR="00ED3B32">
        <w:rPr>
          <w:rFonts w:ascii="Times New Roman" w:hAnsi="Times New Roman" w:cs="Times New Roman"/>
          <w:sz w:val="28"/>
          <w:szCs w:val="28"/>
        </w:rPr>
        <w:t>7</w:t>
      </w:r>
      <w:r>
        <w:rPr>
          <w:rFonts w:ascii="Times New Roman" w:hAnsi="Times New Roman" w:cs="Times New Roman"/>
          <w:sz w:val="28"/>
          <w:szCs w:val="28"/>
        </w:rPr>
        <w:t xml:space="preserve">.1 приведены </w:t>
      </w:r>
      <w:r w:rsidR="007C6669">
        <w:rPr>
          <w:rFonts w:ascii="Times New Roman" w:hAnsi="Times New Roman" w:cs="Times New Roman"/>
          <w:sz w:val="28"/>
          <w:szCs w:val="28"/>
        </w:rPr>
        <w:t xml:space="preserve">тепловые нагрузки, соответствующие периоду, предшествующему </w:t>
      </w:r>
      <w:r w:rsidR="00ED3B32">
        <w:rPr>
          <w:rFonts w:ascii="Times New Roman" w:hAnsi="Times New Roman" w:cs="Times New Roman"/>
          <w:sz w:val="28"/>
          <w:szCs w:val="28"/>
        </w:rPr>
        <w:t>Схеме</w:t>
      </w:r>
      <w:r w:rsidR="007C6669">
        <w:rPr>
          <w:rFonts w:ascii="Times New Roman" w:hAnsi="Times New Roman" w:cs="Times New Roman"/>
          <w:sz w:val="28"/>
          <w:szCs w:val="28"/>
        </w:rPr>
        <w:t xml:space="preserve"> теплоснабжения. В таблице </w:t>
      </w:r>
      <w:r w:rsidR="0019710C">
        <w:rPr>
          <w:rFonts w:ascii="Times New Roman" w:hAnsi="Times New Roman" w:cs="Times New Roman"/>
          <w:sz w:val="28"/>
          <w:szCs w:val="28"/>
        </w:rPr>
        <w:t>1.</w:t>
      </w:r>
      <w:r w:rsidR="007C6669">
        <w:rPr>
          <w:rFonts w:ascii="Times New Roman" w:hAnsi="Times New Roman" w:cs="Times New Roman"/>
          <w:sz w:val="28"/>
          <w:szCs w:val="28"/>
        </w:rPr>
        <w:t>5.</w:t>
      </w:r>
      <w:r w:rsidR="00ED3B32">
        <w:rPr>
          <w:rFonts w:ascii="Times New Roman" w:hAnsi="Times New Roman" w:cs="Times New Roman"/>
          <w:sz w:val="28"/>
          <w:szCs w:val="28"/>
        </w:rPr>
        <w:t>7</w:t>
      </w:r>
      <w:r w:rsidR="007C6669">
        <w:rPr>
          <w:rFonts w:ascii="Times New Roman" w:hAnsi="Times New Roman" w:cs="Times New Roman"/>
          <w:sz w:val="28"/>
          <w:szCs w:val="28"/>
        </w:rPr>
        <w:t xml:space="preserve">.2 приведены тепловые нагрузки на момент </w:t>
      </w:r>
      <w:r w:rsidR="00ED3B32">
        <w:rPr>
          <w:rFonts w:ascii="Times New Roman" w:hAnsi="Times New Roman" w:cs="Times New Roman"/>
          <w:sz w:val="28"/>
          <w:szCs w:val="28"/>
        </w:rPr>
        <w:t>разработки</w:t>
      </w:r>
      <w:r w:rsidR="007C6669">
        <w:rPr>
          <w:rFonts w:ascii="Times New Roman" w:hAnsi="Times New Roman" w:cs="Times New Roman"/>
          <w:sz w:val="28"/>
          <w:szCs w:val="28"/>
        </w:rPr>
        <w:t xml:space="preserve"> Схемы теплоснабжения.</w:t>
      </w:r>
    </w:p>
    <w:p w:rsidR="007C6669" w:rsidRDefault="007C6669">
      <w:pPr>
        <w:rPr>
          <w:rFonts w:ascii="Times New Roman" w:hAnsi="Times New Roman" w:cs="Times New Roman"/>
          <w:sz w:val="28"/>
          <w:szCs w:val="28"/>
        </w:rPr>
      </w:pPr>
      <w:r>
        <w:rPr>
          <w:rFonts w:ascii="Times New Roman" w:hAnsi="Times New Roman" w:cs="Times New Roman"/>
          <w:sz w:val="28"/>
          <w:szCs w:val="28"/>
        </w:rPr>
        <w:br w:type="page"/>
      </w:r>
    </w:p>
    <w:p w:rsidR="007C6669" w:rsidRDefault="007C6669" w:rsidP="0021726A">
      <w:pPr>
        <w:spacing w:before="240" w:line="360" w:lineRule="auto"/>
        <w:ind w:firstLine="851"/>
        <w:jc w:val="both"/>
        <w:rPr>
          <w:rFonts w:ascii="Times New Roman" w:hAnsi="Times New Roman" w:cs="Times New Roman"/>
          <w:sz w:val="28"/>
          <w:szCs w:val="28"/>
        </w:rPr>
        <w:sectPr w:rsidR="007C6669" w:rsidSect="0021726A">
          <w:pgSz w:w="11907" w:h="16840" w:code="9"/>
          <w:pgMar w:top="1134" w:right="851" w:bottom="1134" w:left="1134" w:header="709" w:footer="709" w:gutter="0"/>
          <w:cols w:space="708"/>
          <w:docGrid w:linePitch="360"/>
        </w:sectPr>
      </w:pPr>
    </w:p>
    <w:p w:rsidR="007C6669" w:rsidRDefault="007C6669" w:rsidP="007C6669">
      <w:pPr>
        <w:spacing w:before="240"/>
        <w:jc w:val="both"/>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19710C">
        <w:rPr>
          <w:rFonts w:ascii="Times New Roman" w:hAnsi="Times New Roman" w:cs="Times New Roman"/>
          <w:sz w:val="28"/>
          <w:szCs w:val="28"/>
        </w:rPr>
        <w:t>7</w:t>
      </w:r>
      <w:r w:rsidRPr="00BC479C">
        <w:rPr>
          <w:rFonts w:ascii="Times New Roman" w:hAnsi="Times New Roman" w:cs="Times New Roman"/>
          <w:sz w:val="28"/>
          <w:szCs w:val="28"/>
        </w:rPr>
        <w:t>.</w:t>
      </w:r>
      <w:r>
        <w:rPr>
          <w:rFonts w:ascii="Times New Roman" w:hAnsi="Times New Roman" w:cs="Times New Roman"/>
          <w:sz w:val="28"/>
          <w:szCs w:val="28"/>
        </w:rPr>
        <w:t>1</w:t>
      </w:r>
      <w:r w:rsidRPr="00BC479C">
        <w:rPr>
          <w:rFonts w:ascii="Times New Roman" w:hAnsi="Times New Roman" w:cs="Times New Roman"/>
          <w:sz w:val="28"/>
          <w:szCs w:val="28"/>
        </w:rPr>
        <w:t xml:space="preserve"> - </w:t>
      </w:r>
      <w:r>
        <w:rPr>
          <w:rFonts w:ascii="Times New Roman" w:hAnsi="Times New Roman" w:cs="Times New Roman"/>
          <w:sz w:val="28"/>
          <w:szCs w:val="28"/>
        </w:rPr>
        <w:t>Т</w:t>
      </w:r>
      <w:r w:rsidRPr="007C6669">
        <w:rPr>
          <w:rFonts w:ascii="Times New Roman" w:hAnsi="Times New Roman" w:cs="Times New Roman"/>
          <w:sz w:val="28"/>
          <w:szCs w:val="28"/>
        </w:rPr>
        <w:t xml:space="preserve">епловые нагрузки, </w:t>
      </w:r>
      <w:r w:rsidR="00ED3B32" w:rsidRPr="00ED3B32">
        <w:rPr>
          <w:rFonts w:ascii="Times New Roman" w:hAnsi="Times New Roman" w:cs="Times New Roman"/>
          <w:sz w:val="28"/>
          <w:szCs w:val="28"/>
        </w:rPr>
        <w:t>ранее разработанной Схемы теплоснабжения</w:t>
      </w:r>
    </w:p>
    <w:tbl>
      <w:tblPr>
        <w:tblW w:w="14601" w:type="dxa"/>
        <w:tblInd w:w="53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02"/>
        <w:gridCol w:w="4111"/>
        <w:gridCol w:w="1559"/>
        <w:gridCol w:w="2126"/>
        <w:gridCol w:w="2268"/>
        <w:gridCol w:w="2835"/>
      </w:tblGrid>
      <w:tr w:rsidR="00450B5F" w:rsidRPr="00450B5F" w:rsidTr="00450B5F">
        <w:tc>
          <w:tcPr>
            <w:tcW w:w="1702" w:type="dxa"/>
            <w:tcBorders>
              <w:top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b/>
                <w:color w:val="000000"/>
                <w:sz w:val="20"/>
                <w:szCs w:val="20"/>
                <w:lang w:eastAsia="ru-RU"/>
              </w:rPr>
            </w:pPr>
            <w:r w:rsidRPr="00450B5F">
              <w:rPr>
                <w:rFonts w:ascii="Times New Roman CYR" w:eastAsia="Times New Roman" w:hAnsi="Times New Roman CYR" w:cs="Times New Roman CYR"/>
                <w:b/>
                <w:color w:val="000000"/>
                <w:sz w:val="20"/>
                <w:szCs w:val="20"/>
                <w:lang w:eastAsia="ru-RU"/>
              </w:rPr>
              <w:t>Уникальный номер</w:t>
            </w:r>
          </w:p>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b/>
                <w:color w:val="000000"/>
                <w:sz w:val="20"/>
                <w:szCs w:val="20"/>
                <w:lang w:eastAsia="ru-RU"/>
              </w:rPr>
            </w:pPr>
            <w:r w:rsidRPr="00450B5F">
              <w:rPr>
                <w:rFonts w:ascii="Times New Roman CYR" w:eastAsia="Times New Roman" w:hAnsi="Times New Roman CYR" w:cs="Times New Roman CYR"/>
                <w:b/>
                <w:color w:val="000000"/>
                <w:sz w:val="20"/>
                <w:szCs w:val="20"/>
                <w:lang w:eastAsia="ru-RU"/>
              </w:rPr>
              <w:t>абонента в электронной модели</w:t>
            </w:r>
          </w:p>
        </w:tc>
        <w:tc>
          <w:tcPr>
            <w:tcW w:w="411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b/>
                <w:color w:val="000000"/>
                <w:sz w:val="20"/>
                <w:szCs w:val="20"/>
                <w:lang w:eastAsia="ru-RU"/>
              </w:rPr>
            </w:pPr>
            <w:r w:rsidRPr="00450B5F">
              <w:rPr>
                <w:rFonts w:ascii="Times New Roman CYR" w:eastAsia="Times New Roman" w:hAnsi="Times New Roman CYR" w:cs="Times New Roman CYR"/>
                <w:b/>
                <w:color w:val="000000"/>
                <w:sz w:val="20"/>
                <w:szCs w:val="20"/>
                <w:lang w:eastAsia="ru-RU"/>
              </w:rPr>
              <w:t>Адресная привязка</w:t>
            </w:r>
          </w:p>
        </w:tc>
        <w:tc>
          <w:tcPr>
            <w:tcW w:w="155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b/>
                <w:color w:val="000000"/>
                <w:sz w:val="20"/>
                <w:szCs w:val="20"/>
                <w:lang w:eastAsia="ru-RU"/>
              </w:rPr>
            </w:pPr>
            <w:r w:rsidRPr="00450B5F">
              <w:rPr>
                <w:rFonts w:ascii="Times New Roman CYR" w:eastAsia="Times New Roman" w:hAnsi="Times New Roman CYR" w:cs="Times New Roman CYR"/>
                <w:b/>
                <w:color w:val="000000"/>
                <w:sz w:val="20"/>
                <w:szCs w:val="20"/>
                <w:lang w:eastAsia="ru-RU"/>
              </w:rPr>
              <w:t>Источник тепловой энергии</w:t>
            </w:r>
          </w:p>
        </w:tc>
        <w:tc>
          <w:tcPr>
            <w:tcW w:w="212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b/>
                <w:color w:val="000000"/>
                <w:sz w:val="20"/>
                <w:szCs w:val="20"/>
                <w:lang w:eastAsia="ru-RU"/>
              </w:rPr>
            </w:pPr>
            <w:r w:rsidRPr="00450B5F">
              <w:rPr>
                <w:rFonts w:ascii="Times New Roman CYR" w:eastAsia="Times New Roman" w:hAnsi="Times New Roman CYR" w:cs="Times New Roman CYR"/>
                <w:b/>
                <w:color w:val="000000"/>
                <w:sz w:val="20"/>
                <w:szCs w:val="20"/>
                <w:lang w:eastAsia="ru-RU"/>
              </w:rPr>
              <w:t>Подключенная тепловая нагрузка отопления и вентиляции, Гкал/час</w:t>
            </w:r>
          </w:p>
        </w:tc>
        <w:tc>
          <w:tcPr>
            <w:tcW w:w="2268"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b/>
                <w:color w:val="000000"/>
                <w:sz w:val="20"/>
                <w:szCs w:val="20"/>
                <w:lang w:eastAsia="ru-RU"/>
              </w:rPr>
            </w:pPr>
            <w:r w:rsidRPr="00450B5F">
              <w:rPr>
                <w:rFonts w:ascii="Times New Roman CYR" w:eastAsia="Times New Roman" w:hAnsi="Times New Roman CYR" w:cs="Times New Roman CYR"/>
                <w:b/>
                <w:color w:val="000000"/>
                <w:sz w:val="20"/>
                <w:szCs w:val="20"/>
                <w:lang w:eastAsia="ru-RU"/>
              </w:rPr>
              <w:t>Подключенная среднечасовая тепловая нагрузка ГВС, Гкал/час</w:t>
            </w:r>
          </w:p>
        </w:tc>
        <w:tc>
          <w:tcPr>
            <w:tcW w:w="2835" w:type="dxa"/>
            <w:tcBorders>
              <w:top w:val="single" w:sz="4" w:space="0" w:color="auto"/>
              <w:left w:val="single" w:sz="4" w:space="0" w:color="auto"/>
              <w:bottom w:val="single" w:sz="4" w:space="0" w:color="auto"/>
            </w:tcBorders>
            <w:shd w:val="clear" w:color="auto" w:fill="B2A1C7" w:themeFill="accent4" w:themeFillTint="99"/>
            <w:vAlign w:val="center"/>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b/>
                <w:color w:val="000000"/>
                <w:sz w:val="20"/>
                <w:szCs w:val="20"/>
                <w:lang w:eastAsia="ru-RU"/>
              </w:rPr>
            </w:pPr>
            <w:r w:rsidRPr="00450B5F">
              <w:rPr>
                <w:rFonts w:ascii="Times New Roman CYR" w:eastAsia="Times New Roman" w:hAnsi="Times New Roman CYR" w:cs="Times New Roman CYR"/>
                <w:b/>
                <w:color w:val="000000"/>
                <w:sz w:val="20"/>
                <w:szCs w:val="20"/>
                <w:lang w:eastAsia="ru-RU"/>
              </w:rPr>
              <w:t>Подключенная суммарная тепловая нагрузка Гкал/час</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23 - детский сад</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0,13774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0,015665</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0,153405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Молодёжный</w:t>
            </w:r>
            <w:proofErr w:type="gramEnd"/>
            <w:r w:rsidRPr="00450B5F">
              <w:rPr>
                <w:rFonts w:ascii="Times New Roman CYR" w:eastAsia="Times New Roman" w:hAnsi="Times New Roman CYR" w:cs="Times New Roman CYR"/>
                <w:color w:val="000000"/>
                <w:sz w:val="20"/>
                <w:szCs w:val="20"/>
                <w:lang w:eastAsia="ru-RU"/>
              </w:rPr>
              <w:t>, 24 - школа</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0,18394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0,003226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A94BBB">
            <w:pPr>
              <w:widowControl w:val="0"/>
              <w:autoSpaceDE w:val="0"/>
              <w:autoSpaceDN w:val="0"/>
              <w:adjustRightInd w:val="0"/>
              <w:spacing w:after="0" w:line="240" w:lineRule="auto"/>
              <w:ind w:left="-817" w:right="1630"/>
              <w:jc w:val="right"/>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0,187166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25 - </w:t>
            </w:r>
            <w:proofErr w:type="gramStart"/>
            <w:r w:rsidRPr="00450B5F">
              <w:rPr>
                <w:rFonts w:ascii="Times New Roman CYR" w:eastAsia="Times New Roman" w:hAnsi="Times New Roman CYR" w:cs="Times New Roman CYR"/>
                <w:color w:val="000000"/>
                <w:sz w:val="20"/>
                <w:szCs w:val="20"/>
                <w:lang w:eastAsia="ru-RU"/>
              </w:rPr>
              <w:t>АДМ</w:t>
            </w:r>
            <w:proofErr w:type="gramEnd"/>
            <w:r w:rsidRPr="00450B5F">
              <w:rPr>
                <w:rFonts w:ascii="Times New Roman CYR" w:eastAsia="Times New Roman" w:hAnsi="Times New Roman CYR" w:cs="Times New Roman CYR"/>
                <w:color w:val="000000"/>
                <w:sz w:val="20"/>
                <w:szCs w:val="20"/>
                <w:lang w:eastAsia="ru-RU"/>
              </w:rPr>
              <w:t xml:space="preserve"> (ТЭ)</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0,097879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0,001241</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0,09912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706</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28 пом.1,2 (в </w:t>
            </w:r>
            <w:proofErr w:type="gramStart"/>
            <w:r w:rsidRPr="00450B5F">
              <w:rPr>
                <w:rFonts w:ascii="Times New Roman CYR" w:eastAsia="Times New Roman" w:hAnsi="Times New Roman CYR" w:cs="Times New Roman CYR"/>
                <w:color w:val="000000"/>
                <w:sz w:val="20"/>
                <w:szCs w:val="20"/>
                <w:lang w:eastAsia="ru-RU"/>
              </w:rPr>
              <w:t>АДМ</w:t>
            </w:r>
            <w:proofErr w:type="gramEnd"/>
            <w:r w:rsidRPr="00450B5F">
              <w:rPr>
                <w:rFonts w:ascii="Times New Roman CYR" w:eastAsia="Times New Roman" w:hAnsi="Times New Roman CYR" w:cs="Times New Roman CYR"/>
                <w:color w:val="000000"/>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0,014662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0,000092</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0,014754</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699</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28 пом.5,7 (в </w:t>
            </w:r>
            <w:proofErr w:type="gramStart"/>
            <w:r w:rsidRPr="00450B5F">
              <w:rPr>
                <w:rFonts w:ascii="Times New Roman CYR" w:eastAsia="Times New Roman" w:hAnsi="Times New Roman CYR" w:cs="Times New Roman CYR"/>
                <w:color w:val="000000"/>
                <w:sz w:val="20"/>
                <w:szCs w:val="20"/>
                <w:lang w:eastAsia="ru-RU"/>
              </w:rPr>
              <w:t>АДМ</w:t>
            </w:r>
            <w:proofErr w:type="gramEnd"/>
            <w:r w:rsidRPr="00450B5F">
              <w:rPr>
                <w:rFonts w:ascii="Times New Roman CYR" w:eastAsia="Times New Roman" w:hAnsi="Times New Roman CYR" w:cs="Times New Roman CYR"/>
                <w:color w:val="000000"/>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0,040362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0,040962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709</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28 помещение (в </w:t>
            </w:r>
            <w:proofErr w:type="gramStart"/>
            <w:r w:rsidRPr="00450B5F">
              <w:rPr>
                <w:rFonts w:ascii="Times New Roman CYR" w:eastAsia="Times New Roman" w:hAnsi="Times New Roman CYR" w:cs="Times New Roman CYR"/>
                <w:color w:val="000000"/>
                <w:sz w:val="20"/>
                <w:szCs w:val="20"/>
                <w:lang w:eastAsia="ru-RU"/>
              </w:rPr>
              <w:t>АДМ</w:t>
            </w:r>
            <w:proofErr w:type="gramEnd"/>
            <w:r w:rsidRPr="00450B5F">
              <w:rPr>
                <w:rFonts w:ascii="Times New Roman CYR" w:eastAsia="Times New Roman" w:hAnsi="Times New Roman CYR" w:cs="Times New Roman CYR"/>
                <w:color w:val="000000"/>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0,002158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0,000049</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0,002207</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28 помещение (в </w:t>
            </w:r>
            <w:proofErr w:type="gramStart"/>
            <w:r w:rsidRPr="00450B5F">
              <w:rPr>
                <w:rFonts w:ascii="Times New Roman CYR" w:eastAsia="Times New Roman" w:hAnsi="Times New Roman CYR" w:cs="Times New Roman CYR"/>
                <w:color w:val="000000"/>
                <w:sz w:val="20"/>
                <w:szCs w:val="20"/>
                <w:lang w:eastAsia="ru-RU"/>
              </w:rPr>
              <w:t>АДМ</w:t>
            </w:r>
            <w:proofErr w:type="gramEnd"/>
            <w:r w:rsidRPr="00450B5F">
              <w:rPr>
                <w:rFonts w:ascii="Times New Roman CYR" w:eastAsia="Times New Roman" w:hAnsi="Times New Roman CYR" w:cs="Times New Roman CYR"/>
                <w:color w:val="000000"/>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0,020304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0,020304</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707</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28 ч</w:t>
            </w:r>
            <w:proofErr w:type="gramStart"/>
            <w:r w:rsidRPr="00450B5F">
              <w:rPr>
                <w:rFonts w:ascii="Times New Roman CYR" w:eastAsia="Times New Roman" w:hAnsi="Times New Roman CYR" w:cs="Times New Roman CYR"/>
                <w:color w:val="000000"/>
                <w:sz w:val="20"/>
                <w:szCs w:val="20"/>
                <w:lang w:eastAsia="ru-RU"/>
              </w:rPr>
              <w:t>.п</w:t>
            </w:r>
            <w:proofErr w:type="gramEnd"/>
            <w:r w:rsidRPr="00450B5F">
              <w:rPr>
                <w:rFonts w:ascii="Times New Roman CYR" w:eastAsia="Times New Roman" w:hAnsi="Times New Roman CYR" w:cs="Times New Roman CYR"/>
                <w:color w:val="000000"/>
                <w:sz w:val="20"/>
                <w:szCs w:val="20"/>
                <w:lang w:eastAsia="ru-RU"/>
              </w:rPr>
              <w:t>ом.3 (в АДМ)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0,002304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0,002304</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28 </w:t>
            </w:r>
            <w:proofErr w:type="spellStart"/>
            <w:r w:rsidRPr="00450B5F">
              <w:rPr>
                <w:rFonts w:ascii="Times New Roman CYR" w:eastAsia="Times New Roman" w:hAnsi="Times New Roman CYR" w:cs="Times New Roman CYR"/>
                <w:color w:val="000000"/>
                <w:sz w:val="20"/>
                <w:szCs w:val="20"/>
                <w:lang w:eastAsia="ru-RU"/>
              </w:rPr>
              <w:t>пом</w:t>
            </w:r>
            <w:proofErr w:type="spellEnd"/>
            <w:r w:rsidRPr="00450B5F">
              <w:rPr>
                <w:rFonts w:ascii="Times New Roman CYR" w:eastAsia="Times New Roman" w:hAnsi="Times New Roman CYR" w:cs="Times New Roman CYR"/>
                <w:color w:val="000000"/>
                <w:sz w:val="20"/>
                <w:szCs w:val="20"/>
                <w:lang w:eastAsia="ru-RU"/>
              </w:rPr>
              <w:t xml:space="preserve"> 1 (в </w:t>
            </w:r>
            <w:proofErr w:type="gramStart"/>
            <w:r w:rsidRPr="00450B5F">
              <w:rPr>
                <w:rFonts w:ascii="Times New Roman CYR" w:eastAsia="Times New Roman" w:hAnsi="Times New Roman CYR" w:cs="Times New Roman CYR"/>
                <w:color w:val="000000"/>
                <w:sz w:val="20"/>
                <w:szCs w:val="20"/>
                <w:lang w:eastAsia="ru-RU"/>
              </w:rPr>
              <w:t>АДМ</w:t>
            </w:r>
            <w:proofErr w:type="gramEnd"/>
            <w:r w:rsidRPr="00450B5F">
              <w:rPr>
                <w:rFonts w:ascii="Times New Roman CYR" w:eastAsia="Times New Roman" w:hAnsi="Times New Roman CYR" w:cs="Times New Roman CYR"/>
                <w:color w:val="000000"/>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0,010808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0,010808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702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28 помещение (магазин № 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0,013192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0,013192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720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28 помещение (магазин № 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0,011273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0,011273</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714</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29 - Дом культуры</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0,14661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0,18261</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34 - склад</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0,115573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0,115573</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36 - спортивный объект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0,303651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0,3456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0,649251</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718</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xml:space="preserve">, 52 (здание </w:t>
            </w:r>
            <w:proofErr w:type="spellStart"/>
            <w:r w:rsidRPr="00450B5F">
              <w:rPr>
                <w:rFonts w:ascii="Times New Roman CYR" w:eastAsia="Times New Roman" w:hAnsi="Times New Roman CYR" w:cs="Times New Roman CYR"/>
                <w:color w:val="000000"/>
                <w:sz w:val="20"/>
                <w:szCs w:val="20"/>
                <w:lang w:eastAsia="ru-RU"/>
              </w:rPr>
              <w:t>мчс+вагончики</w:t>
            </w:r>
            <w:proofErr w:type="spellEnd"/>
            <w:r w:rsidRPr="00450B5F">
              <w:rPr>
                <w:rFonts w:ascii="Times New Roman CYR" w:eastAsia="Times New Roman" w:hAnsi="Times New Roman CYR" w:cs="Times New Roman CYR"/>
                <w:color w:val="000000"/>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0,059953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0,000895</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0,060848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xml:space="preserve">, </w:t>
            </w:r>
            <w:proofErr w:type="spellStart"/>
            <w:r w:rsidRPr="00450B5F">
              <w:rPr>
                <w:rFonts w:ascii="Times New Roman CYR" w:eastAsia="Times New Roman" w:hAnsi="Times New Roman CYR" w:cs="Times New Roman CYR"/>
                <w:color w:val="000000"/>
                <w:sz w:val="20"/>
                <w:szCs w:val="20"/>
                <w:lang w:eastAsia="ru-RU"/>
              </w:rPr>
              <w:t>водонасосная</w:t>
            </w:r>
            <w:proofErr w:type="spellEnd"/>
            <w:r w:rsidRPr="00450B5F">
              <w:rPr>
                <w:rFonts w:ascii="Times New Roman CYR" w:eastAsia="Times New Roman" w:hAnsi="Times New Roman CYR" w:cs="Times New Roman CYR"/>
                <w:color w:val="000000"/>
                <w:sz w:val="20"/>
                <w:szCs w:val="20"/>
                <w:lang w:eastAsia="ru-RU"/>
              </w:rPr>
              <w:t xml:space="preserve"> станция Д-002</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0,002735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0,002735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Гараж, инв.14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0,114609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0,114609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Гараж, инв.39</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0,114609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0,114609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724</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гаражный бокс 170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28.1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д. 26 поликлиника</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0,07298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0,000968</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0,073948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337.1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д.33, магазин</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0,032975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0,032975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ДЭС объекта 4106, инв.401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0,051053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0,051053</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143.1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здание ОПС</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0,006635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0,006635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Казарма, инв.57</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0,162995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0,016087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0,179082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караул</w:t>
            </w:r>
            <w:proofErr w:type="gramStart"/>
            <w:r w:rsidRPr="00450B5F">
              <w:rPr>
                <w:rFonts w:ascii="Times New Roman CYR" w:eastAsia="Times New Roman" w:hAnsi="Times New Roman CYR" w:cs="Times New Roman CYR"/>
                <w:color w:val="000000"/>
                <w:sz w:val="20"/>
                <w:szCs w:val="20"/>
                <w:lang w:eastAsia="ru-RU"/>
              </w:rPr>
              <w:t>.</w:t>
            </w:r>
            <w:proofErr w:type="gramEnd"/>
            <w:r w:rsidRPr="00450B5F">
              <w:rPr>
                <w:rFonts w:ascii="Times New Roman CYR" w:eastAsia="Times New Roman" w:hAnsi="Times New Roman CYR" w:cs="Times New Roman CYR"/>
                <w:color w:val="000000"/>
                <w:sz w:val="20"/>
                <w:szCs w:val="20"/>
                <w:lang w:eastAsia="ru-RU"/>
              </w:rPr>
              <w:t xml:space="preserve"> </w:t>
            </w:r>
            <w:proofErr w:type="gramStart"/>
            <w:r w:rsidRPr="00450B5F">
              <w:rPr>
                <w:rFonts w:ascii="Times New Roman CYR" w:eastAsia="Times New Roman" w:hAnsi="Times New Roman CYR" w:cs="Times New Roman CYR"/>
                <w:color w:val="000000"/>
                <w:sz w:val="20"/>
                <w:szCs w:val="20"/>
                <w:lang w:eastAsia="ru-RU"/>
              </w:rPr>
              <w:t>п</w:t>
            </w:r>
            <w:proofErr w:type="gramEnd"/>
            <w:r w:rsidRPr="00450B5F">
              <w:rPr>
                <w:rFonts w:ascii="Times New Roman CYR" w:eastAsia="Times New Roman" w:hAnsi="Times New Roman CYR" w:cs="Times New Roman CYR"/>
                <w:color w:val="000000"/>
                <w:sz w:val="20"/>
                <w:szCs w:val="20"/>
                <w:lang w:eastAsia="ru-RU"/>
              </w:rPr>
              <w:t>ом. Д-013, инв.305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0,020817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0,020817</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84.1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КНС</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0,006355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0,006355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Контрольно-пропускной пункт,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0,004832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0,004832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КПП 4106</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0,002113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0,002113</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719</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Мастерская</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0,0615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0,0615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84.1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Мастерская ВКХ</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0,007556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0,007556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Медпункт, инв. 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0,06137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0,000097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0,061467</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мойка автотехники, инв.18</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0,033044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0,033044</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lastRenderedPageBreak/>
              <w:t>84.1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Насосная станция 2 подъема</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0,017214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0,017214</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606.1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общ.1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0,109926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0,020367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0,130293</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716</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общ.1, магазин</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0,003027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0,000092</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0,003119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606.1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общ.1/1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0,125737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0,014697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0,140434</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606.1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общ.1/2</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0,125737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0,015082</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0,140819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606.1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общ.2</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0,109926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0,02151</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0,131436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w:t>
            </w:r>
            <w:proofErr w:type="spellStart"/>
            <w:r w:rsidRPr="00450B5F">
              <w:rPr>
                <w:rFonts w:ascii="Times New Roman CYR" w:eastAsia="Times New Roman" w:hAnsi="Times New Roman CYR" w:cs="Times New Roman CYR"/>
                <w:color w:val="000000"/>
                <w:sz w:val="20"/>
                <w:szCs w:val="20"/>
                <w:lang w:eastAsia="ru-RU"/>
              </w:rPr>
              <w:t>пож</w:t>
            </w:r>
            <w:proofErr w:type="gramStart"/>
            <w:r w:rsidRPr="00450B5F">
              <w:rPr>
                <w:rFonts w:ascii="Times New Roman CYR" w:eastAsia="Times New Roman" w:hAnsi="Times New Roman CYR" w:cs="Times New Roman CYR"/>
                <w:color w:val="000000"/>
                <w:sz w:val="20"/>
                <w:szCs w:val="20"/>
                <w:lang w:eastAsia="ru-RU"/>
              </w:rPr>
              <w:t>.д</w:t>
            </w:r>
            <w:proofErr w:type="gramEnd"/>
            <w:r w:rsidRPr="00450B5F">
              <w:rPr>
                <w:rFonts w:ascii="Times New Roman CYR" w:eastAsia="Times New Roman" w:hAnsi="Times New Roman CYR" w:cs="Times New Roman CYR"/>
                <w:color w:val="000000"/>
                <w:sz w:val="20"/>
                <w:szCs w:val="20"/>
                <w:lang w:eastAsia="ru-RU"/>
              </w:rPr>
              <w:t>епо</w:t>
            </w:r>
            <w:proofErr w:type="spellEnd"/>
            <w:r w:rsidRPr="00450B5F">
              <w:rPr>
                <w:rFonts w:ascii="Times New Roman CYR" w:eastAsia="Times New Roman" w:hAnsi="Times New Roman CYR" w:cs="Times New Roman CYR"/>
                <w:color w:val="000000"/>
                <w:sz w:val="20"/>
                <w:szCs w:val="20"/>
                <w:lang w:eastAsia="ru-RU"/>
              </w:rPr>
              <w:t>, инв.15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0,033898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0,033898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722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помещение 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0,016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721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помещение 1 (магазин аренда)</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0,007</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ПТО рем-та машин, инв.19</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0,038958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0,038958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Склад ГСМ, инв.85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0,006701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0,006701</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склад ПВС, инв.22</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0,069736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0,069736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склад сооружение, инв.221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0,001856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0,001856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склад теплый, инв.50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0,038082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0,038082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Солдатская баня, инв.17</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0,040225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0,03575</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0,075975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сооружение Д-001, инв.301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0,202963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0,202963</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сооружение Д-002,инв.302</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0,205699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0,205699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сооружение Д-013,инв.309</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0,185238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0,185238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proofErr w:type="gramStart"/>
            <w:r w:rsidRPr="00450B5F">
              <w:rPr>
                <w:rFonts w:ascii="Times New Roman CYR" w:eastAsia="Times New Roman" w:hAnsi="Times New Roman CYR" w:cs="Times New Roman CYR"/>
                <w:color w:val="000000"/>
                <w:sz w:val="20"/>
                <w:szCs w:val="20"/>
                <w:lang w:eastAsia="ru-RU"/>
              </w:rPr>
              <w:t>Молодежный</w:t>
            </w:r>
            <w:proofErr w:type="gramEnd"/>
            <w:r w:rsidRPr="00450B5F">
              <w:rPr>
                <w:rFonts w:ascii="Times New Roman CYR" w:eastAsia="Times New Roman" w:hAnsi="Times New Roman CYR" w:cs="Times New Roman CYR"/>
                <w:color w:val="000000"/>
                <w:sz w:val="20"/>
                <w:szCs w:val="20"/>
                <w:lang w:eastAsia="ru-RU"/>
              </w:rPr>
              <w:t>, Столовая солдатская, инв.47</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0,07943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0,009256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0,088686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w:t>
            </w:r>
            <w:proofErr w:type="spellStart"/>
            <w:r w:rsidRPr="00450B5F">
              <w:rPr>
                <w:rFonts w:ascii="Times New Roman CYR" w:eastAsia="Times New Roman" w:hAnsi="Times New Roman CYR" w:cs="Times New Roman CYR"/>
                <w:color w:val="000000"/>
                <w:sz w:val="20"/>
                <w:szCs w:val="20"/>
                <w:lang w:eastAsia="ru-RU"/>
              </w:rPr>
              <w:t>техздание</w:t>
            </w:r>
            <w:proofErr w:type="spellEnd"/>
            <w:r w:rsidRPr="00450B5F">
              <w:rPr>
                <w:rFonts w:ascii="Times New Roman CYR" w:eastAsia="Times New Roman" w:hAnsi="Times New Roman CYR" w:cs="Times New Roman CYR"/>
                <w:color w:val="000000"/>
                <w:sz w:val="20"/>
                <w:szCs w:val="20"/>
                <w:lang w:eastAsia="ru-RU"/>
              </w:rPr>
              <w:t xml:space="preserve"> №4, инв.400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0,205193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0,205193</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 xml:space="preserve">Молодежный, </w:t>
            </w:r>
            <w:proofErr w:type="spellStart"/>
            <w:r w:rsidRPr="00450B5F">
              <w:rPr>
                <w:rFonts w:ascii="Times New Roman CYR" w:eastAsia="Times New Roman" w:hAnsi="Times New Roman CYR" w:cs="Times New Roman CYR"/>
                <w:color w:val="000000"/>
                <w:sz w:val="20"/>
                <w:szCs w:val="20"/>
                <w:lang w:eastAsia="ru-RU"/>
              </w:rPr>
              <w:t>техздание</w:t>
            </w:r>
            <w:proofErr w:type="spellEnd"/>
            <w:r w:rsidRPr="00450B5F">
              <w:rPr>
                <w:rFonts w:ascii="Times New Roman CYR" w:eastAsia="Times New Roman" w:hAnsi="Times New Roman CYR" w:cs="Times New Roman CYR"/>
                <w:color w:val="000000"/>
                <w:sz w:val="20"/>
                <w:szCs w:val="20"/>
                <w:lang w:eastAsia="ru-RU"/>
              </w:rPr>
              <w:t xml:space="preserve"> №№1,2,3, инв.400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0,207958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0,207958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Штаб № 2, инв. 26</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0,054239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0,054239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712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 Штаб №1, инв.16</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0,054239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0,054239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Молодежный,01 -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0,110022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0,029574</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0,139596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Молодежный,02 -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0,110918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0,024661</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0,135579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Молодежный,03 -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0,110604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0,022356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0,13296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Молодежный,04 -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0,187952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0,038925</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0,226877</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Молодежный,05 -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0,187309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0,047035</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0,234344</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Молодежный,07 -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0,216299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0,052957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0,269256</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Молодежный,08 -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0,21667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0,055439</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0,272109</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Молодежный,09 -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0,218281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0,052957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0,271238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Молодежный,10 -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0,217447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0,05327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0,270717</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Молодежный,11 -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0,217725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0,055147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0,272872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Молодежный,12 -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0,234793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0,053098</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0,287891</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Молодежный,14 -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0,254456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0,049986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0,304442</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Молодежный,15 -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0,236091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0,050904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0,286995</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Молодежный,16 -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0,240047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0,055671</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0,295718</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Молодежный,17 -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0,35119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0,072917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0,424107</w:t>
            </w:r>
          </w:p>
        </w:tc>
      </w:tr>
      <w:tr w:rsidR="00450B5F" w:rsidRPr="00450B5F" w:rsidTr="00917FAF">
        <w:tc>
          <w:tcPr>
            <w:tcW w:w="1702"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ПД Мол</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Молодежный,18 - жилой дом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кот.39</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0,421775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0,049062</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450B5F" w:rsidRPr="00450B5F" w:rsidRDefault="00450B5F" w:rsidP="00450B5F">
            <w:pPr>
              <w:widowControl w:val="0"/>
              <w:autoSpaceDE w:val="0"/>
              <w:autoSpaceDN w:val="0"/>
              <w:adjustRightInd w:val="0"/>
              <w:spacing w:after="0" w:line="240" w:lineRule="auto"/>
              <w:jc w:val="center"/>
              <w:rPr>
                <w:rFonts w:ascii="Times New Roman CYR" w:eastAsia="Times New Roman" w:hAnsi="Times New Roman CYR" w:cs="Times New Roman CYR"/>
                <w:color w:val="000000"/>
                <w:sz w:val="20"/>
                <w:szCs w:val="20"/>
                <w:lang w:eastAsia="ru-RU"/>
              </w:rPr>
            </w:pPr>
            <w:r w:rsidRPr="00450B5F">
              <w:rPr>
                <w:rFonts w:ascii="Times New Roman CYR" w:eastAsia="Times New Roman" w:hAnsi="Times New Roman CYR" w:cs="Times New Roman CYR"/>
                <w:color w:val="000000"/>
                <w:sz w:val="20"/>
                <w:szCs w:val="20"/>
                <w:lang w:eastAsia="ru-RU"/>
              </w:rPr>
              <w:t>0,470837</w:t>
            </w:r>
          </w:p>
        </w:tc>
      </w:tr>
    </w:tbl>
    <w:p w:rsidR="007C6669" w:rsidRDefault="007C6669" w:rsidP="00847FE4">
      <w:pPr>
        <w:jc w:val="center"/>
        <w:rPr>
          <w:rFonts w:ascii="Times New Roman" w:hAnsi="Times New Roman" w:cs="Times New Roman"/>
          <w:sz w:val="28"/>
          <w:szCs w:val="28"/>
        </w:rPr>
      </w:pPr>
      <w:r>
        <w:rPr>
          <w:rFonts w:ascii="Times New Roman" w:hAnsi="Times New Roman" w:cs="Times New Roman"/>
          <w:sz w:val="28"/>
          <w:szCs w:val="28"/>
        </w:rPr>
        <w:br w:type="page"/>
      </w:r>
    </w:p>
    <w:p w:rsidR="00847FE4" w:rsidRDefault="00847FE4" w:rsidP="001120CA">
      <w:pPr>
        <w:spacing w:before="240" w:after="0"/>
        <w:jc w:val="both"/>
        <w:rPr>
          <w:rFonts w:ascii="Times New Roman" w:hAnsi="Times New Roman" w:cs="Times New Roman"/>
          <w:sz w:val="28"/>
          <w:szCs w:val="28"/>
        </w:rPr>
        <w:sectPr w:rsidR="00847FE4" w:rsidSect="002A1055">
          <w:pgSz w:w="16840" w:h="11907" w:orient="landscape" w:code="9"/>
          <w:pgMar w:top="851" w:right="1134" w:bottom="1134" w:left="1134" w:header="709" w:footer="709" w:gutter="0"/>
          <w:cols w:space="708"/>
          <w:docGrid w:linePitch="360"/>
        </w:sectPr>
      </w:pPr>
    </w:p>
    <w:p w:rsidR="007C6669" w:rsidRDefault="007C6669" w:rsidP="00A94BBB">
      <w:pPr>
        <w:spacing w:after="0"/>
        <w:jc w:val="both"/>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19710C">
        <w:rPr>
          <w:rFonts w:ascii="Times New Roman" w:hAnsi="Times New Roman" w:cs="Times New Roman"/>
          <w:sz w:val="28"/>
          <w:szCs w:val="28"/>
        </w:rPr>
        <w:t>7</w:t>
      </w:r>
      <w:r w:rsidRPr="00BC479C">
        <w:rPr>
          <w:rFonts w:ascii="Times New Roman" w:hAnsi="Times New Roman" w:cs="Times New Roman"/>
          <w:sz w:val="28"/>
          <w:szCs w:val="28"/>
        </w:rPr>
        <w:t>.</w:t>
      </w:r>
      <w:r>
        <w:rPr>
          <w:rFonts w:ascii="Times New Roman" w:hAnsi="Times New Roman" w:cs="Times New Roman"/>
          <w:sz w:val="28"/>
          <w:szCs w:val="28"/>
        </w:rPr>
        <w:t>2</w:t>
      </w:r>
      <w:r w:rsidRPr="00BC479C">
        <w:rPr>
          <w:rFonts w:ascii="Times New Roman" w:hAnsi="Times New Roman" w:cs="Times New Roman"/>
          <w:sz w:val="28"/>
          <w:szCs w:val="28"/>
        </w:rPr>
        <w:t xml:space="preserve"> - </w:t>
      </w:r>
      <w:r>
        <w:rPr>
          <w:rFonts w:ascii="Times New Roman" w:hAnsi="Times New Roman" w:cs="Times New Roman"/>
          <w:sz w:val="28"/>
          <w:szCs w:val="28"/>
        </w:rPr>
        <w:t>Т</w:t>
      </w:r>
      <w:r w:rsidRPr="007C6669">
        <w:rPr>
          <w:rFonts w:ascii="Times New Roman" w:hAnsi="Times New Roman" w:cs="Times New Roman"/>
          <w:sz w:val="28"/>
          <w:szCs w:val="28"/>
        </w:rPr>
        <w:t xml:space="preserve">епловые нагрузки на момент </w:t>
      </w:r>
      <w:r w:rsidR="00ED3B32">
        <w:rPr>
          <w:rFonts w:ascii="Times New Roman" w:hAnsi="Times New Roman" w:cs="Times New Roman"/>
          <w:sz w:val="28"/>
          <w:szCs w:val="28"/>
        </w:rPr>
        <w:t>разработки</w:t>
      </w:r>
      <w:r w:rsidRPr="007C6669">
        <w:rPr>
          <w:rFonts w:ascii="Times New Roman" w:hAnsi="Times New Roman" w:cs="Times New Roman"/>
          <w:sz w:val="28"/>
          <w:szCs w:val="28"/>
        </w:rPr>
        <w:t xml:space="preserve"> Схемы теплоснабжения</w:t>
      </w:r>
    </w:p>
    <w:tbl>
      <w:tblPr>
        <w:tblW w:w="13812" w:type="dxa"/>
        <w:tblInd w:w="93" w:type="dxa"/>
        <w:tblLook w:val="04A0" w:firstRow="1" w:lastRow="0" w:firstColumn="1" w:lastColumn="0" w:noHBand="0" w:noVBand="1"/>
      </w:tblPr>
      <w:tblGrid>
        <w:gridCol w:w="6111"/>
        <w:gridCol w:w="2140"/>
        <w:gridCol w:w="1525"/>
        <w:gridCol w:w="1704"/>
        <w:gridCol w:w="1166"/>
        <w:gridCol w:w="1166"/>
      </w:tblGrid>
      <w:tr w:rsidR="00A94BBB" w:rsidRPr="00A94BBB" w:rsidTr="00A94BBB">
        <w:trPr>
          <w:trHeight w:val="255"/>
          <w:tblHeader/>
        </w:trPr>
        <w:tc>
          <w:tcPr>
            <w:tcW w:w="611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A94BBB" w:rsidRPr="00A94BBB" w:rsidRDefault="00A94BBB" w:rsidP="00A94BBB">
            <w:pPr>
              <w:spacing w:after="0" w:line="240" w:lineRule="auto"/>
              <w:jc w:val="center"/>
              <w:rPr>
                <w:rFonts w:ascii="Times New Roman" w:eastAsia="Times New Roman" w:hAnsi="Times New Roman" w:cs="Times New Roman"/>
                <w:b/>
                <w:bCs/>
                <w:sz w:val="20"/>
                <w:szCs w:val="20"/>
                <w:lang w:eastAsia="ru-RU"/>
              </w:rPr>
            </w:pPr>
            <w:r w:rsidRPr="00A94BBB">
              <w:rPr>
                <w:rFonts w:ascii="Times New Roman" w:eastAsia="Times New Roman" w:hAnsi="Times New Roman" w:cs="Times New Roman"/>
                <w:b/>
                <w:bCs/>
                <w:sz w:val="20"/>
                <w:szCs w:val="20"/>
                <w:lang w:eastAsia="ru-RU"/>
              </w:rPr>
              <w:t>Потребитель</w:t>
            </w:r>
          </w:p>
        </w:tc>
        <w:tc>
          <w:tcPr>
            <w:tcW w:w="7701" w:type="dxa"/>
            <w:gridSpan w:val="5"/>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A94BBB" w:rsidRPr="00A94BBB" w:rsidRDefault="00A94BBB" w:rsidP="00A94BBB">
            <w:pPr>
              <w:spacing w:after="0" w:line="240" w:lineRule="auto"/>
              <w:jc w:val="center"/>
              <w:rPr>
                <w:rFonts w:ascii="Times New Roman" w:eastAsia="Times New Roman" w:hAnsi="Times New Roman" w:cs="Times New Roman"/>
                <w:b/>
                <w:bCs/>
                <w:sz w:val="20"/>
                <w:szCs w:val="20"/>
                <w:lang w:eastAsia="ru-RU"/>
              </w:rPr>
            </w:pPr>
            <w:r w:rsidRPr="00A94BBB">
              <w:rPr>
                <w:rFonts w:ascii="Times New Roman" w:eastAsia="Times New Roman" w:hAnsi="Times New Roman" w:cs="Times New Roman"/>
                <w:b/>
                <w:bCs/>
                <w:sz w:val="20"/>
                <w:szCs w:val="20"/>
                <w:lang w:eastAsia="ru-RU"/>
              </w:rPr>
              <w:t>Тепловая нагрузка, Гкал/</w:t>
            </w:r>
            <w:proofErr w:type="gramStart"/>
            <w:r w:rsidRPr="00A94BBB">
              <w:rPr>
                <w:rFonts w:ascii="Times New Roman" w:eastAsia="Times New Roman" w:hAnsi="Times New Roman" w:cs="Times New Roman"/>
                <w:b/>
                <w:bCs/>
                <w:sz w:val="20"/>
                <w:szCs w:val="20"/>
                <w:lang w:eastAsia="ru-RU"/>
              </w:rPr>
              <w:t>ч</w:t>
            </w:r>
            <w:proofErr w:type="gramEnd"/>
          </w:p>
        </w:tc>
      </w:tr>
      <w:tr w:rsidR="00A94BBB" w:rsidRPr="00A94BBB" w:rsidTr="00A94BBB">
        <w:trPr>
          <w:trHeight w:val="255"/>
          <w:tblHeader/>
        </w:trPr>
        <w:tc>
          <w:tcPr>
            <w:tcW w:w="611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A94BBB" w:rsidRPr="00A94BBB" w:rsidRDefault="00A94BBB" w:rsidP="00A94BBB">
            <w:pPr>
              <w:spacing w:after="0" w:line="240" w:lineRule="auto"/>
              <w:rPr>
                <w:rFonts w:ascii="Times New Roman" w:eastAsia="Times New Roman" w:hAnsi="Times New Roman" w:cs="Times New Roman"/>
                <w:b/>
                <w:bCs/>
                <w:sz w:val="20"/>
                <w:szCs w:val="20"/>
                <w:lang w:eastAsia="ru-RU"/>
              </w:rPr>
            </w:pPr>
          </w:p>
        </w:tc>
        <w:tc>
          <w:tcPr>
            <w:tcW w:w="2140" w:type="dxa"/>
            <w:tcBorders>
              <w:top w:val="nil"/>
              <w:left w:val="nil"/>
              <w:bottom w:val="single" w:sz="4" w:space="0" w:color="auto"/>
              <w:right w:val="single" w:sz="4" w:space="0" w:color="auto"/>
            </w:tcBorders>
            <w:shd w:val="clear" w:color="auto" w:fill="B2A1C7" w:themeFill="accent4" w:themeFillTint="99"/>
            <w:noWrap/>
            <w:vAlign w:val="center"/>
            <w:hideMark/>
          </w:tcPr>
          <w:p w:rsidR="00A94BBB" w:rsidRPr="00A94BBB" w:rsidRDefault="00A94BBB" w:rsidP="00A94BBB">
            <w:pPr>
              <w:spacing w:after="0" w:line="240" w:lineRule="auto"/>
              <w:jc w:val="center"/>
              <w:rPr>
                <w:rFonts w:ascii="Times New Roman" w:eastAsia="Times New Roman" w:hAnsi="Times New Roman" w:cs="Times New Roman"/>
                <w:b/>
                <w:bCs/>
                <w:sz w:val="20"/>
                <w:szCs w:val="20"/>
                <w:lang w:eastAsia="ru-RU"/>
              </w:rPr>
            </w:pPr>
            <w:r w:rsidRPr="00A94BBB">
              <w:rPr>
                <w:rFonts w:ascii="Times New Roman" w:eastAsia="Times New Roman" w:hAnsi="Times New Roman" w:cs="Times New Roman"/>
                <w:b/>
                <w:bCs/>
                <w:sz w:val="20"/>
                <w:szCs w:val="20"/>
                <w:lang w:eastAsia="ru-RU"/>
              </w:rPr>
              <w:t>Источник</w:t>
            </w:r>
          </w:p>
        </w:tc>
        <w:tc>
          <w:tcPr>
            <w:tcW w:w="1525" w:type="dxa"/>
            <w:tcBorders>
              <w:top w:val="nil"/>
              <w:left w:val="nil"/>
              <w:bottom w:val="single" w:sz="4" w:space="0" w:color="auto"/>
              <w:right w:val="single" w:sz="4" w:space="0" w:color="auto"/>
            </w:tcBorders>
            <w:shd w:val="clear" w:color="auto" w:fill="B2A1C7" w:themeFill="accent4" w:themeFillTint="99"/>
            <w:noWrap/>
            <w:vAlign w:val="center"/>
            <w:hideMark/>
          </w:tcPr>
          <w:p w:rsidR="00A94BBB" w:rsidRPr="00A94BBB" w:rsidRDefault="00A94BBB" w:rsidP="00A94BBB">
            <w:pPr>
              <w:spacing w:after="0" w:line="240" w:lineRule="auto"/>
              <w:jc w:val="center"/>
              <w:rPr>
                <w:rFonts w:ascii="Times New Roman" w:eastAsia="Times New Roman" w:hAnsi="Times New Roman" w:cs="Times New Roman"/>
                <w:b/>
                <w:bCs/>
                <w:sz w:val="20"/>
                <w:szCs w:val="20"/>
                <w:lang w:eastAsia="ru-RU"/>
              </w:rPr>
            </w:pPr>
            <w:r w:rsidRPr="00A94BBB">
              <w:rPr>
                <w:rFonts w:ascii="Times New Roman" w:eastAsia="Times New Roman" w:hAnsi="Times New Roman" w:cs="Times New Roman"/>
                <w:b/>
                <w:bCs/>
                <w:sz w:val="20"/>
                <w:szCs w:val="20"/>
                <w:lang w:eastAsia="ru-RU"/>
              </w:rPr>
              <w:t>Отопление</w:t>
            </w:r>
          </w:p>
        </w:tc>
        <w:tc>
          <w:tcPr>
            <w:tcW w:w="1704" w:type="dxa"/>
            <w:tcBorders>
              <w:top w:val="nil"/>
              <w:left w:val="nil"/>
              <w:bottom w:val="single" w:sz="4" w:space="0" w:color="auto"/>
              <w:right w:val="single" w:sz="4" w:space="0" w:color="auto"/>
            </w:tcBorders>
            <w:shd w:val="clear" w:color="auto" w:fill="B2A1C7" w:themeFill="accent4" w:themeFillTint="99"/>
            <w:noWrap/>
            <w:vAlign w:val="center"/>
            <w:hideMark/>
          </w:tcPr>
          <w:p w:rsidR="00A94BBB" w:rsidRPr="00A94BBB" w:rsidRDefault="00A94BBB" w:rsidP="00A94BBB">
            <w:pPr>
              <w:spacing w:after="0" w:line="240" w:lineRule="auto"/>
              <w:jc w:val="center"/>
              <w:rPr>
                <w:rFonts w:ascii="Times New Roman" w:eastAsia="Times New Roman" w:hAnsi="Times New Roman" w:cs="Times New Roman"/>
                <w:b/>
                <w:bCs/>
                <w:sz w:val="20"/>
                <w:szCs w:val="20"/>
                <w:lang w:eastAsia="ru-RU"/>
              </w:rPr>
            </w:pPr>
            <w:r w:rsidRPr="00A94BBB">
              <w:rPr>
                <w:rFonts w:ascii="Times New Roman" w:eastAsia="Times New Roman" w:hAnsi="Times New Roman" w:cs="Times New Roman"/>
                <w:b/>
                <w:bCs/>
                <w:sz w:val="20"/>
                <w:szCs w:val="20"/>
                <w:lang w:eastAsia="ru-RU"/>
              </w:rPr>
              <w:t>Вентиляция</w:t>
            </w:r>
          </w:p>
        </w:tc>
        <w:tc>
          <w:tcPr>
            <w:tcW w:w="1166" w:type="dxa"/>
            <w:tcBorders>
              <w:top w:val="nil"/>
              <w:left w:val="nil"/>
              <w:bottom w:val="single" w:sz="4" w:space="0" w:color="auto"/>
              <w:right w:val="single" w:sz="4" w:space="0" w:color="auto"/>
            </w:tcBorders>
            <w:shd w:val="clear" w:color="auto" w:fill="B2A1C7" w:themeFill="accent4" w:themeFillTint="99"/>
            <w:noWrap/>
            <w:vAlign w:val="center"/>
            <w:hideMark/>
          </w:tcPr>
          <w:p w:rsidR="00A94BBB" w:rsidRPr="00A94BBB" w:rsidRDefault="00A94BBB" w:rsidP="00A94BBB">
            <w:pPr>
              <w:spacing w:after="0" w:line="240" w:lineRule="auto"/>
              <w:jc w:val="center"/>
              <w:rPr>
                <w:rFonts w:ascii="Times New Roman" w:eastAsia="Times New Roman" w:hAnsi="Times New Roman" w:cs="Times New Roman"/>
                <w:b/>
                <w:bCs/>
                <w:sz w:val="20"/>
                <w:szCs w:val="20"/>
                <w:lang w:eastAsia="ru-RU"/>
              </w:rPr>
            </w:pPr>
            <w:r w:rsidRPr="00A94BBB">
              <w:rPr>
                <w:rFonts w:ascii="Times New Roman" w:eastAsia="Times New Roman" w:hAnsi="Times New Roman" w:cs="Times New Roman"/>
                <w:b/>
                <w:bCs/>
                <w:sz w:val="20"/>
                <w:szCs w:val="20"/>
                <w:lang w:eastAsia="ru-RU"/>
              </w:rPr>
              <w:t>ГВС</w:t>
            </w:r>
          </w:p>
        </w:tc>
        <w:tc>
          <w:tcPr>
            <w:tcW w:w="1166" w:type="dxa"/>
            <w:tcBorders>
              <w:top w:val="nil"/>
              <w:left w:val="nil"/>
              <w:bottom w:val="single" w:sz="4" w:space="0" w:color="auto"/>
              <w:right w:val="single" w:sz="4" w:space="0" w:color="auto"/>
            </w:tcBorders>
            <w:shd w:val="clear" w:color="auto" w:fill="B2A1C7" w:themeFill="accent4" w:themeFillTint="99"/>
            <w:noWrap/>
            <w:vAlign w:val="center"/>
            <w:hideMark/>
          </w:tcPr>
          <w:p w:rsidR="00A94BBB" w:rsidRPr="00A94BBB" w:rsidRDefault="00A94BBB" w:rsidP="00A94BBB">
            <w:pPr>
              <w:spacing w:after="0" w:line="240" w:lineRule="auto"/>
              <w:jc w:val="center"/>
              <w:rPr>
                <w:rFonts w:ascii="Times New Roman" w:eastAsia="Times New Roman" w:hAnsi="Times New Roman" w:cs="Times New Roman"/>
                <w:b/>
                <w:bCs/>
                <w:sz w:val="20"/>
                <w:szCs w:val="20"/>
                <w:lang w:eastAsia="ru-RU"/>
              </w:rPr>
            </w:pPr>
            <w:r w:rsidRPr="00A94BBB">
              <w:rPr>
                <w:rFonts w:ascii="Times New Roman" w:eastAsia="Times New Roman" w:hAnsi="Times New Roman" w:cs="Times New Roman"/>
                <w:b/>
                <w:bCs/>
                <w:sz w:val="20"/>
                <w:szCs w:val="20"/>
                <w:lang w:eastAsia="ru-RU"/>
              </w:rPr>
              <w:t>Общая</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28 пом.1,2 (в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0,014662</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0,014662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29 - Дом культуры</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0,073756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0,072854</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0,14661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36 - спортивный объект</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0,08986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0,213791</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0,303651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28 помещение (в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0,002158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0,000049</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0,002207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34 - нежилое здание</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34 - склад</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0,115573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0,115573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25 -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 xml:space="preserve"> (ТЭ)</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0,097879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0,097879</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28 пом.1,2 (в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0,000092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0,000092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29 - Дом культуры</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помещение 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помещение 1 (магазин аренда)</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xml:space="preserve">, 52 (здание </w:t>
            </w:r>
            <w:proofErr w:type="spellStart"/>
            <w:r w:rsidRPr="00A94BBB">
              <w:rPr>
                <w:rFonts w:ascii="Times New Roman" w:eastAsia="Times New Roman" w:hAnsi="Times New Roman" w:cs="Times New Roman"/>
                <w:sz w:val="20"/>
                <w:szCs w:val="20"/>
                <w:lang w:eastAsia="ru-RU"/>
              </w:rPr>
              <w:t>мчс+вагончики</w:t>
            </w:r>
            <w:proofErr w:type="spell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0,059953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0,000895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0,060848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31 помещение,1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0,013192</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0,013192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28 пом.5,7 (в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0,043921</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0,043921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КНС</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0,006355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0,006355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Мастерская ВКХ</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0,007556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0,007556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Насосная станция 2 подъема</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0,017214</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0,017214</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Молодежный,01 -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0,110022</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0,029453</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0,139475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Молодежный,02 -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0,110918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0,024544</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0,135462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Молодежный,03 -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0,110604</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0,022234</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0,132838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Молодежный,04 -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0,187952</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0,038693</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0,226645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Молодежный,05 -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0,187309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0,046922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0,234231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Молодежный,07 -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0,216299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0,052552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0,268851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Молодежный,08 -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0,21667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0,055055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0,271725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Молодежный,09 -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0,218281</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0,052552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0,270833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Молодежный,10 -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0,217447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0,052865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0,270312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Молодежный,11 -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0,217725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0,054742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0,272467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Молодежный,12 -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0,234793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0,052552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0,287345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Молодежный,14 -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0,254456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0,049424</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0,30388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Молодежный,15 -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0,236091</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0,050363</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0,286454</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Молодежный,16 -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0,240047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0,055055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0,295102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Молодежный,17 -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0,35119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0,072573</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0,423763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Молодежный,18 - жилой дом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0,421775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0,048486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0,470261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lastRenderedPageBreak/>
              <w:t xml:space="preserve">Молодежный, 28 </w:t>
            </w:r>
            <w:proofErr w:type="spellStart"/>
            <w:r w:rsidRPr="00A94BBB">
              <w:rPr>
                <w:rFonts w:ascii="Times New Roman" w:eastAsia="Times New Roman" w:hAnsi="Times New Roman" w:cs="Times New Roman"/>
                <w:sz w:val="20"/>
                <w:szCs w:val="20"/>
                <w:lang w:eastAsia="ru-RU"/>
              </w:rPr>
              <w:t>пом</w:t>
            </w:r>
            <w:proofErr w:type="spellEnd"/>
            <w:r w:rsidRPr="00A94BBB">
              <w:rPr>
                <w:rFonts w:ascii="Times New Roman" w:eastAsia="Times New Roman" w:hAnsi="Times New Roman" w:cs="Times New Roman"/>
                <w:sz w:val="20"/>
                <w:szCs w:val="20"/>
                <w:lang w:eastAsia="ru-RU"/>
              </w:rPr>
              <w:t xml:space="preserve"> 1 (в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0,010808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0,010808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28 ч</w:t>
            </w:r>
            <w:proofErr w:type="gramStart"/>
            <w:r w:rsidRPr="00A94BBB">
              <w:rPr>
                <w:rFonts w:ascii="Times New Roman" w:eastAsia="Times New Roman" w:hAnsi="Times New Roman" w:cs="Times New Roman"/>
                <w:sz w:val="20"/>
                <w:szCs w:val="20"/>
                <w:lang w:eastAsia="ru-RU"/>
              </w:rPr>
              <w:t>.п</w:t>
            </w:r>
            <w:proofErr w:type="gramEnd"/>
            <w:r w:rsidRPr="00A94BBB">
              <w:rPr>
                <w:rFonts w:ascii="Times New Roman" w:eastAsia="Times New Roman" w:hAnsi="Times New Roman" w:cs="Times New Roman"/>
                <w:sz w:val="20"/>
                <w:szCs w:val="20"/>
                <w:lang w:eastAsia="ru-RU"/>
              </w:rPr>
              <w:t>ом.3 (в АДМ)</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0,002304</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0,002304</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Мастерская</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0,0615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0,0615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гаражный бокс 170</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здание ОПС</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0,006635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0,006635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23 - детский сад</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0,1802</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0,1802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24 - школа</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23 - детский сад</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0,006187</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0,006187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24 - школа</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25 -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 xml:space="preserve"> (ГВС)</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0,001241</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0,001241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28 пом.5,7 (в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28 помещение (в </w:t>
            </w:r>
            <w:proofErr w:type="gramStart"/>
            <w:r w:rsidRPr="00A94BBB">
              <w:rPr>
                <w:rFonts w:ascii="Times New Roman" w:eastAsia="Times New Roman" w:hAnsi="Times New Roman" w:cs="Times New Roman"/>
                <w:sz w:val="20"/>
                <w:szCs w:val="20"/>
                <w:lang w:eastAsia="ru-RU"/>
              </w:rPr>
              <w:t>АДМ</w:t>
            </w:r>
            <w:proofErr w:type="gramEnd"/>
            <w:r w:rsidRPr="00A94BBB">
              <w:rPr>
                <w:rFonts w:ascii="Times New Roman" w:eastAsia="Times New Roman" w:hAnsi="Times New Roman" w:cs="Times New Roman"/>
                <w:sz w:val="20"/>
                <w:szCs w:val="20"/>
                <w:lang w:eastAsia="ru-RU"/>
              </w:rPr>
              <w:t>)</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0,020304</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0,020304</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,01 -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0,000121</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0,000121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,02 -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0,000117</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0,000117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,03 -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0,000122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0,000122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,04 -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0,000232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0,000232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,05 -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0,000113</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0,000113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,07 -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,08 -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0,000384</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0,000384</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,09 -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,10 -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,11 -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0,000405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,12 -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0,000546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0,000546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,14 -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0,000562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0,000562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,15 -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0,000541</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0,000541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,16 -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0,000616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0,000616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,17 -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0,000344</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0,000344</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,18 -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0,000576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0,000576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xml:space="preserve">, </w:t>
            </w:r>
            <w:proofErr w:type="spellStart"/>
            <w:r w:rsidRPr="00A94BBB">
              <w:rPr>
                <w:rFonts w:ascii="Times New Roman" w:eastAsia="Times New Roman" w:hAnsi="Times New Roman" w:cs="Times New Roman"/>
                <w:sz w:val="20"/>
                <w:szCs w:val="20"/>
                <w:lang w:eastAsia="ru-RU"/>
              </w:rPr>
              <w:t>водонасосная</w:t>
            </w:r>
            <w:proofErr w:type="spellEnd"/>
            <w:r w:rsidRPr="00A94BBB">
              <w:rPr>
                <w:rFonts w:ascii="Times New Roman" w:eastAsia="Times New Roman" w:hAnsi="Times New Roman" w:cs="Times New Roman"/>
                <w:sz w:val="20"/>
                <w:szCs w:val="20"/>
                <w:lang w:eastAsia="ru-RU"/>
              </w:rPr>
              <w:t xml:space="preserve"> станция Д-002</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0,002735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0,002735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Гараж, инв.14</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0,114609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0,114609</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Гараж, инв.39</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0,1127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0,1127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ДЭС объекта 4106, инв.401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0,051053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0,051053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Казарма, инв.57</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0,162995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0,016087</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0,179082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караул</w:t>
            </w:r>
            <w:proofErr w:type="gramStart"/>
            <w:r w:rsidRPr="00A94BBB">
              <w:rPr>
                <w:rFonts w:ascii="Times New Roman" w:eastAsia="Times New Roman" w:hAnsi="Times New Roman" w:cs="Times New Roman"/>
                <w:sz w:val="20"/>
                <w:szCs w:val="20"/>
                <w:lang w:eastAsia="ru-RU"/>
              </w:rPr>
              <w:t>.</w:t>
            </w:r>
            <w:proofErr w:type="gramEnd"/>
            <w:r w:rsidRPr="00A94BBB">
              <w:rPr>
                <w:rFonts w:ascii="Times New Roman" w:eastAsia="Times New Roman" w:hAnsi="Times New Roman" w:cs="Times New Roman"/>
                <w:sz w:val="20"/>
                <w:szCs w:val="20"/>
                <w:lang w:eastAsia="ru-RU"/>
              </w:rPr>
              <w:t xml:space="preserve"> </w:t>
            </w:r>
            <w:proofErr w:type="gramStart"/>
            <w:r w:rsidRPr="00A94BBB">
              <w:rPr>
                <w:rFonts w:ascii="Times New Roman" w:eastAsia="Times New Roman" w:hAnsi="Times New Roman" w:cs="Times New Roman"/>
                <w:sz w:val="20"/>
                <w:szCs w:val="20"/>
                <w:lang w:eastAsia="ru-RU"/>
              </w:rPr>
              <w:t>п</w:t>
            </w:r>
            <w:proofErr w:type="gramEnd"/>
            <w:r w:rsidRPr="00A94BBB">
              <w:rPr>
                <w:rFonts w:ascii="Times New Roman" w:eastAsia="Times New Roman" w:hAnsi="Times New Roman" w:cs="Times New Roman"/>
                <w:sz w:val="20"/>
                <w:szCs w:val="20"/>
                <w:lang w:eastAsia="ru-RU"/>
              </w:rPr>
              <w:t>ом. Д-013, инв.305</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0,020817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0,020817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lastRenderedPageBreak/>
              <w:t>Молодежный, Контрольно-пропускной пункт,</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0,0125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0,0125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КПП 4106</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0,002113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0,002113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Медпункт, инв. 30</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0,06137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0,0009</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0,06227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мойка автотехники, инв.18</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w:t>
            </w:r>
            <w:proofErr w:type="spellStart"/>
            <w:r w:rsidRPr="00A94BBB">
              <w:rPr>
                <w:rFonts w:ascii="Times New Roman" w:eastAsia="Times New Roman" w:hAnsi="Times New Roman" w:cs="Times New Roman"/>
                <w:sz w:val="20"/>
                <w:szCs w:val="20"/>
                <w:lang w:eastAsia="ru-RU"/>
              </w:rPr>
              <w:t>пож</w:t>
            </w:r>
            <w:proofErr w:type="gramStart"/>
            <w:r w:rsidRPr="00A94BBB">
              <w:rPr>
                <w:rFonts w:ascii="Times New Roman" w:eastAsia="Times New Roman" w:hAnsi="Times New Roman" w:cs="Times New Roman"/>
                <w:sz w:val="20"/>
                <w:szCs w:val="20"/>
                <w:lang w:eastAsia="ru-RU"/>
              </w:rPr>
              <w:t>.д</w:t>
            </w:r>
            <w:proofErr w:type="gramEnd"/>
            <w:r w:rsidRPr="00A94BBB">
              <w:rPr>
                <w:rFonts w:ascii="Times New Roman" w:eastAsia="Times New Roman" w:hAnsi="Times New Roman" w:cs="Times New Roman"/>
                <w:sz w:val="20"/>
                <w:szCs w:val="20"/>
                <w:lang w:eastAsia="ru-RU"/>
              </w:rPr>
              <w:t>епо</w:t>
            </w:r>
            <w:proofErr w:type="spellEnd"/>
            <w:r w:rsidRPr="00A94BBB">
              <w:rPr>
                <w:rFonts w:ascii="Times New Roman" w:eastAsia="Times New Roman" w:hAnsi="Times New Roman" w:cs="Times New Roman"/>
                <w:sz w:val="20"/>
                <w:szCs w:val="20"/>
                <w:lang w:eastAsia="ru-RU"/>
              </w:rPr>
              <w:t>, инв.15</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0,033898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0,033898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ПТО рем-та машин, инв.19</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0,038958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0,038958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Склад ГСМ, инв.85</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0,006701</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0,006701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склад ПВС, инв.22</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0,069736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0,069736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склад сооружение, инв.221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0,001856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0,001856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склад теплый, инв.50</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0,038082</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0,038082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Солдатская баня, инв.17</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0,040225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0,03575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0,075975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сооружение Д-001, инв.301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0,202963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0,202963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сооружение Д-002,инв.302</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0,205699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0,205699</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сооружение Д-013,инв.309</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0,185238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0,185238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Столовая солдатская, инв.47</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0,07943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0,009256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0,088686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w:t>
            </w:r>
            <w:proofErr w:type="spellStart"/>
            <w:r w:rsidRPr="00A94BBB">
              <w:rPr>
                <w:rFonts w:ascii="Times New Roman" w:eastAsia="Times New Roman" w:hAnsi="Times New Roman" w:cs="Times New Roman"/>
                <w:sz w:val="20"/>
                <w:szCs w:val="20"/>
                <w:lang w:eastAsia="ru-RU"/>
              </w:rPr>
              <w:t>техздание</w:t>
            </w:r>
            <w:proofErr w:type="spellEnd"/>
            <w:r w:rsidRPr="00A94BBB">
              <w:rPr>
                <w:rFonts w:ascii="Times New Roman" w:eastAsia="Times New Roman" w:hAnsi="Times New Roman" w:cs="Times New Roman"/>
                <w:sz w:val="20"/>
                <w:szCs w:val="20"/>
                <w:lang w:eastAsia="ru-RU"/>
              </w:rPr>
              <w:t xml:space="preserve"> №4, инв.400</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0,205193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0,205193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 xml:space="preserve">Молодежный, </w:t>
            </w:r>
            <w:proofErr w:type="spellStart"/>
            <w:r w:rsidRPr="00A94BBB">
              <w:rPr>
                <w:rFonts w:ascii="Times New Roman" w:eastAsia="Times New Roman" w:hAnsi="Times New Roman" w:cs="Times New Roman"/>
                <w:sz w:val="20"/>
                <w:szCs w:val="20"/>
                <w:lang w:eastAsia="ru-RU"/>
              </w:rPr>
              <w:t>техздание</w:t>
            </w:r>
            <w:proofErr w:type="spellEnd"/>
            <w:r w:rsidRPr="00A94BBB">
              <w:rPr>
                <w:rFonts w:ascii="Times New Roman" w:eastAsia="Times New Roman" w:hAnsi="Times New Roman" w:cs="Times New Roman"/>
                <w:sz w:val="20"/>
                <w:szCs w:val="20"/>
                <w:lang w:eastAsia="ru-RU"/>
              </w:rPr>
              <w:t xml:space="preserve"> №№1,2,3, инв.400</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0,207958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0,207958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Штаб № 2, инв. 26</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0,054239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0,054239</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Штаб №1, инв.16</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0,054239</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0,054239</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36 - спортивный объект</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0,3456</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0,3456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общ.1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0,109926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0,019635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0,129561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общ.1 -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0,000122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0,000122</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общ.1/1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0,130344</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0,012705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0,143049</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общ.1/1 -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0,000155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0,000155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общ.1/2</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0,130366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0,01232</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0,142686</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общ.1/2 -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0,000105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0,000105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общ.2</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0,109926</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0,021175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0,131101</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общ.2 - СОИ</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0,000335</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0,000335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общ.1, магазин</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0,003027</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0,00011</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0,003137</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31 помещение (магазин № 1)</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0,011273</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0,011273</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д. 26 поликлиника</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0,07298</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0,07298</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Молодежный, д.33, магазин</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0,032975</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0,032975</w:t>
            </w:r>
          </w:p>
        </w:tc>
      </w:tr>
      <w:tr w:rsidR="00A94BBB" w:rsidRPr="00A94BBB" w:rsidTr="00A94BBB">
        <w:trPr>
          <w:trHeight w:val="255"/>
        </w:trPr>
        <w:tc>
          <w:tcPr>
            <w:tcW w:w="6111" w:type="dxa"/>
            <w:tcBorders>
              <w:top w:val="nil"/>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proofErr w:type="gramStart"/>
            <w:r w:rsidRPr="00A94BBB">
              <w:rPr>
                <w:rFonts w:ascii="Times New Roman" w:eastAsia="Times New Roman" w:hAnsi="Times New Roman" w:cs="Times New Roman"/>
                <w:sz w:val="20"/>
                <w:szCs w:val="20"/>
                <w:lang w:eastAsia="ru-RU"/>
              </w:rPr>
              <w:t>Молодежный</w:t>
            </w:r>
            <w:proofErr w:type="gramEnd"/>
            <w:r w:rsidRPr="00A94BBB">
              <w:rPr>
                <w:rFonts w:ascii="Times New Roman" w:eastAsia="Times New Roman" w:hAnsi="Times New Roman" w:cs="Times New Roman"/>
                <w:sz w:val="20"/>
                <w:szCs w:val="20"/>
                <w:lang w:eastAsia="ru-RU"/>
              </w:rPr>
              <w:t>, д. 26 поликлиника</w:t>
            </w:r>
          </w:p>
        </w:tc>
        <w:tc>
          <w:tcPr>
            <w:tcW w:w="2140"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кот.39</w:t>
            </w:r>
          </w:p>
        </w:tc>
        <w:tc>
          <w:tcPr>
            <w:tcW w:w="1525"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704"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0,001928</w:t>
            </w:r>
          </w:p>
        </w:tc>
        <w:tc>
          <w:tcPr>
            <w:tcW w:w="1166" w:type="dxa"/>
            <w:tcBorders>
              <w:top w:val="nil"/>
              <w:left w:val="nil"/>
              <w:bottom w:val="single" w:sz="4" w:space="0" w:color="auto"/>
              <w:right w:val="single" w:sz="4" w:space="0" w:color="auto"/>
            </w:tcBorders>
            <w:shd w:val="clear" w:color="auto" w:fill="auto"/>
            <w:noWrap/>
            <w:vAlign w:val="center"/>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0,001928</w:t>
            </w:r>
          </w:p>
        </w:tc>
      </w:tr>
      <w:tr w:rsidR="00A94BBB" w:rsidRPr="00A94BBB" w:rsidTr="00A94BBB">
        <w:trPr>
          <w:trHeight w:val="255"/>
        </w:trPr>
        <w:tc>
          <w:tcPr>
            <w:tcW w:w="825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jc w:val="right"/>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Итого</w:t>
            </w:r>
          </w:p>
        </w:tc>
        <w:tc>
          <w:tcPr>
            <w:tcW w:w="1525"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7,257533</w:t>
            </w:r>
          </w:p>
        </w:tc>
        <w:tc>
          <w:tcPr>
            <w:tcW w:w="1704"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0,286645</w:t>
            </w:r>
          </w:p>
        </w:tc>
        <w:tc>
          <w:tcPr>
            <w:tcW w:w="1166"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1,291566</w:t>
            </w:r>
          </w:p>
        </w:tc>
        <w:tc>
          <w:tcPr>
            <w:tcW w:w="1166" w:type="dxa"/>
            <w:tcBorders>
              <w:top w:val="nil"/>
              <w:left w:val="nil"/>
              <w:bottom w:val="single" w:sz="4" w:space="0" w:color="auto"/>
              <w:right w:val="single" w:sz="4" w:space="0" w:color="auto"/>
            </w:tcBorders>
            <w:shd w:val="clear" w:color="auto" w:fill="auto"/>
            <w:noWrap/>
            <w:vAlign w:val="bottom"/>
            <w:hideMark/>
          </w:tcPr>
          <w:p w:rsidR="00A94BBB" w:rsidRPr="00A94BBB" w:rsidRDefault="00A94BBB" w:rsidP="00A94BBB">
            <w:pPr>
              <w:spacing w:after="0" w:line="240" w:lineRule="auto"/>
              <w:jc w:val="center"/>
              <w:rPr>
                <w:rFonts w:ascii="Times New Roman" w:eastAsia="Times New Roman" w:hAnsi="Times New Roman" w:cs="Times New Roman"/>
                <w:sz w:val="20"/>
                <w:szCs w:val="20"/>
                <w:lang w:eastAsia="ru-RU"/>
              </w:rPr>
            </w:pPr>
            <w:r w:rsidRPr="00A94BBB">
              <w:rPr>
                <w:rFonts w:ascii="Times New Roman" w:eastAsia="Times New Roman" w:hAnsi="Times New Roman" w:cs="Times New Roman"/>
                <w:sz w:val="20"/>
                <w:szCs w:val="20"/>
                <w:lang w:eastAsia="ru-RU"/>
              </w:rPr>
              <w:t>8,835744</w:t>
            </w:r>
          </w:p>
        </w:tc>
      </w:tr>
    </w:tbl>
    <w:p w:rsidR="007C6669" w:rsidRDefault="007C6669">
      <w:pPr>
        <w:rPr>
          <w:rFonts w:ascii="Times New Roman" w:hAnsi="Times New Roman" w:cs="Times New Roman"/>
          <w:sz w:val="28"/>
          <w:szCs w:val="28"/>
        </w:rPr>
        <w:sectPr w:rsidR="007C6669" w:rsidSect="007C6669">
          <w:pgSz w:w="16840" w:h="11907" w:orient="landscape" w:code="9"/>
          <w:pgMar w:top="1134" w:right="1134" w:bottom="851" w:left="1134" w:header="709" w:footer="709" w:gutter="0"/>
          <w:cols w:space="708"/>
          <w:docGrid w:linePitch="360"/>
        </w:sectPr>
      </w:pPr>
    </w:p>
    <w:p w:rsidR="00A46B3E" w:rsidRPr="00B83635" w:rsidRDefault="00ED3B32" w:rsidP="0016163D">
      <w:pPr>
        <w:pStyle w:val="1"/>
        <w:spacing w:before="0"/>
        <w:rPr>
          <w:color w:val="auto"/>
        </w:rPr>
      </w:pPr>
      <w:bookmarkStart w:id="53" w:name="_Toc119852433"/>
      <w:r>
        <w:rPr>
          <w:color w:val="auto"/>
        </w:rPr>
        <w:lastRenderedPageBreak/>
        <w:t>1.</w:t>
      </w:r>
      <w:r w:rsidR="00B83635" w:rsidRPr="00B83635">
        <w:rPr>
          <w:color w:val="auto"/>
        </w:rPr>
        <w:t>6.</w:t>
      </w:r>
      <w:r w:rsidRPr="00ED3B32">
        <w:rPr>
          <w:rFonts w:ascii="Times New Roman" w:eastAsia="Times New Roman" w:hAnsi="Times New Roman" w:cs="Times New Roman"/>
          <w:bCs w:val="0"/>
          <w:color w:val="000000" w:themeColor="text1"/>
          <w:sz w:val="24"/>
          <w:szCs w:val="24"/>
          <w:lang w:eastAsia="ru-RU"/>
        </w:rPr>
        <w:t xml:space="preserve"> </w:t>
      </w:r>
      <w:r w:rsidRPr="00ED3B32">
        <w:rPr>
          <w:color w:val="auto"/>
        </w:rPr>
        <w:t>Балансы тепловой мощности и тепловой нагрузки</w:t>
      </w:r>
      <w:bookmarkEnd w:id="53"/>
    </w:p>
    <w:p w:rsidR="00A46B3E" w:rsidRDefault="00ED3B32" w:rsidP="00585CEE">
      <w:pPr>
        <w:pStyle w:val="1"/>
        <w:jc w:val="both"/>
        <w:rPr>
          <w:color w:val="auto"/>
        </w:rPr>
      </w:pPr>
      <w:bookmarkStart w:id="54" w:name="_Toc119852434"/>
      <w:r>
        <w:rPr>
          <w:color w:val="auto"/>
        </w:rPr>
        <w:t>1.</w:t>
      </w:r>
      <w:r w:rsidR="00B83635" w:rsidRPr="00B83635">
        <w:rPr>
          <w:color w:val="auto"/>
        </w:rPr>
        <w:t>6.1.</w:t>
      </w:r>
      <w:r w:rsidRPr="00ED3B32">
        <w:rPr>
          <w:rFonts w:ascii="Times New Roman" w:eastAsia="Times New Roman" w:hAnsi="Times New Roman" w:cs="Times New Roman"/>
          <w:b w:val="0"/>
          <w:bCs w:val="0"/>
          <w:color w:val="000000" w:themeColor="text1"/>
          <w:sz w:val="24"/>
          <w:szCs w:val="24"/>
          <w:lang w:eastAsia="ru-RU"/>
        </w:rPr>
        <w:t xml:space="preserve"> </w:t>
      </w:r>
      <w:proofErr w:type="gramStart"/>
      <w:r w:rsidRPr="00ED3B32">
        <w:rPr>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54"/>
      <w:proofErr w:type="gramEnd"/>
    </w:p>
    <w:p w:rsidR="00B83635" w:rsidRDefault="00EE21B9" w:rsidP="0016163D">
      <w:pPr>
        <w:spacing w:before="240" w:after="0"/>
        <w:rPr>
          <w:rFonts w:ascii="Times New Roman" w:hAnsi="Times New Roman" w:cs="Times New Roman"/>
          <w:sz w:val="28"/>
          <w:szCs w:val="28"/>
        </w:rPr>
      </w:pPr>
      <w:r w:rsidRPr="00EE21B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E21B9">
        <w:rPr>
          <w:rFonts w:ascii="Times New Roman" w:hAnsi="Times New Roman" w:cs="Times New Roman"/>
          <w:sz w:val="28"/>
          <w:szCs w:val="28"/>
        </w:rPr>
        <w:t>6.1.1 – Балансы тепловой мощности</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AB1FB0" w:rsidRPr="00854225" w:rsidTr="0056686A">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254CE8" w:rsidRPr="00A15F0C" w:rsidTr="00A94BBB">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254CE8" w:rsidRPr="00A15F0C" w:rsidRDefault="00254CE8" w:rsidP="005668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254CE8" w:rsidRPr="00EE147E" w:rsidRDefault="00254CE8"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254CE8" w:rsidRPr="00EE147E" w:rsidRDefault="00254CE8"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254CE8" w:rsidRPr="00A15F0C"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254CE8" w:rsidRPr="00254CE8" w:rsidRDefault="00254CE8" w:rsidP="0056686A">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nil"/>
              <w:left w:val="nil"/>
              <w:bottom w:val="single" w:sz="4" w:space="0" w:color="auto"/>
              <w:right w:val="single" w:sz="4" w:space="0" w:color="auto"/>
            </w:tcBorders>
            <w:shd w:val="clear" w:color="auto" w:fill="auto"/>
            <w:vAlign w:val="center"/>
          </w:tcPr>
          <w:p w:rsidR="00254CE8" w:rsidRPr="00254CE8" w:rsidRDefault="00254CE8" w:rsidP="0047406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8,8357</w:t>
            </w:r>
          </w:p>
        </w:tc>
        <w:tc>
          <w:tcPr>
            <w:tcW w:w="1260" w:type="dxa"/>
            <w:tcBorders>
              <w:top w:val="nil"/>
              <w:left w:val="nil"/>
              <w:bottom w:val="single" w:sz="4" w:space="0" w:color="auto"/>
              <w:right w:val="single" w:sz="4" w:space="0" w:color="auto"/>
            </w:tcBorders>
            <w:shd w:val="clear" w:color="auto" w:fill="auto"/>
            <w:noWrap/>
            <w:vAlign w:val="center"/>
          </w:tcPr>
          <w:p w:rsidR="00254CE8" w:rsidRPr="00254CE8" w:rsidRDefault="00254CE8" w:rsidP="00254CE8">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11,669</w:t>
            </w:r>
          </w:p>
        </w:tc>
      </w:tr>
      <w:tr w:rsidR="00254CE8" w:rsidRPr="00854225" w:rsidTr="00C65444">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254CE8" w:rsidRPr="00A15F0C" w:rsidRDefault="00254CE8" w:rsidP="0056686A">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254CE8" w:rsidRPr="00254CE8" w:rsidRDefault="00254CE8"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8,8357</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11,669</w:t>
            </w:r>
          </w:p>
        </w:tc>
      </w:tr>
    </w:tbl>
    <w:p w:rsidR="00585CEE" w:rsidRPr="00585CEE" w:rsidRDefault="00585CEE" w:rsidP="00585CEE">
      <w:pPr>
        <w:autoSpaceDE w:val="0"/>
        <w:autoSpaceDN w:val="0"/>
        <w:adjustRightInd w:val="0"/>
        <w:spacing w:after="0" w:line="240" w:lineRule="auto"/>
        <w:jc w:val="both"/>
        <w:rPr>
          <w:rFonts w:ascii="Times New Roman" w:eastAsia="Times New Roman" w:hAnsi="Times New Roman" w:cs="Times New Roman"/>
          <w:bCs/>
          <w:color w:val="000000"/>
          <w:sz w:val="28"/>
          <w:szCs w:val="28"/>
          <w:lang w:eastAsia="ru-RU"/>
        </w:rPr>
      </w:pPr>
    </w:p>
    <w:p w:rsidR="00585CEE" w:rsidRDefault="00585CEE">
      <w:pPr>
        <w:rPr>
          <w:rFonts w:ascii="Times New Roman" w:hAnsi="Times New Roman" w:cs="Times New Roman"/>
          <w:sz w:val="28"/>
          <w:szCs w:val="28"/>
        </w:rPr>
        <w:sectPr w:rsidR="00585CEE" w:rsidSect="00585CEE">
          <w:pgSz w:w="16840" w:h="11907" w:orient="landscape" w:code="9"/>
          <w:pgMar w:top="1134" w:right="1134" w:bottom="851" w:left="1134" w:header="709" w:footer="709" w:gutter="0"/>
          <w:cols w:space="708"/>
          <w:docGrid w:linePitch="360"/>
        </w:sectPr>
      </w:pPr>
    </w:p>
    <w:p w:rsidR="00722AEC" w:rsidRDefault="00ED3B32" w:rsidP="008D11FB">
      <w:pPr>
        <w:pStyle w:val="1"/>
        <w:jc w:val="both"/>
        <w:rPr>
          <w:color w:val="auto"/>
        </w:rPr>
      </w:pPr>
      <w:bookmarkStart w:id="55" w:name="_Toc119852435"/>
      <w:r>
        <w:rPr>
          <w:color w:val="auto"/>
        </w:rPr>
        <w:lastRenderedPageBreak/>
        <w:t>1.</w:t>
      </w:r>
      <w:r w:rsidR="008D11FB" w:rsidRPr="008D11FB">
        <w:rPr>
          <w:color w:val="auto"/>
        </w:rPr>
        <w:t>6.2.</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резервов и дефицитов тепловой мощности нетто по каждому источнику тепловой энергии</w:t>
      </w:r>
      <w:bookmarkEnd w:id="55"/>
    </w:p>
    <w:p w:rsidR="00585CEE" w:rsidRPr="00585CEE" w:rsidRDefault="00585CEE" w:rsidP="00585CEE">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585CEE">
        <w:rPr>
          <w:rFonts w:ascii="Times New Roman" w:eastAsia="Times New Roman" w:hAnsi="Times New Roman" w:cs="Times New Roman"/>
          <w:color w:val="000000"/>
          <w:sz w:val="28"/>
          <w:szCs w:val="28"/>
          <w:lang w:eastAsia="ru-RU"/>
        </w:rPr>
        <w:t xml:space="preserve">Величины резерва или дефицита тепловой мощности нетто по источнику тепловой энергии представлены в таблице </w:t>
      </w:r>
      <w:r w:rsidR="0070322B">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6</w:t>
      </w:r>
      <w:r w:rsidRPr="00585CEE">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2</w:t>
      </w:r>
      <w:r w:rsidRPr="00585CEE">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1</w:t>
      </w:r>
      <w:r w:rsidRPr="00585CEE">
        <w:rPr>
          <w:rFonts w:ascii="Times New Roman" w:eastAsia="Times New Roman" w:hAnsi="Times New Roman" w:cs="Times New Roman"/>
          <w:color w:val="000000"/>
          <w:sz w:val="28"/>
          <w:szCs w:val="28"/>
          <w:lang w:eastAsia="ru-RU"/>
        </w:rPr>
        <w:t xml:space="preserve">. </w:t>
      </w:r>
    </w:p>
    <w:p w:rsidR="008D11FB" w:rsidRDefault="00612219" w:rsidP="00612219">
      <w:pPr>
        <w:spacing w:before="240" w:after="0"/>
        <w:rPr>
          <w:rFonts w:ascii="Times New Roman" w:hAnsi="Times New Roman" w:cs="Times New Roman"/>
          <w:sz w:val="28"/>
          <w:szCs w:val="28"/>
        </w:rPr>
      </w:pPr>
      <w:r w:rsidRPr="0061221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612219">
        <w:rPr>
          <w:rFonts w:ascii="Times New Roman" w:hAnsi="Times New Roman" w:cs="Times New Roman"/>
          <w:sz w:val="28"/>
          <w:szCs w:val="28"/>
        </w:rPr>
        <w:t>6.2.1 – Резервы-дефициты тепловой мощности</w:t>
      </w:r>
    </w:p>
    <w:tbl>
      <w:tblPr>
        <w:tblW w:w="9938" w:type="dxa"/>
        <w:tblInd w:w="93" w:type="dxa"/>
        <w:tblLayout w:type="fixed"/>
        <w:tblLook w:val="04A0" w:firstRow="1" w:lastRow="0" w:firstColumn="1" w:lastColumn="0" w:noHBand="0" w:noVBand="1"/>
      </w:tblPr>
      <w:tblGrid>
        <w:gridCol w:w="603"/>
        <w:gridCol w:w="2106"/>
        <w:gridCol w:w="2551"/>
        <w:gridCol w:w="2552"/>
        <w:gridCol w:w="2126"/>
      </w:tblGrid>
      <w:tr w:rsidR="00AB1FB0" w:rsidRPr="00854225" w:rsidTr="00AB1FB0">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106"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2551" w:type="dxa"/>
            <w:tcBorders>
              <w:top w:val="single" w:sz="4" w:space="0" w:color="auto"/>
              <w:left w:val="nil"/>
              <w:bottom w:val="single" w:sz="4" w:space="0" w:color="auto"/>
              <w:right w:val="single" w:sz="4" w:space="0" w:color="auto"/>
            </w:tcBorders>
            <w:shd w:val="clear" w:color="000000" w:fill="B2A1C7"/>
            <w:vAlign w:val="center"/>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55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093E94" w:rsidRPr="00854225" w:rsidTr="0087616B">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093E94" w:rsidRPr="00A15F0C" w:rsidRDefault="00093E94" w:rsidP="005668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106" w:type="dxa"/>
            <w:tcBorders>
              <w:top w:val="nil"/>
              <w:left w:val="nil"/>
              <w:bottom w:val="single" w:sz="4" w:space="0" w:color="auto"/>
              <w:right w:val="single" w:sz="4" w:space="0" w:color="auto"/>
            </w:tcBorders>
            <w:shd w:val="clear" w:color="auto" w:fill="auto"/>
            <w:vAlign w:val="center"/>
            <w:hideMark/>
          </w:tcPr>
          <w:p w:rsidR="00093E94" w:rsidRPr="00EE147E" w:rsidRDefault="00093E94"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551" w:type="dxa"/>
            <w:tcBorders>
              <w:top w:val="single" w:sz="4" w:space="0" w:color="auto"/>
              <w:left w:val="nil"/>
              <w:bottom w:val="single" w:sz="4" w:space="0" w:color="auto"/>
              <w:right w:val="single" w:sz="4" w:space="0" w:color="auto"/>
            </w:tcBorders>
            <w:shd w:val="clear" w:color="auto" w:fill="auto"/>
            <w:vAlign w:val="center"/>
          </w:tcPr>
          <w:p w:rsidR="00093E94" w:rsidRPr="00EE147E" w:rsidRDefault="00093E94"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rsidR="00093E94" w:rsidRPr="00A15F0C" w:rsidRDefault="00093E94"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26" w:type="dxa"/>
            <w:tcBorders>
              <w:top w:val="nil"/>
              <w:left w:val="nil"/>
              <w:bottom w:val="single" w:sz="4" w:space="0" w:color="auto"/>
              <w:right w:val="single" w:sz="4" w:space="0" w:color="auto"/>
            </w:tcBorders>
            <w:shd w:val="clear" w:color="auto" w:fill="auto"/>
            <w:noWrap/>
            <w:vAlign w:val="center"/>
          </w:tcPr>
          <w:p w:rsidR="00093E94" w:rsidRPr="00945993" w:rsidRDefault="00093E94" w:rsidP="0047406F">
            <w:pPr>
              <w:spacing w:after="0" w:line="240" w:lineRule="auto"/>
              <w:jc w:val="center"/>
              <w:rPr>
                <w:rFonts w:ascii="Times New Roman" w:hAnsi="Times New Roman" w:cs="Times New Roman"/>
                <w:color w:val="000000"/>
                <w:sz w:val="20"/>
                <w:szCs w:val="18"/>
              </w:rPr>
            </w:pPr>
            <w:r w:rsidRPr="00093E94">
              <w:rPr>
                <w:rFonts w:ascii="Times New Roman" w:hAnsi="Times New Roman" w:cs="Times New Roman"/>
                <w:color w:val="000000"/>
                <w:sz w:val="20"/>
                <w:szCs w:val="18"/>
              </w:rPr>
              <w:t>11,669</w:t>
            </w:r>
          </w:p>
        </w:tc>
      </w:tr>
    </w:tbl>
    <w:p w:rsidR="00862D8A" w:rsidRDefault="00862D8A">
      <w:pPr>
        <w:rPr>
          <w:rFonts w:asciiTheme="majorHAnsi" w:eastAsiaTheme="majorEastAsia" w:hAnsiTheme="majorHAnsi" w:cstheme="majorBidi"/>
          <w:b/>
          <w:bCs/>
          <w:sz w:val="28"/>
          <w:szCs w:val="28"/>
        </w:rPr>
      </w:pPr>
      <w:r>
        <w:br w:type="page"/>
      </w:r>
    </w:p>
    <w:p w:rsidR="00862D8A" w:rsidRDefault="00862D8A" w:rsidP="00612219">
      <w:pPr>
        <w:pStyle w:val="1"/>
        <w:jc w:val="both"/>
        <w:rPr>
          <w:color w:val="auto"/>
        </w:rPr>
        <w:sectPr w:rsidR="00862D8A" w:rsidSect="008D11FB">
          <w:pgSz w:w="11907" w:h="16840" w:code="9"/>
          <w:pgMar w:top="1134" w:right="851" w:bottom="1134" w:left="1134" w:header="709" w:footer="709" w:gutter="0"/>
          <w:cols w:space="708"/>
          <w:docGrid w:linePitch="360"/>
        </w:sectPr>
      </w:pPr>
    </w:p>
    <w:p w:rsidR="00F54D6F" w:rsidRDefault="00ED3B32" w:rsidP="00612219">
      <w:pPr>
        <w:pStyle w:val="1"/>
        <w:jc w:val="both"/>
        <w:rPr>
          <w:color w:val="auto"/>
        </w:rPr>
      </w:pPr>
      <w:bookmarkStart w:id="56" w:name="_Toc119852436"/>
      <w:r>
        <w:rPr>
          <w:color w:val="auto"/>
        </w:rPr>
        <w:lastRenderedPageBreak/>
        <w:t>1.</w:t>
      </w:r>
      <w:r w:rsidR="00612219" w:rsidRPr="00612219">
        <w:rPr>
          <w:color w:val="auto"/>
        </w:rPr>
        <w:t>6.3.</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56"/>
    </w:p>
    <w:p w:rsidR="00612219" w:rsidRDefault="00862D8A" w:rsidP="00862D8A">
      <w:pPr>
        <w:spacing w:before="240" w:after="0" w:line="240" w:lineRule="auto"/>
        <w:rPr>
          <w:rFonts w:ascii="Times New Roman" w:hAnsi="Times New Roman" w:cs="Times New Roman"/>
          <w:sz w:val="28"/>
          <w:szCs w:val="28"/>
        </w:rPr>
      </w:pPr>
      <w:r w:rsidRPr="00862D8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862D8A">
        <w:rPr>
          <w:rFonts w:ascii="Times New Roman" w:hAnsi="Times New Roman" w:cs="Times New Roman"/>
          <w:sz w:val="28"/>
          <w:szCs w:val="28"/>
        </w:rPr>
        <w:t>6.3.1 – Гидравлические режимы, обеспечивающие передачу тепловой энергии</w:t>
      </w:r>
    </w:p>
    <w:tbl>
      <w:tblPr>
        <w:tblW w:w="1433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3887"/>
        <w:gridCol w:w="2268"/>
        <w:gridCol w:w="1985"/>
        <w:gridCol w:w="1984"/>
        <w:gridCol w:w="1843"/>
        <w:gridCol w:w="1701"/>
      </w:tblGrid>
      <w:tr w:rsidR="0035262E" w:rsidRPr="00196C7D" w:rsidTr="002B42B0">
        <w:trPr>
          <w:trHeight w:val="220"/>
          <w:tblHeader/>
        </w:trPr>
        <w:tc>
          <w:tcPr>
            <w:tcW w:w="666" w:type="dxa"/>
            <w:vMerge w:val="restart"/>
            <w:shd w:val="clear" w:color="auto" w:fill="B2A1C7" w:themeFill="accent4" w:themeFillTint="99"/>
            <w:vAlign w:val="center"/>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w:t>
            </w:r>
          </w:p>
        </w:tc>
        <w:tc>
          <w:tcPr>
            <w:tcW w:w="3887" w:type="dxa"/>
            <w:vMerge w:val="restart"/>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Котельная</w:t>
            </w:r>
          </w:p>
        </w:tc>
        <w:tc>
          <w:tcPr>
            <w:tcW w:w="2268" w:type="dxa"/>
            <w:vMerge w:val="restart"/>
            <w:shd w:val="clear" w:color="auto" w:fill="B2A1C7" w:themeFill="accent4" w:themeFillTint="99"/>
            <w:vAlign w:val="center"/>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969" w:type="dxa"/>
            <w:gridSpan w:val="2"/>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теплоснабжения (отопления), кгс/</w:t>
            </w:r>
            <w:proofErr w:type="gramStart"/>
            <w:r w:rsidRPr="00196C7D">
              <w:rPr>
                <w:rFonts w:ascii="Times New Roman" w:eastAsia="Times New Roman" w:hAnsi="Times New Roman" w:cs="Times New Roman"/>
                <w:b/>
                <w:bCs/>
                <w:color w:val="000000"/>
                <w:sz w:val="20"/>
                <w:szCs w:val="20"/>
                <w:lang w:eastAsia="ru-RU"/>
              </w:rPr>
              <w:t>см</w:t>
            </w:r>
            <w:proofErr w:type="gramEnd"/>
            <w:r w:rsidRPr="00196C7D">
              <w:rPr>
                <w:rFonts w:ascii="Times New Roman" w:eastAsia="Times New Roman" w:hAnsi="Times New Roman" w:cs="Times New Roman"/>
                <w:b/>
                <w:bCs/>
                <w:color w:val="000000"/>
                <w:sz w:val="20"/>
                <w:szCs w:val="20"/>
                <w:lang w:eastAsia="ru-RU"/>
              </w:rPr>
              <w:t>²</w:t>
            </w:r>
          </w:p>
        </w:tc>
        <w:tc>
          <w:tcPr>
            <w:tcW w:w="3544" w:type="dxa"/>
            <w:gridSpan w:val="2"/>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ГВС, кгс/кв</w:t>
            </w:r>
            <w:proofErr w:type="gramStart"/>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м²</w:t>
            </w:r>
          </w:p>
        </w:tc>
      </w:tr>
      <w:tr w:rsidR="0035262E" w:rsidRPr="00196C7D" w:rsidTr="002B42B0">
        <w:trPr>
          <w:trHeight w:val="345"/>
          <w:tblHeader/>
        </w:trPr>
        <w:tc>
          <w:tcPr>
            <w:tcW w:w="666" w:type="dxa"/>
            <w:vMerge/>
            <w:shd w:val="clear" w:color="auto" w:fill="B2A1C7" w:themeFill="accent4" w:themeFillTint="99"/>
          </w:tcPr>
          <w:p w:rsidR="0035262E" w:rsidRPr="00196C7D" w:rsidRDefault="0035262E" w:rsidP="002B42B0">
            <w:pPr>
              <w:spacing w:after="0" w:line="240" w:lineRule="auto"/>
              <w:rPr>
                <w:rFonts w:ascii="Times New Roman" w:eastAsia="Times New Roman" w:hAnsi="Times New Roman" w:cs="Times New Roman"/>
                <w:b/>
                <w:bCs/>
                <w:color w:val="000000"/>
                <w:sz w:val="20"/>
                <w:szCs w:val="20"/>
                <w:lang w:eastAsia="ru-RU"/>
              </w:rPr>
            </w:pPr>
          </w:p>
        </w:tc>
        <w:tc>
          <w:tcPr>
            <w:tcW w:w="3887" w:type="dxa"/>
            <w:vMerge/>
            <w:shd w:val="clear" w:color="auto" w:fill="B2A1C7" w:themeFill="accent4" w:themeFillTint="99"/>
            <w:vAlign w:val="center"/>
            <w:hideMark/>
          </w:tcPr>
          <w:p w:rsidR="0035262E" w:rsidRPr="00196C7D" w:rsidRDefault="0035262E" w:rsidP="002B42B0">
            <w:pPr>
              <w:spacing w:after="0" w:line="240" w:lineRule="auto"/>
              <w:rPr>
                <w:rFonts w:ascii="Times New Roman" w:eastAsia="Times New Roman" w:hAnsi="Times New Roman" w:cs="Times New Roman"/>
                <w:b/>
                <w:bCs/>
                <w:color w:val="000000"/>
                <w:sz w:val="20"/>
                <w:szCs w:val="20"/>
                <w:lang w:eastAsia="ru-RU"/>
              </w:rPr>
            </w:pPr>
          </w:p>
        </w:tc>
        <w:tc>
          <w:tcPr>
            <w:tcW w:w="2268" w:type="dxa"/>
            <w:vMerge/>
            <w:shd w:val="clear" w:color="auto" w:fill="B2A1C7" w:themeFill="accent4" w:themeFillTint="99"/>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p>
        </w:tc>
        <w:tc>
          <w:tcPr>
            <w:tcW w:w="1985"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984"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обратная линия</w:t>
            </w:r>
          </w:p>
        </w:tc>
        <w:tc>
          <w:tcPr>
            <w:tcW w:w="1843"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701" w:type="dxa"/>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196C7D">
              <w:rPr>
                <w:rFonts w:ascii="Times New Roman" w:eastAsia="Times New Roman" w:hAnsi="Times New Roman" w:cs="Times New Roman"/>
                <w:b/>
                <w:bCs/>
                <w:color w:val="000000"/>
                <w:sz w:val="20"/>
                <w:szCs w:val="20"/>
                <w:lang w:eastAsia="ru-RU"/>
              </w:rPr>
              <w:t>рецирк</w:t>
            </w:r>
            <w:proofErr w:type="spellEnd"/>
            <w:r w:rsidRPr="00196C7D">
              <w:rPr>
                <w:rFonts w:ascii="Times New Roman" w:eastAsia="Times New Roman" w:hAnsi="Times New Roman" w:cs="Times New Roman"/>
                <w:b/>
                <w:bCs/>
                <w:color w:val="000000"/>
                <w:sz w:val="20"/>
                <w:szCs w:val="20"/>
                <w:lang w:eastAsia="ru-RU"/>
              </w:rPr>
              <w:t>. линия</w:t>
            </w:r>
          </w:p>
        </w:tc>
      </w:tr>
      <w:tr w:rsidR="00917FAF" w:rsidRPr="00A15F0C" w:rsidTr="002B42B0">
        <w:trPr>
          <w:trHeight w:val="300"/>
        </w:trPr>
        <w:tc>
          <w:tcPr>
            <w:tcW w:w="666" w:type="dxa"/>
            <w:shd w:val="clear" w:color="000000" w:fill="FFFFFF"/>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3887" w:type="dxa"/>
            <w:shd w:val="clear" w:color="000000" w:fill="FFFFFF"/>
            <w:vAlign w:val="center"/>
          </w:tcPr>
          <w:p w:rsidR="00917FAF" w:rsidRPr="00EE147E" w:rsidRDefault="00917FA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68" w:type="dxa"/>
            <w:vAlign w:val="center"/>
          </w:tcPr>
          <w:p w:rsidR="00917FAF" w:rsidRPr="00EE147E" w:rsidRDefault="00917FAF"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5"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5,2</w:t>
            </w:r>
          </w:p>
        </w:tc>
        <w:tc>
          <w:tcPr>
            <w:tcW w:w="1984"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3,8</w:t>
            </w:r>
          </w:p>
        </w:tc>
        <w:tc>
          <w:tcPr>
            <w:tcW w:w="1843"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4,8</w:t>
            </w:r>
          </w:p>
        </w:tc>
        <w:tc>
          <w:tcPr>
            <w:tcW w:w="1701"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3,6</w:t>
            </w:r>
          </w:p>
        </w:tc>
      </w:tr>
    </w:tbl>
    <w:p w:rsidR="00B22F2E" w:rsidRDefault="00B22F2E">
      <w:r>
        <w:br w:type="page"/>
      </w:r>
    </w:p>
    <w:p w:rsidR="006F51F2" w:rsidRDefault="006F51F2" w:rsidP="006F51F2">
      <w:pPr>
        <w:pStyle w:val="1"/>
        <w:rPr>
          <w:color w:val="auto"/>
        </w:rPr>
        <w:sectPr w:rsidR="006F51F2" w:rsidSect="00862D8A">
          <w:pgSz w:w="16840" w:h="11907" w:orient="landscape" w:code="9"/>
          <w:pgMar w:top="1134" w:right="1134" w:bottom="851" w:left="1134" w:header="709" w:footer="709" w:gutter="0"/>
          <w:cols w:space="708"/>
          <w:docGrid w:linePitch="360"/>
        </w:sectPr>
      </w:pPr>
    </w:p>
    <w:p w:rsidR="00862D8A" w:rsidRDefault="00ED3B32" w:rsidP="006F51F2">
      <w:pPr>
        <w:pStyle w:val="1"/>
        <w:jc w:val="both"/>
        <w:rPr>
          <w:color w:val="auto"/>
        </w:rPr>
      </w:pPr>
      <w:bookmarkStart w:id="57" w:name="_Toc119852437"/>
      <w:r>
        <w:rPr>
          <w:color w:val="auto"/>
        </w:rPr>
        <w:lastRenderedPageBreak/>
        <w:t>1.</w:t>
      </w:r>
      <w:r w:rsidR="006F51F2" w:rsidRPr="006F51F2">
        <w:rPr>
          <w:color w:val="auto"/>
        </w:rPr>
        <w:t>6.4.</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 xml:space="preserve">Описание </w:t>
      </w:r>
      <w:r>
        <w:rPr>
          <w:color w:val="auto"/>
        </w:rPr>
        <w:t>п</w:t>
      </w:r>
      <w:r w:rsidRPr="00ED3B32">
        <w:rPr>
          <w:color w:val="auto"/>
        </w:rPr>
        <w:t>ричины возникновения дефицитов тепловой мощности и последствий влияния дефицитов на качество теплоснабжения</w:t>
      </w:r>
      <w:bookmarkEnd w:id="57"/>
    </w:p>
    <w:p w:rsidR="00945993" w:rsidRDefault="006F51F2" w:rsidP="00917FAF">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6F51F2">
        <w:rPr>
          <w:rFonts w:ascii="Times New Roman" w:eastAsia="Calibri" w:hAnsi="Times New Roman" w:cs="Times New Roman"/>
          <w:color w:val="000000"/>
          <w:sz w:val="28"/>
          <w:szCs w:val="28"/>
        </w:rPr>
        <w:t xml:space="preserve">Дефицит тепловой мощности </w:t>
      </w:r>
      <w:r w:rsidR="00917FAF">
        <w:rPr>
          <w:rFonts w:ascii="Times New Roman" w:eastAsia="Calibri" w:hAnsi="Times New Roman" w:cs="Times New Roman"/>
          <w:color w:val="000000"/>
          <w:sz w:val="28"/>
          <w:szCs w:val="28"/>
        </w:rPr>
        <w:t>в системе теплоснабжения отсутствует.</w:t>
      </w:r>
    </w:p>
    <w:p w:rsidR="006F51F2" w:rsidRPr="0025090B" w:rsidRDefault="00ED3B32" w:rsidP="0087616B">
      <w:pPr>
        <w:pStyle w:val="1"/>
        <w:jc w:val="both"/>
        <w:rPr>
          <w:color w:val="auto"/>
        </w:rPr>
      </w:pPr>
      <w:bookmarkStart w:id="58" w:name="_Toc119852438"/>
      <w:r>
        <w:rPr>
          <w:color w:val="auto"/>
        </w:rPr>
        <w:t>1.</w:t>
      </w:r>
      <w:r w:rsidR="0025090B" w:rsidRPr="0025090B">
        <w:rPr>
          <w:color w:val="auto"/>
        </w:rPr>
        <w:t>6.5.</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58"/>
    </w:p>
    <w:p w:rsidR="007B4082" w:rsidRDefault="000324A8" w:rsidP="0087616B">
      <w:pPr>
        <w:spacing w:before="240" w:after="0"/>
        <w:rPr>
          <w:rFonts w:ascii="Times New Roman" w:hAnsi="Times New Roman" w:cs="Times New Roman"/>
          <w:sz w:val="28"/>
          <w:szCs w:val="28"/>
        </w:rPr>
      </w:pPr>
      <w:r w:rsidRPr="0061221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612219">
        <w:rPr>
          <w:rFonts w:ascii="Times New Roman" w:hAnsi="Times New Roman" w:cs="Times New Roman"/>
          <w:sz w:val="28"/>
          <w:szCs w:val="28"/>
        </w:rPr>
        <w:t>6.</w:t>
      </w:r>
      <w:r>
        <w:rPr>
          <w:rFonts w:ascii="Times New Roman" w:hAnsi="Times New Roman" w:cs="Times New Roman"/>
          <w:sz w:val="28"/>
          <w:szCs w:val="28"/>
        </w:rPr>
        <w:t>5</w:t>
      </w:r>
      <w:r w:rsidRPr="00612219">
        <w:rPr>
          <w:rFonts w:ascii="Times New Roman" w:hAnsi="Times New Roman" w:cs="Times New Roman"/>
          <w:sz w:val="28"/>
          <w:szCs w:val="28"/>
        </w:rPr>
        <w:t>.1 – Резервы тепловой мощности</w:t>
      </w:r>
    </w:p>
    <w:tbl>
      <w:tblPr>
        <w:tblW w:w="9938" w:type="dxa"/>
        <w:tblInd w:w="93" w:type="dxa"/>
        <w:tblLayout w:type="fixed"/>
        <w:tblLook w:val="04A0" w:firstRow="1" w:lastRow="0" w:firstColumn="1" w:lastColumn="0" w:noHBand="0" w:noVBand="1"/>
      </w:tblPr>
      <w:tblGrid>
        <w:gridCol w:w="603"/>
        <w:gridCol w:w="2106"/>
        <w:gridCol w:w="2551"/>
        <w:gridCol w:w="2552"/>
        <w:gridCol w:w="2126"/>
      </w:tblGrid>
      <w:tr w:rsidR="00917FAF" w:rsidRPr="00854225" w:rsidTr="00917FAF">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106"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2551" w:type="dxa"/>
            <w:tcBorders>
              <w:top w:val="single" w:sz="4" w:space="0" w:color="auto"/>
              <w:left w:val="nil"/>
              <w:bottom w:val="single" w:sz="4" w:space="0" w:color="auto"/>
              <w:right w:val="single" w:sz="4" w:space="0" w:color="auto"/>
            </w:tcBorders>
            <w:shd w:val="clear" w:color="000000" w:fill="B2A1C7"/>
            <w:vAlign w:val="center"/>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55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917FAF" w:rsidRPr="00854225" w:rsidTr="00917FAF">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106" w:type="dxa"/>
            <w:tcBorders>
              <w:top w:val="nil"/>
              <w:left w:val="nil"/>
              <w:bottom w:val="single" w:sz="4" w:space="0" w:color="auto"/>
              <w:right w:val="single" w:sz="4" w:space="0" w:color="auto"/>
            </w:tcBorders>
            <w:shd w:val="clear" w:color="auto" w:fill="auto"/>
            <w:vAlign w:val="center"/>
            <w:hideMark/>
          </w:tcPr>
          <w:p w:rsidR="00917FAF" w:rsidRPr="00EE147E" w:rsidRDefault="00917FA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551" w:type="dxa"/>
            <w:tcBorders>
              <w:top w:val="single" w:sz="4" w:space="0" w:color="auto"/>
              <w:left w:val="nil"/>
              <w:bottom w:val="single" w:sz="4" w:space="0" w:color="auto"/>
              <w:right w:val="single" w:sz="4" w:space="0" w:color="auto"/>
            </w:tcBorders>
            <w:shd w:val="clear" w:color="auto" w:fill="auto"/>
            <w:vAlign w:val="center"/>
          </w:tcPr>
          <w:p w:rsidR="00917FAF" w:rsidRPr="00EE147E" w:rsidRDefault="00917FAF"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26" w:type="dxa"/>
            <w:tcBorders>
              <w:top w:val="nil"/>
              <w:left w:val="nil"/>
              <w:bottom w:val="single" w:sz="4" w:space="0" w:color="auto"/>
              <w:right w:val="single" w:sz="4" w:space="0" w:color="auto"/>
            </w:tcBorders>
            <w:shd w:val="clear" w:color="auto" w:fill="auto"/>
            <w:noWrap/>
            <w:vAlign w:val="center"/>
          </w:tcPr>
          <w:p w:rsidR="00917FAF" w:rsidRPr="00945993" w:rsidRDefault="00917FAF" w:rsidP="00917FAF">
            <w:pPr>
              <w:spacing w:after="0" w:line="240" w:lineRule="auto"/>
              <w:jc w:val="center"/>
              <w:rPr>
                <w:rFonts w:ascii="Times New Roman" w:hAnsi="Times New Roman" w:cs="Times New Roman"/>
                <w:color w:val="000000"/>
                <w:sz w:val="20"/>
                <w:szCs w:val="18"/>
              </w:rPr>
            </w:pPr>
            <w:r w:rsidRPr="00093E94">
              <w:rPr>
                <w:rFonts w:ascii="Times New Roman" w:hAnsi="Times New Roman" w:cs="Times New Roman"/>
                <w:color w:val="000000"/>
                <w:sz w:val="20"/>
                <w:szCs w:val="18"/>
              </w:rPr>
              <w:t>11,669</w:t>
            </w:r>
          </w:p>
        </w:tc>
      </w:tr>
    </w:tbl>
    <w:p w:rsidR="000324A8" w:rsidRPr="00D54A3B" w:rsidRDefault="00ED3B32" w:rsidP="00D54A3B">
      <w:pPr>
        <w:pStyle w:val="1"/>
        <w:jc w:val="both"/>
        <w:rPr>
          <w:color w:val="auto"/>
        </w:rPr>
      </w:pPr>
      <w:bookmarkStart w:id="59" w:name="_Toc119852439"/>
      <w:r>
        <w:rPr>
          <w:color w:val="auto"/>
        </w:rPr>
        <w:t>1.</w:t>
      </w:r>
      <w:r w:rsidR="00D54A3B" w:rsidRPr="00D54A3B">
        <w:rPr>
          <w:color w:val="auto"/>
        </w:rPr>
        <w:t>6.6.</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59"/>
    </w:p>
    <w:p w:rsidR="00893AF3" w:rsidRDefault="00903191" w:rsidP="00814919">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6.6.1 предста</w:t>
      </w:r>
      <w:r w:rsidR="00590128">
        <w:rPr>
          <w:rFonts w:ascii="Times New Roman" w:hAnsi="Times New Roman" w:cs="Times New Roman"/>
          <w:sz w:val="28"/>
          <w:szCs w:val="28"/>
        </w:rPr>
        <w:t>влены балансы тепловой мощности</w:t>
      </w:r>
      <w:r w:rsidR="00ED3B32">
        <w:rPr>
          <w:rFonts w:ascii="Times New Roman" w:hAnsi="Times New Roman" w:cs="Times New Roman"/>
          <w:sz w:val="28"/>
          <w:szCs w:val="28"/>
        </w:rPr>
        <w:t xml:space="preserve"> ранее разработанной Схем</w:t>
      </w:r>
      <w:r w:rsidR="00590128">
        <w:rPr>
          <w:rFonts w:ascii="Times New Roman" w:hAnsi="Times New Roman" w:cs="Times New Roman"/>
          <w:sz w:val="28"/>
          <w:szCs w:val="28"/>
        </w:rPr>
        <w:t>ы</w:t>
      </w:r>
      <w:r w:rsidR="00ED3B32">
        <w:rPr>
          <w:rFonts w:ascii="Times New Roman" w:hAnsi="Times New Roman" w:cs="Times New Roman"/>
          <w:sz w:val="28"/>
          <w:szCs w:val="28"/>
        </w:rPr>
        <w:t xml:space="preserve"> теплоснабжения</w:t>
      </w:r>
      <w:r>
        <w:rPr>
          <w:rFonts w:ascii="Times New Roman" w:hAnsi="Times New Roman" w:cs="Times New Roman"/>
          <w:sz w:val="28"/>
          <w:szCs w:val="28"/>
        </w:rPr>
        <w:t xml:space="preserve">. 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6.6.2 </w:t>
      </w:r>
      <w:r w:rsidRPr="00903191">
        <w:rPr>
          <w:rFonts w:ascii="Times New Roman" w:hAnsi="Times New Roman" w:cs="Times New Roman"/>
          <w:sz w:val="28"/>
          <w:szCs w:val="28"/>
        </w:rPr>
        <w:t xml:space="preserve">представлены балансы тепловой мощности </w:t>
      </w:r>
      <w:r w:rsidR="00ED3B32" w:rsidRPr="00ED3B32">
        <w:rPr>
          <w:rFonts w:ascii="Times New Roman" w:hAnsi="Times New Roman" w:cs="Times New Roman"/>
          <w:sz w:val="28"/>
          <w:szCs w:val="28"/>
        </w:rPr>
        <w:t xml:space="preserve">на момент </w:t>
      </w:r>
      <w:r w:rsidR="00ED3B32">
        <w:rPr>
          <w:rFonts w:ascii="Times New Roman" w:hAnsi="Times New Roman" w:cs="Times New Roman"/>
          <w:sz w:val="28"/>
          <w:szCs w:val="28"/>
        </w:rPr>
        <w:t>разработки</w:t>
      </w:r>
      <w:r w:rsidR="00ED3B32" w:rsidRPr="00ED3B32">
        <w:rPr>
          <w:rFonts w:ascii="Times New Roman" w:hAnsi="Times New Roman" w:cs="Times New Roman"/>
          <w:sz w:val="28"/>
          <w:szCs w:val="28"/>
        </w:rPr>
        <w:t xml:space="preserve"> Схемы теплоснабжения</w:t>
      </w:r>
      <w:r w:rsidRPr="00903191">
        <w:rPr>
          <w:rFonts w:ascii="Times New Roman" w:hAnsi="Times New Roman" w:cs="Times New Roman"/>
          <w:sz w:val="28"/>
          <w:szCs w:val="28"/>
        </w:rPr>
        <w:t>.</w:t>
      </w:r>
    </w:p>
    <w:p w:rsidR="00903191" w:rsidRDefault="00903191" w:rsidP="00814919">
      <w:pPr>
        <w:spacing w:before="240" w:line="360" w:lineRule="auto"/>
        <w:ind w:firstLine="851"/>
        <w:jc w:val="both"/>
        <w:rPr>
          <w:rFonts w:ascii="Times New Roman" w:hAnsi="Times New Roman" w:cs="Times New Roman"/>
          <w:sz w:val="28"/>
          <w:szCs w:val="28"/>
        </w:rPr>
      </w:pPr>
    </w:p>
    <w:p w:rsidR="00903191" w:rsidRDefault="00903191" w:rsidP="00814919">
      <w:pPr>
        <w:spacing w:before="240" w:line="360" w:lineRule="auto"/>
        <w:ind w:firstLine="851"/>
        <w:jc w:val="both"/>
        <w:sectPr w:rsidR="00903191" w:rsidSect="006F51F2">
          <w:pgSz w:w="11907" w:h="16840" w:code="9"/>
          <w:pgMar w:top="1134" w:right="851" w:bottom="1134" w:left="1134" w:header="709" w:footer="709" w:gutter="0"/>
          <w:cols w:space="708"/>
          <w:docGrid w:linePitch="360"/>
        </w:sectPr>
      </w:pPr>
    </w:p>
    <w:p w:rsidR="00903191" w:rsidRDefault="000F3455" w:rsidP="000F3455">
      <w:pPr>
        <w:spacing w:before="240" w:after="0" w:line="360" w:lineRule="auto"/>
        <w:jc w:val="both"/>
        <w:rPr>
          <w:rFonts w:ascii="Times New Roman" w:hAnsi="Times New Roman" w:cs="Times New Roman"/>
          <w:sz w:val="28"/>
          <w:szCs w:val="28"/>
        </w:rPr>
      </w:pPr>
      <w:r w:rsidRPr="000F3455">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0F3455">
        <w:rPr>
          <w:rFonts w:ascii="Times New Roman" w:hAnsi="Times New Roman" w:cs="Times New Roman"/>
          <w:sz w:val="28"/>
          <w:szCs w:val="28"/>
        </w:rPr>
        <w:t>6.6.1 – Балансы тепл</w:t>
      </w:r>
      <w:r w:rsidR="00ED3B32">
        <w:rPr>
          <w:rFonts w:ascii="Times New Roman" w:hAnsi="Times New Roman" w:cs="Times New Roman"/>
          <w:sz w:val="28"/>
          <w:szCs w:val="28"/>
        </w:rPr>
        <w:t xml:space="preserve">овой мощности </w:t>
      </w:r>
      <w:r w:rsidR="00590128">
        <w:rPr>
          <w:rFonts w:ascii="Times New Roman" w:hAnsi="Times New Roman" w:cs="Times New Roman"/>
          <w:sz w:val="28"/>
          <w:szCs w:val="28"/>
        </w:rPr>
        <w:t>ранее разработанной Схемы теплоснабжения</w:t>
      </w:r>
    </w:p>
    <w:tbl>
      <w:tblPr>
        <w:tblW w:w="13433" w:type="dxa"/>
        <w:tblLook w:val="04A0" w:firstRow="1" w:lastRow="0" w:firstColumn="1" w:lastColumn="0" w:noHBand="0" w:noVBand="1"/>
      </w:tblPr>
      <w:tblGrid>
        <w:gridCol w:w="747"/>
        <w:gridCol w:w="2552"/>
        <w:gridCol w:w="2763"/>
        <w:gridCol w:w="2410"/>
        <w:gridCol w:w="2409"/>
        <w:gridCol w:w="2552"/>
      </w:tblGrid>
      <w:tr w:rsidR="00917FAF" w:rsidRPr="00917FAF" w:rsidTr="00917FAF">
        <w:trPr>
          <w:trHeight w:val="1401"/>
        </w:trPr>
        <w:tc>
          <w:tcPr>
            <w:tcW w:w="74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17FAF" w:rsidRPr="00917FAF"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917FAF">
              <w:rPr>
                <w:rFonts w:ascii="Times New Roman" w:eastAsia="Times New Roman" w:hAnsi="Times New Roman" w:cs="Times New Roman"/>
                <w:b/>
                <w:bCs/>
                <w:color w:val="000000"/>
                <w:sz w:val="20"/>
                <w:szCs w:val="20"/>
                <w:lang w:eastAsia="ru-RU"/>
              </w:rPr>
              <w:t>№</w:t>
            </w:r>
            <w:r w:rsidRPr="00917FAF">
              <w:rPr>
                <w:rFonts w:ascii="Times New Roman" w:eastAsia="Times New Roman" w:hAnsi="Times New Roman" w:cs="Times New Roman"/>
                <w:b/>
                <w:bCs/>
                <w:color w:val="000000"/>
                <w:sz w:val="20"/>
                <w:szCs w:val="20"/>
                <w:lang w:eastAsia="ru-RU"/>
              </w:rPr>
              <w:br/>
            </w:r>
            <w:proofErr w:type="gramStart"/>
            <w:r w:rsidRPr="00917FAF">
              <w:rPr>
                <w:rFonts w:ascii="Times New Roman" w:eastAsia="Times New Roman" w:hAnsi="Times New Roman" w:cs="Times New Roman"/>
                <w:b/>
                <w:bCs/>
                <w:color w:val="000000"/>
                <w:sz w:val="20"/>
                <w:szCs w:val="20"/>
                <w:lang w:eastAsia="ru-RU"/>
              </w:rPr>
              <w:t>п</w:t>
            </w:r>
            <w:proofErr w:type="gramEnd"/>
            <w:r w:rsidRPr="00917FAF">
              <w:rPr>
                <w:rFonts w:ascii="Times New Roman" w:eastAsia="Times New Roman" w:hAnsi="Times New Roman" w:cs="Times New Roman"/>
                <w:b/>
                <w:bCs/>
                <w:color w:val="000000"/>
                <w:sz w:val="20"/>
                <w:szCs w:val="20"/>
                <w:lang w:eastAsia="ru-RU"/>
              </w:rPr>
              <w:t>/п</w:t>
            </w:r>
          </w:p>
        </w:tc>
        <w:tc>
          <w:tcPr>
            <w:tcW w:w="255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917FAF" w:rsidRPr="00917FAF" w:rsidRDefault="00917FAF" w:rsidP="00917FAF">
            <w:pPr>
              <w:spacing w:after="0" w:line="240" w:lineRule="auto"/>
              <w:ind w:firstLine="191"/>
              <w:jc w:val="center"/>
              <w:rPr>
                <w:rFonts w:ascii="Times New Roman" w:eastAsia="Times New Roman" w:hAnsi="Times New Roman" w:cs="Times New Roman"/>
                <w:b/>
                <w:bCs/>
                <w:color w:val="000000"/>
                <w:sz w:val="20"/>
                <w:szCs w:val="20"/>
                <w:lang w:eastAsia="ru-RU"/>
              </w:rPr>
            </w:pPr>
            <w:r w:rsidRPr="00917FAF">
              <w:rPr>
                <w:rFonts w:ascii="Times New Roman" w:eastAsia="Times New Roman" w:hAnsi="Times New Roman" w:cs="Times New Roman"/>
                <w:b/>
                <w:bCs/>
                <w:color w:val="000000"/>
                <w:sz w:val="20"/>
                <w:szCs w:val="20"/>
                <w:lang w:eastAsia="ru-RU"/>
              </w:rPr>
              <w:t>Адрес или наименование котельной</w:t>
            </w:r>
          </w:p>
        </w:tc>
        <w:tc>
          <w:tcPr>
            <w:tcW w:w="2763"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917FAF" w:rsidRPr="00917FAF"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917FAF">
              <w:rPr>
                <w:rFonts w:ascii="Times New Roman" w:eastAsia="Times New Roman" w:hAnsi="Times New Roman" w:cs="Times New Roman"/>
                <w:b/>
                <w:bCs/>
                <w:color w:val="000000"/>
                <w:sz w:val="20"/>
                <w:szCs w:val="20"/>
                <w:lang w:eastAsia="ru-RU"/>
              </w:rPr>
              <w:t xml:space="preserve">Тепловая мощность </w:t>
            </w:r>
            <w:proofErr w:type="gramStart"/>
            <w:r w:rsidRPr="00917FAF">
              <w:rPr>
                <w:rFonts w:ascii="Times New Roman" w:eastAsia="Times New Roman" w:hAnsi="Times New Roman" w:cs="Times New Roman"/>
                <w:b/>
                <w:bCs/>
                <w:color w:val="000000"/>
                <w:sz w:val="20"/>
                <w:szCs w:val="20"/>
                <w:lang w:eastAsia="ru-RU"/>
              </w:rPr>
              <w:t>котлов</w:t>
            </w:r>
            <w:proofErr w:type="gramEnd"/>
            <w:r w:rsidRPr="00917FAF">
              <w:rPr>
                <w:rFonts w:ascii="Times New Roman" w:eastAsia="Times New Roman" w:hAnsi="Times New Roman" w:cs="Times New Roman"/>
                <w:b/>
                <w:bCs/>
                <w:color w:val="000000"/>
                <w:sz w:val="20"/>
                <w:szCs w:val="20"/>
                <w:lang w:eastAsia="ru-RU"/>
              </w:rPr>
              <w:t xml:space="preserve"> установленная</w:t>
            </w:r>
            <w:r w:rsidRPr="00917FAF">
              <w:rPr>
                <w:rFonts w:ascii="Times New Roman" w:eastAsia="Times New Roman" w:hAnsi="Times New Roman" w:cs="Times New Roman"/>
                <w:b/>
                <w:sz w:val="20"/>
                <w:szCs w:val="20"/>
                <w:lang w:eastAsia="ru-RU"/>
              </w:rPr>
              <w:t xml:space="preserve"> </w:t>
            </w:r>
            <w:r w:rsidRPr="00917FAF">
              <w:rPr>
                <w:rFonts w:ascii="Times New Roman" w:eastAsia="Times New Roman" w:hAnsi="Times New Roman" w:cs="Times New Roman"/>
                <w:b/>
                <w:bCs/>
                <w:color w:val="000000"/>
                <w:sz w:val="20"/>
                <w:szCs w:val="20"/>
                <w:lang w:eastAsia="ru-RU"/>
              </w:rPr>
              <w:t>Гкал/ч</w:t>
            </w:r>
          </w:p>
        </w:tc>
        <w:tc>
          <w:tcPr>
            <w:tcW w:w="241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917FAF" w:rsidRPr="00917FAF" w:rsidRDefault="00917FAF" w:rsidP="00917FAF">
            <w:pPr>
              <w:spacing w:after="0" w:line="240" w:lineRule="auto"/>
              <w:ind w:firstLine="20"/>
              <w:jc w:val="center"/>
              <w:rPr>
                <w:rFonts w:ascii="Times New Roman" w:eastAsia="Times New Roman" w:hAnsi="Times New Roman" w:cs="Times New Roman"/>
                <w:b/>
                <w:bCs/>
                <w:color w:val="000000"/>
                <w:sz w:val="20"/>
                <w:szCs w:val="20"/>
                <w:lang w:eastAsia="ru-RU"/>
              </w:rPr>
            </w:pPr>
            <w:r w:rsidRPr="00917FAF">
              <w:rPr>
                <w:rFonts w:ascii="Times New Roman" w:eastAsia="Times New Roman" w:hAnsi="Times New Roman" w:cs="Times New Roman"/>
                <w:b/>
                <w:bCs/>
                <w:color w:val="000000"/>
                <w:sz w:val="20"/>
                <w:szCs w:val="20"/>
                <w:lang w:eastAsia="ru-RU"/>
              </w:rPr>
              <w:t xml:space="preserve">Тепловая мощность </w:t>
            </w:r>
            <w:proofErr w:type="gramStart"/>
            <w:r w:rsidRPr="00917FAF">
              <w:rPr>
                <w:rFonts w:ascii="Times New Roman" w:eastAsia="Times New Roman" w:hAnsi="Times New Roman" w:cs="Times New Roman"/>
                <w:b/>
                <w:bCs/>
                <w:color w:val="000000"/>
                <w:sz w:val="20"/>
                <w:szCs w:val="20"/>
                <w:lang w:eastAsia="ru-RU"/>
              </w:rPr>
              <w:t>котлов</w:t>
            </w:r>
            <w:proofErr w:type="gramEnd"/>
            <w:r w:rsidRPr="00917FAF">
              <w:rPr>
                <w:rFonts w:ascii="Times New Roman" w:eastAsia="Times New Roman" w:hAnsi="Times New Roman" w:cs="Times New Roman"/>
                <w:b/>
                <w:bCs/>
                <w:color w:val="000000"/>
                <w:sz w:val="20"/>
                <w:szCs w:val="20"/>
                <w:lang w:eastAsia="ru-RU"/>
              </w:rPr>
              <w:t xml:space="preserve"> располагаемая</w:t>
            </w:r>
            <w:r w:rsidRPr="00917FAF">
              <w:rPr>
                <w:rFonts w:ascii="Times New Roman" w:eastAsia="Times New Roman" w:hAnsi="Times New Roman" w:cs="Times New Roman"/>
                <w:b/>
                <w:sz w:val="20"/>
                <w:szCs w:val="20"/>
                <w:lang w:eastAsia="ru-RU"/>
              </w:rPr>
              <w:t xml:space="preserve"> </w:t>
            </w:r>
            <w:r w:rsidRPr="00917FAF">
              <w:rPr>
                <w:rFonts w:ascii="Times New Roman" w:eastAsia="Times New Roman" w:hAnsi="Times New Roman" w:cs="Times New Roman"/>
                <w:b/>
                <w:bCs/>
                <w:color w:val="000000"/>
                <w:sz w:val="20"/>
                <w:szCs w:val="20"/>
                <w:lang w:eastAsia="ru-RU"/>
              </w:rPr>
              <w:t>Гкал/ч</w:t>
            </w:r>
          </w:p>
        </w:tc>
        <w:tc>
          <w:tcPr>
            <w:tcW w:w="240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917FAF" w:rsidRPr="00917FAF" w:rsidRDefault="00917FAF" w:rsidP="00917FAF">
            <w:pPr>
              <w:spacing w:after="0" w:line="240" w:lineRule="auto"/>
              <w:ind w:hanging="142"/>
              <w:jc w:val="center"/>
              <w:rPr>
                <w:rFonts w:ascii="Times New Roman" w:eastAsia="Times New Roman" w:hAnsi="Times New Roman" w:cs="Times New Roman"/>
                <w:b/>
                <w:bCs/>
                <w:color w:val="000000"/>
                <w:sz w:val="20"/>
                <w:szCs w:val="20"/>
                <w:lang w:eastAsia="ru-RU"/>
              </w:rPr>
            </w:pPr>
            <w:r w:rsidRPr="00917FAF">
              <w:rPr>
                <w:rFonts w:ascii="Times New Roman" w:eastAsia="Times New Roman" w:hAnsi="Times New Roman" w:cs="Times New Roman"/>
                <w:b/>
                <w:bCs/>
                <w:color w:val="000000"/>
                <w:sz w:val="20"/>
                <w:szCs w:val="20"/>
                <w:lang w:eastAsia="ru-RU"/>
              </w:rPr>
              <w:t>Затраты</w:t>
            </w:r>
            <w:r w:rsidRPr="00917FAF">
              <w:rPr>
                <w:rFonts w:ascii="Times New Roman" w:eastAsia="Times New Roman" w:hAnsi="Times New Roman" w:cs="Times New Roman"/>
                <w:b/>
                <w:bCs/>
                <w:color w:val="000000"/>
                <w:sz w:val="20"/>
                <w:szCs w:val="20"/>
                <w:lang w:eastAsia="ru-RU"/>
              </w:rPr>
              <w:br/>
              <w:t>тепловой мощности на собственные нужды</w:t>
            </w:r>
            <w:r w:rsidRPr="00917FAF">
              <w:rPr>
                <w:rFonts w:ascii="Times New Roman" w:eastAsia="Times New Roman" w:hAnsi="Times New Roman" w:cs="Times New Roman"/>
                <w:b/>
                <w:sz w:val="20"/>
                <w:szCs w:val="20"/>
                <w:lang w:eastAsia="ru-RU"/>
              </w:rPr>
              <w:t xml:space="preserve"> </w:t>
            </w:r>
            <w:r w:rsidRPr="00917FAF">
              <w:rPr>
                <w:rFonts w:ascii="Times New Roman" w:eastAsia="Times New Roman" w:hAnsi="Times New Roman" w:cs="Times New Roman"/>
                <w:b/>
                <w:bCs/>
                <w:color w:val="000000"/>
                <w:sz w:val="20"/>
                <w:szCs w:val="20"/>
                <w:lang w:eastAsia="ru-RU"/>
              </w:rPr>
              <w:t>Гкал/</w:t>
            </w:r>
            <w:proofErr w:type="gramStart"/>
            <w:r w:rsidRPr="00917FAF">
              <w:rPr>
                <w:rFonts w:ascii="Times New Roman" w:eastAsia="Times New Roman" w:hAnsi="Times New Roman" w:cs="Times New Roman"/>
                <w:b/>
                <w:bCs/>
                <w:color w:val="000000"/>
                <w:sz w:val="20"/>
                <w:szCs w:val="20"/>
                <w:lang w:eastAsia="ru-RU"/>
              </w:rPr>
              <w:t>ч</w:t>
            </w:r>
            <w:proofErr w:type="gramEnd"/>
          </w:p>
        </w:tc>
        <w:tc>
          <w:tcPr>
            <w:tcW w:w="255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917FAF" w:rsidRPr="00917FAF"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917FAF">
              <w:rPr>
                <w:rFonts w:ascii="Times New Roman" w:eastAsia="Times New Roman" w:hAnsi="Times New Roman" w:cs="Times New Roman"/>
                <w:b/>
                <w:bCs/>
                <w:color w:val="000000"/>
                <w:sz w:val="20"/>
                <w:szCs w:val="20"/>
                <w:lang w:eastAsia="ru-RU"/>
              </w:rPr>
              <w:t>Тепловая</w:t>
            </w:r>
            <w:r w:rsidRPr="00917FAF">
              <w:rPr>
                <w:rFonts w:ascii="Times New Roman" w:eastAsia="Times New Roman" w:hAnsi="Times New Roman" w:cs="Times New Roman"/>
                <w:b/>
                <w:bCs/>
                <w:color w:val="000000"/>
                <w:sz w:val="20"/>
                <w:szCs w:val="20"/>
                <w:lang w:eastAsia="ru-RU"/>
              </w:rPr>
              <w:br/>
              <w:t>мощность котельной нетто</w:t>
            </w:r>
            <w:r w:rsidRPr="00917FAF">
              <w:rPr>
                <w:rFonts w:ascii="Times New Roman" w:eastAsia="Times New Roman" w:hAnsi="Times New Roman" w:cs="Times New Roman"/>
                <w:b/>
                <w:sz w:val="20"/>
                <w:szCs w:val="20"/>
                <w:lang w:eastAsia="ru-RU"/>
              </w:rPr>
              <w:t xml:space="preserve"> </w:t>
            </w:r>
            <w:r w:rsidRPr="00917FAF">
              <w:rPr>
                <w:rFonts w:ascii="Times New Roman" w:eastAsia="Times New Roman" w:hAnsi="Times New Roman" w:cs="Times New Roman"/>
                <w:b/>
                <w:bCs/>
                <w:color w:val="000000"/>
                <w:sz w:val="20"/>
                <w:szCs w:val="20"/>
                <w:lang w:eastAsia="ru-RU"/>
              </w:rPr>
              <w:t>Гкал/</w:t>
            </w:r>
            <w:proofErr w:type="gramStart"/>
            <w:r w:rsidRPr="00917FAF">
              <w:rPr>
                <w:rFonts w:ascii="Times New Roman" w:eastAsia="Times New Roman" w:hAnsi="Times New Roman" w:cs="Times New Roman"/>
                <w:b/>
                <w:bCs/>
                <w:color w:val="000000"/>
                <w:sz w:val="20"/>
                <w:szCs w:val="20"/>
                <w:lang w:eastAsia="ru-RU"/>
              </w:rPr>
              <w:t>ч</w:t>
            </w:r>
            <w:proofErr w:type="gramEnd"/>
          </w:p>
        </w:tc>
      </w:tr>
      <w:tr w:rsidR="00917FAF" w:rsidRPr="00917FAF" w:rsidTr="00917FAF">
        <w:trPr>
          <w:trHeight w:val="695"/>
        </w:trPr>
        <w:tc>
          <w:tcPr>
            <w:tcW w:w="747" w:type="dxa"/>
            <w:tcBorders>
              <w:top w:val="nil"/>
              <w:left w:val="single" w:sz="4" w:space="0" w:color="auto"/>
              <w:bottom w:val="single" w:sz="4" w:space="0" w:color="auto"/>
              <w:right w:val="single" w:sz="4" w:space="0" w:color="auto"/>
            </w:tcBorders>
            <w:shd w:val="clear" w:color="auto" w:fill="auto"/>
            <w:noWrap/>
            <w:vAlign w:val="center"/>
            <w:hideMark/>
          </w:tcPr>
          <w:p w:rsidR="00917FAF" w:rsidRPr="00917FAF"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917FAF">
              <w:rPr>
                <w:rFonts w:ascii="Times New Roman" w:eastAsia="Times New Roman" w:hAnsi="Times New Roman" w:cs="Times New Roman"/>
                <w:color w:val="000000"/>
                <w:sz w:val="20"/>
                <w:szCs w:val="20"/>
                <w:lang w:eastAsia="ru-RU"/>
              </w:rPr>
              <w:t>1</w:t>
            </w:r>
          </w:p>
        </w:tc>
        <w:tc>
          <w:tcPr>
            <w:tcW w:w="2552" w:type="dxa"/>
            <w:tcBorders>
              <w:top w:val="nil"/>
              <w:left w:val="nil"/>
              <w:bottom w:val="single" w:sz="4" w:space="0" w:color="auto"/>
              <w:right w:val="single" w:sz="4" w:space="0" w:color="auto"/>
            </w:tcBorders>
            <w:shd w:val="clear" w:color="auto" w:fill="auto"/>
            <w:noWrap/>
            <w:vAlign w:val="center"/>
            <w:hideMark/>
          </w:tcPr>
          <w:p w:rsidR="00917FAF" w:rsidRPr="00917FAF" w:rsidRDefault="00917FAF" w:rsidP="0050107B">
            <w:pPr>
              <w:spacing w:after="0" w:line="240" w:lineRule="auto"/>
              <w:rPr>
                <w:rFonts w:ascii="Times New Roman" w:eastAsia="Times New Roman" w:hAnsi="Times New Roman" w:cs="Times New Roman"/>
                <w:color w:val="000000"/>
                <w:sz w:val="20"/>
                <w:szCs w:val="20"/>
                <w:lang w:eastAsia="ru-RU"/>
              </w:rPr>
            </w:pPr>
            <w:r w:rsidRPr="00917FAF">
              <w:rPr>
                <w:rFonts w:ascii="Times New Roman" w:eastAsia="Times New Roman" w:hAnsi="Times New Roman" w:cs="Times New Roman"/>
                <w:sz w:val="20"/>
                <w:szCs w:val="20"/>
                <w:lang w:eastAsia="ru-RU"/>
              </w:rPr>
              <w:t xml:space="preserve">Котельная №39, </w:t>
            </w:r>
            <w:r w:rsidR="0050107B">
              <w:rPr>
                <w:rFonts w:ascii="Times New Roman" w:eastAsia="Times New Roman" w:hAnsi="Times New Roman" w:cs="Times New Roman"/>
                <w:sz w:val="20"/>
                <w:szCs w:val="20"/>
                <w:lang w:eastAsia="ru-RU"/>
              </w:rPr>
              <w:t>п.</w:t>
            </w:r>
            <w:r w:rsidRPr="00917FAF">
              <w:rPr>
                <w:rFonts w:ascii="Times New Roman" w:eastAsia="Times New Roman" w:hAnsi="Times New Roman" w:cs="Times New Roman"/>
                <w:sz w:val="20"/>
                <w:szCs w:val="20"/>
                <w:lang w:eastAsia="ru-RU"/>
              </w:rPr>
              <w:t xml:space="preserve"> </w:t>
            </w:r>
            <w:proofErr w:type="gramStart"/>
            <w:r w:rsidRPr="00917FAF">
              <w:rPr>
                <w:rFonts w:ascii="Times New Roman" w:eastAsia="Times New Roman" w:hAnsi="Times New Roman" w:cs="Times New Roman"/>
                <w:sz w:val="20"/>
                <w:szCs w:val="20"/>
                <w:lang w:eastAsia="ru-RU"/>
              </w:rPr>
              <w:t>Молодежный</w:t>
            </w:r>
            <w:proofErr w:type="gramEnd"/>
          </w:p>
        </w:tc>
        <w:tc>
          <w:tcPr>
            <w:tcW w:w="2763" w:type="dxa"/>
            <w:tcBorders>
              <w:top w:val="nil"/>
              <w:left w:val="nil"/>
              <w:bottom w:val="single" w:sz="4" w:space="0" w:color="auto"/>
              <w:right w:val="single" w:sz="4" w:space="0" w:color="auto"/>
            </w:tcBorders>
            <w:shd w:val="clear" w:color="auto" w:fill="auto"/>
            <w:noWrap/>
            <w:vAlign w:val="center"/>
            <w:hideMark/>
          </w:tcPr>
          <w:p w:rsidR="00917FAF" w:rsidRPr="0050107B"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917FAF">
              <w:rPr>
                <w:rFonts w:ascii="Times New Roman" w:eastAsia="Times New Roman" w:hAnsi="Times New Roman" w:cs="Times New Roman"/>
                <w:color w:val="000000"/>
                <w:sz w:val="20"/>
                <w:szCs w:val="20"/>
                <w:lang w:eastAsia="ru-RU"/>
              </w:rPr>
              <w:t>2</w:t>
            </w:r>
            <w:r w:rsidRPr="0050107B">
              <w:rPr>
                <w:rFonts w:ascii="Times New Roman" w:eastAsia="Times New Roman" w:hAnsi="Times New Roman" w:cs="Times New Roman"/>
                <w:color w:val="000000"/>
                <w:sz w:val="20"/>
                <w:szCs w:val="20"/>
                <w:lang w:eastAsia="ru-RU"/>
              </w:rPr>
              <w:t>2,3</w:t>
            </w:r>
          </w:p>
        </w:tc>
        <w:tc>
          <w:tcPr>
            <w:tcW w:w="2410" w:type="dxa"/>
            <w:tcBorders>
              <w:top w:val="nil"/>
              <w:left w:val="nil"/>
              <w:bottom w:val="single" w:sz="4" w:space="0" w:color="auto"/>
              <w:right w:val="single" w:sz="4" w:space="0" w:color="auto"/>
            </w:tcBorders>
            <w:shd w:val="clear" w:color="auto" w:fill="auto"/>
            <w:noWrap/>
            <w:vAlign w:val="center"/>
            <w:hideMark/>
          </w:tcPr>
          <w:p w:rsidR="00917FAF" w:rsidRPr="0050107B"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50107B">
              <w:rPr>
                <w:rFonts w:ascii="Times New Roman" w:eastAsia="Times New Roman" w:hAnsi="Times New Roman" w:cs="Times New Roman"/>
                <w:color w:val="000000"/>
                <w:sz w:val="20"/>
                <w:szCs w:val="20"/>
                <w:lang w:eastAsia="ru-RU"/>
              </w:rPr>
              <w:t>21</w:t>
            </w:r>
          </w:p>
        </w:tc>
        <w:tc>
          <w:tcPr>
            <w:tcW w:w="2409" w:type="dxa"/>
            <w:tcBorders>
              <w:top w:val="nil"/>
              <w:left w:val="nil"/>
              <w:bottom w:val="single" w:sz="4" w:space="0" w:color="auto"/>
              <w:right w:val="single" w:sz="4" w:space="0" w:color="auto"/>
            </w:tcBorders>
            <w:shd w:val="clear" w:color="auto" w:fill="auto"/>
            <w:noWrap/>
            <w:vAlign w:val="center"/>
          </w:tcPr>
          <w:p w:rsidR="00917FAF" w:rsidRPr="0050107B"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917FAF">
              <w:rPr>
                <w:rFonts w:ascii="Times New Roman" w:eastAsia="Times New Roman" w:hAnsi="Times New Roman" w:cs="Times New Roman"/>
                <w:color w:val="000000"/>
                <w:sz w:val="20"/>
                <w:szCs w:val="20"/>
                <w:lang w:eastAsia="ru-RU"/>
              </w:rPr>
              <w:t>0,029</w:t>
            </w:r>
          </w:p>
        </w:tc>
        <w:tc>
          <w:tcPr>
            <w:tcW w:w="2552" w:type="dxa"/>
            <w:tcBorders>
              <w:top w:val="nil"/>
              <w:left w:val="nil"/>
              <w:bottom w:val="single" w:sz="4" w:space="0" w:color="auto"/>
              <w:right w:val="single" w:sz="4" w:space="0" w:color="auto"/>
            </w:tcBorders>
            <w:shd w:val="clear" w:color="auto" w:fill="auto"/>
            <w:noWrap/>
            <w:vAlign w:val="center"/>
          </w:tcPr>
          <w:p w:rsidR="00917FAF" w:rsidRPr="0050107B"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50107B">
              <w:rPr>
                <w:rFonts w:ascii="Times New Roman" w:eastAsia="Times New Roman" w:hAnsi="Times New Roman" w:cs="Times New Roman"/>
                <w:color w:val="000000"/>
                <w:sz w:val="20"/>
                <w:szCs w:val="20"/>
                <w:lang w:eastAsia="ru-RU"/>
              </w:rPr>
              <w:t>20,971</w:t>
            </w:r>
          </w:p>
        </w:tc>
      </w:tr>
    </w:tbl>
    <w:p w:rsidR="00917FAF" w:rsidRDefault="00917FAF" w:rsidP="000F3455">
      <w:pPr>
        <w:spacing w:before="240" w:after="0" w:line="360" w:lineRule="auto"/>
        <w:jc w:val="both"/>
        <w:rPr>
          <w:rFonts w:ascii="Times New Roman" w:hAnsi="Times New Roman" w:cs="Times New Roman"/>
          <w:sz w:val="28"/>
          <w:szCs w:val="28"/>
        </w:rPr>
      </w:pPr>
    </w:p>
    <w:p w:rsidR="000F3455" w:rsidRDefault="000F3455" w:rsidP="009265A2">
      <w:pPr>
        <w:jc w:val="center"/>
      </w:pPr>
      <w:r>
        <w:br w:type="page"/>
      </w:r>
    </w:p>
    <w:p w:rsidR="00F53A0D" w:rsidRDefault="00F53A0D" w:rsidP="00F53A0D">
      <w:pPr>
        <w:spacing w:before="240" w:after="0" w:line="360" w:lineRule="auto"/>
        <w:jc w:val="both"/>
        <w:rPr>
          <w:rFonts w:ascii="Times New Roman" w:hAnsi="Times New Roman" w:cs="Times New Roman"/>
          <w:sz w:val="28"/>
          <w:szCs w:val="28"/>
        </w:rPr>
      </w:pPr>
      <w:r w:rsidRPr="000F3455">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0F3455">
        <w:rPr>
          <w:rFonts w:ascii="Times New Roman" w:hAnsi="Times New Roman" w:cs="Times New Roman"/>
          <w:sz w:val="28"/>
          <w:szCs w:val="28"/>
        </w:rPr>
        <w:t>6.6.</w:t>
      </w:r>
      <w:r>
        <w:rPr>
          <w:rFonts w:ascii="Times New Roman" w:hAnsi="Times New Roman" w:cs="Times New Roman"/>
          <w:sz w:val="28"/>
          <w:szCs w:val="28"/>
        </w:rPr>
        <w:t>2</w:t>
      </w:r>
      <w:r w:rsidRPr="000F3455">
        <w:rPr>
          <w:rFonts w:ascii="Times New Roman" w:hAnsi="Times New Roman" w:cs="Times New Roman"/>
          <w:sz w:val="28"/>
          <w:szCs w:val="28"/>
        </w:rPr>
        <w:t xml:space="preserve"> – Балансы тепловой мощности </w:t>
      </w:r>
      <w:r>
        <w:rPr>
          <w:rFonts w:ascii="Times New Roman" w:hAnsi="Times New Roman" w:cs="Times New Roman"/>
          <w:sz w:val="28"/>
          <w:szCs w:val="28"/>
        </w:rPr>
        <w:t xml:space="preserve">на момент </w:t>
      </w:r>
      <w:r w:rsidR="00ED3B32">
        <w:rPr>
          <w:rFonts w:ascii="Times New Roman" w:hAnsi="Times New Roman" w:cs="Times New Roman"/>
          <w:sz w:val="28"/>
          <w:szCs w:val="28"/>
        </w:rPr>
        <w:t>разработки</w:t>
      </w:r>
      <w:r w:rsidRPr="000F3455">
        <w:rPr>
          <w:rFonts w:ascii="Times New Roman" w:hAnsi="Times New Roman" w:cs="Times New Roman"/>
          <w:sz w:val="28"/>
          <w:szCs w:val="28"/>
        </w:rPr>
        <w:t xml:space="preserve"> Схемы теплоснабжения</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917FAF" w:rsidRPr="00854225" w:rsidTr="00917FAF">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917FAF" w:rsidRPr="00A15F0C" w:rsidTr="00917FAF">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917FAF" w:rsidRPr="00EE147E" w:rsidRDefault="00917FA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FAF" w:rsidRPr="00EE147E" w:rsidRDefault="00917FAF"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nil"/>
              <w:left w:val="nil"/>
              <w:bottom w:val="single" w:sz="4" w:space="0" w:color="auto"/>
              <w:right w:val="single" w:sz="4" w:space="0" w:color="auto"/>
            </w:tcBorders>
            <w:shd w:val="clear" w:color="auto" w:fill="auto"/>
            <w:vAlign w:val="center"/>
          </w:tcPr>
          <w:p w:rsidR="00917FAF" w:rsidRPr="00254CE8" w:rsidRDefault="00917FAF"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8,8357</w:t>
            </w:r>
          </w:p>
        </w:tc>
        <w:tc>
          <w:tcPr>
            <w:tcW w:w="1260" w:type="dxa"/>
            <w:tcBorders>
              <w:top w:val="nil"/>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11,669</w:t>
            </w:r>
          </w:p>
        </w:tc>
      </w:tr>
      <w:tr w:rsidR="00917FAF" w:rsidRPr="00854225" w:rsidTr="00917FAF">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917FAF" w:rsidRPr="00A15F0C" w:rsidRDefault="00917FAF" w:rsidP="00917FAF">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917FAF" w:rsidRPr="00254CE8" w:rsidRDefault="00917FAF"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8,8357</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917FAF" w:rsidRPr="00254CE8" w:rsidRDefault="00917FAF"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11,669</w:t>
            </w:r>
          </w:p>
        </w:tc>
      </w:tr>
    </w:tbl>
    <w:p w:rsidR="000F3455" w:rsidRDefault="000F3455" w:rsidP="00814919">
      <w:pPr>
        <w:spacing w:before="240" w:line="360" w:lineRule="auto"/>
        <w:ind w:firstLine="851"/>
        <w:jc w:val="both"/>
      </w:pPr>
    </w:p>
    <w:p w:rsidR="00903191" w:rsidRDefault="00903191" w:rsidP="00814919">
      <w:pPr>
        <w:spacing w:before="240" w:line="360" w:lineRule="auto"/>
        <w:ind w:firstLine="851"/>
        <w:jc w:val="both"/>
        <w:sectPr w:rsidR="00903191" w:rsidSect="00903191">
          <w:pgSz w:w="16840" w:h="11907" w:orient="landscape" w:code="9"/>
          <w:pgMar w:top="1134" w:right="1134" w:bottom="851" w:left="1134" w:header="709" w:footer="709" w:gutter="0"/>
          <w:cols w:space="708"/>
          <w:docGrid w:linePitch="360"/>
        </w:sectPr>
      </w:pPr>
    </w:p>
    <w:p w:rsidR="006F51F2" w:rsidRDefault="00ED3B32" w:rsidP="00472FB3">
      <w:pPr>
        <w:pStyle w:val="1"/>
        <w:rPr>
          <w:color w:val="auto"/>
        </w:rPr>
      </w:pPr>
      <w:bookmarkStart w:id="60" w:name="_Toc119852440"/>
      <w:r>
        <w:rPr>
          <w:color w:val="auto"/>
        </w:rPr>
        <w:lastRenderedPageBreak/>
        <w:t>1.</w:t>
      </w:r>
      <w:r w:rsidR="00472FB3" w:rsidRPr="00472FB3">
        <w:rPr>
          <w:color w:val="auto"/>
        </w:rPr>
        <w:t>7.</w:t>
      </w:r>
      <w:r w:rsidRPr="00ED3B32">
        <w:rPr>
          <w:rFonts w:ascii="Times New Roman" w:eastAsia="Times New Roman" w:hAnsi="Times New Roman" w:cs="Times New Roman"/>
          <w:bCs w:val="0"/>
          <w:color w:val="000000" w:themeColor="text1"/>
          <w:sz w:val="24"/>
          <w:szCs w:val="24"/>
          <w:lang w:eastAsia="ru-RU"/>
        </w:rPr>
        <w:t xml:space="preserve"> </w:t>
      </w:r>
      <w:r w:rsidRPr="00ED3B32">
        <w:rPr>
          <w:color w:val="auto"/>
        </w:rPr>
        <w:t>Балансы теплоносителя</w:t>
      </w:r>
      <w:bookmarkEnd w:id="60"/>
    </w:p>
    <w:p w:rsidR="00472FB3" w:rsidRDefault="00ED3B32" w:rsidP="00472FB3">
      <w:pPr>
        <w:pStyle w:val="1"/>
        <w:jc w:val="both"/>
        <w:rPr>
          <w:color w:val="auto"/>
        </w:rPr>
      </w:pPr>
      <w:bookmarkStart w:id="61" w:name="_Toc119852441"/>
      <w:r>
        <w:rPr>
          <w:color w:val="auto"/>
        </w:rPr>
        <w:t>1.</w:t>
      </w:r>
      <w:r w:rsidR="00472FB3" w:rsidRPr="00472FB3">
        <w:rPr>
          <w:color w:val="auto"/>
        </w:rPr>
        <w:t>7.1.</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bookmarkEnd w:id="61"/>
    </w:p>
    <w:p w:rsidR="009B557B" w:rsidRDefault="00B2083D" w:rsidP="00B2083D">
      <w:pPr>
        <w:spacing w:before="240" w:after="0" w:line="240" w:lineRule="auto"/>
        <w:rPr>
          <w:rFonts w:ascii="Times New Roman" w:hAnsi="Times New Roman" w:cs="Times New Roman"/>
          <w:sz w:val="28"/>
          <w:szCs w:val="28"/>
        </w:rPr>
      </w:pPr>
      <w:r w:rsidRPr="00B2083D">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2083D">
        <w:rPr>
          <w:rFonts w:ascii="Times New Roman" w:hAnsi="Times New Roman" w:cs="Times New Roman"/>
          <w:sz w:val="28"/>
          <w:szCs w:val="28"/>
        </w:rPr>
        <w:t>7.1.1 – Балансы производительности водоподготовительных установок</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7C57CC" w:rsidRPr="00105966" w:rsidTr="007C57CC">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7C57CC" w:rsidRPr="00346030" w:rsidTr="007C57CC">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7C57CC" w:rsidRPr="00EE147E" w:rsidRDefault="007C57C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7C57CC" w:rsidRPr="00A15F0C" w:rsidRDefault="007C57CC"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B2083D" w:rsidRDefault="00B2083D" w:rsidP="00B2083D">
      <w:pPr>
        <w:spacing w:before="240" w:after="0" w:line="240" w:lineRule="auto"/>
        <w:rPr>
          <w:rFonts w:ascii="Times New Roman" w:hAnsi="Times New Roman" w:cs="Times New Roman"/>
          <w:sz w:val="28"/>
          <w:szCs w:val="28"/>
        </w:rPr>
      </w:pPr>
    </w:p>
    <w:p w:rsidR="00982243" w:rsidRDefault="00982243">
      <w:pPr>
        <w:sectPr w:rsidR="00982243" w:rsidSect="00982243">
          <w:pgSz w:w="16840" w:h="11907" w:orient="landscape" w:code="9"/>
          <w:pgMar w:top="1134" w:right="1134" w:bottom="851" w:left="1134" w:header="709" w:footer="709" w:gutter="0"/>
          <w:cols w:space="708"/>
          <w:docGrid w:linePitch="360"/>
        </w:sectPr>
      </w:pPr>
    </w:p>
    <w:p w:rsidR="00982243" w:rsidRDefault="00ED3B32" w:rsidP="00982243">
      <w:pPr>
        <w:pStyle w:val="1"/>
        <w:spacing w:before="0"/>
        <w:jc w:val="both"/>
        <w:rPr>
          <w:color w:val="auto"/>
        </w:rPr>
      </w:pPr>
      <w:bookmarkStart w:id="62" w:name="_Toc119852442"/>
      <w:r>
        <w:rPr>
          <w:color w:val="auto"/>
        </w:rPr>
        <w:lastRenderedPageBreak/>
        <w:t>1.</w:t>
      </w:r>
      <w:r w:rsidR="00982243" w:rsidRPr="00982243">
        <w:rPr>
          <w:color w:val="auto"/>
        </w:rPr>
        <w:t>7.2.</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2"/>
    </w:p>
    <w:p w:rsidR="00ED3B32" w:rsidRDefault="00ED3B32" w:rsidP="00814919">
      <w:pPr>
        <w:spacing w:after="0" w:line="240" w:lineRule="auto"/>
        <w:rPr>
          <w:rFonts w:ascii="Times New Roman" w:hAnsi="Times New Roman" w:cs="Times New Roman"/>
          <w:sz w:val="28"/>
          <w:szCs w:val="28"/>
        </w:rPr>
      </w:pPr>
    </w:p>
    <w:p w:rsidR="00982243" w:rsidRDefault="00982243" w:rsidP="00814919">
      <w:pPr>
        <w:spacing w:after="0" w:line="240" w:lineRule="auto"/>
        <w:rPr>
          <w:rFonts w:ascii="Times New Roman" w:hAnsi="Times New Roman" w:cs="Times New Roman"/>
          <w:sz w:val="28"/>
          <w:szCs w:val="28"/>
        </w:rPr>
      </w:pPr>
      <w:r w:rsidRPr="00B2083D">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2083D">
        <w:rPr>
          <w:rFonts w:ascii="Times New Roman" w:hAnsi="Times New Roman" w:cs="Times New Roman"/>
          <w:sz w:val="28"/>
          <w:szCs w:val="28"/>
        </w:rPr>
        <w:t>7.</w:t>
      </w:r>
      <w:r>
        <w:rPr>
          <w:rFonts w:ascii="Times New Roman" w:hAnsi="Times New Roman" w:cs="Times New Roman"/>
          <w:sz w:val="28"/>
          <w:szCs w:val="28"/>
        </w:rPr>
        <w:t>2</w:t>
      </w:r>
      <w:r w:rsidRPr="00B2083D">
        <w:rPr>
          <w:rFonts w:ascii="Times New Roman" w:hAnsi="Times New Roman" w:cs="Times New Roman"/>
          <w:sz w:val="28"/>
          <w:szCs w:val="28"/>
        </w:rPr>
        <w:t>.1 – Балансы производительности водоподготовительных установок</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7C57CC" w:rsidRPr="00105966" w:rsidTr="008A3FD9">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7C57CC" w:rsidRPr="00346030" w:rsidTr="008A3FD9">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3D61ED" w:rsidRDefault="003D61ED" w:rsidP="00814919">
      <w:pPr>
        <w:spacing w:after="0" w:line="240" w:lineRule="auto"/>
        <w:rPr>
          <w:rFonts w:ascii="Times New Roman" w:hAnsi="Times New Roman" w:cs="Times New Roman"/>
          <w:sz w:val="28"/>
          <w:szCs w:val="28"/>
        </w:rPr>
      </w:pPr>
    </w:p>
    <w:p w:rsidR="00982243" w:rsidRDefault="00982243">
      <w:pPr>
        <w:sectPr w:rsidR="00982243" w:rsidSect="00982243">
          <w:pgSz w:w="16840" w:h="11907" w:orient="landscape" w:code="9"/>
          <w:pgMar w:top="1134" w:right="1134" w:bottom="851" w:left="1134" w:header="709" w:footer="709" w:gutter="0"/>
          <w:cols w:space="708"/>
          <w:docGrid w:linePitch="360"/>
        </w:sectPr>
      </w:pPr>
    </w:p>
    <w:p w:rsidR="00982243" w:rsidRPr="00982243" w:rsidRDefault="00ED3B32" w:rsidP="00982243">
      <w:pPr>
        <w:pStyle w:val="1"/>
        <w:jc w:val="both"/>
        <w:rPr>
          <w:color w:val="auto"/>
        </w:rPr>
      </w:pPr>
      <w:bookmarkStart w:id="63" w:name="_Toc119852443"/>
      <w:r>
        <w:rPr>
          <w:color w:val="auto"/>
        </w:rPr>
        <w:lastRenderedPageBreak/>
        <w:t>1.</w:t>
      </w:r>
      <w:r w:rsidR="00982243" w:rsidRPr="00982243">
        <w:rPr>
          <w:color w:val="auto"/>
        </w:rPr>
        <w:t>7.3.</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63"/>
    </w:p>
    <w:p w:rsidR="00963D16" w:rsidRDefault="00963D16" w:rsidP="00963D16">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7.3.1 представлены балансы </w:t>
      </w:r>
      <w:r w:rsidRPr="00963D16">
        <w:rPr>
          <w:rFonts w:ascii="Times New Roman" w:hAnsi="Times New Roman" w:cs="Times New Roman"/>
          <w:sz w:val="28"/>
          <w:szCs w:val="28"/>
        </w:rPr>
        <w:t>водоподготовительных установок</w:t>
      </w:r>
      <w:r>
        <w:rPr>
          <w:rFonts w:ascii="Times New Roman" w:hAnsi="Times New Roman" w:cs="Times New Roman"/>
          <w:sz w:val="28"/>
          <w:szCs w:val="28"/>
        </w:rPr>
        <w:t xml:space="preserve"> </w:t>
      </w:r>
      <w:r w:rsidR="00590128" w:rsidRPr="00590128">
        <w:rPr>
          <w:rFonts w:ascii="Times New Roman" w:hAnsi="Times New Roman" w:cs="Times New Roman"/>
          <w:sz w:val="28"/>
          <w:szCs w:val="28"/>
        </w:rPr>
        <w:t>ранее разработанной Схемы теплоснабжения</w:t>
      </w:r>
      <w:r>
        <w:rPr>
          <w:rFonts w:ascii="Times New Roman" w:hAnsi="Times New Roman" w:cs="Times New Roman"/>
          <w:sz w:val="28"/>
          <w:szCs w:val="28"/>
        </w:rPr>
        <w:t xml:space="preserve">. 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7.3.2 </w:t>
      </w:r>
      <w:r w:rsidRPr="00903191">
        <w:rPr>
          <w:rFonts w:ascii="Times New Roman" w:hAnsi="Times New Roman" w:cs="Times New Roman"/>
          <w:sz w:val="28"/>
          <w:szCs w:val="28"/>
        </w:rPr>
        <w:t xml:space="preserve">представлены балансы </w:t>
      </w:r>
      <w:r w:rsidRPr="00963D16">
        <w:rPr>
          <w:rFonts w:ascii="Times New Roman" w:hAnsi="Times New Roman" w:cs="Times New Roman"/>
          <w:sz w:val="28"/>
          <w:szCs w:val="28"/>
        </w:rPr>
        <w:t>водоподготовительных установок</w:t>
      </w:r>
      <w:r w:rsidRPr="00903191">
        <w:rPr>
          <w:rFonts w:ascii="Times New Roman" w:hAnsi="Times New Roman" w:cs="Times New Roman"/>
          <w:sz w:val="28"/>
          <w:szCs w:val="28"/>
        </w:rPr>
        <w:t xml:space="preserve"> </w:t>
      </w:r>
      <w:r w:rsidR="00AE0F26">
        <w:rPr>
          <w:rFonts w:ascii="Times New Roman" w:hAnsi="Times New Roman" w:cs="Times New Roman"/>
          <w:sz w:val="28"/>
          <w:szCs w:val="28"/>
        </w:rPr>
        <w:t xml:space="preserve">на момент </w:t>
      </w:r>
      <w:r w:rsidR="00590128">
        <w:rPr>
          <w:rFonts w:ascii="Times New Roman" w:hAnsi="Times New Roman" w:cs="Times New Roman"/>
          <w:sz w:val="28"/>
          <w:szCs w:val="28"/>
        </w:rPr>
        <w:t>разработки</w:t>
      </w:r>
      <w:r w:rsidRPr="00903191">
        <w:rPr>
          <w:rFonts w:ascii="Times New Roman" w:hAnsi="Times New Roman" w:cs="Times New Roman"/>
          <w:sz w:val="28"/>
          <w:szCs w:val="28"/>
        </w:rPr>
        <w:t xml:space="preserve">  Схемы теплоснабжения.</w:t>
      </w:r>
    </w:p>
    <w:p w:rsidR="00963D16" w:rsidRDefault="00963D16">
      <w:r>
        <w:br w:type="page"/>
      </w:r>
    </w:p>
    <w:p w:rsidR="00963D16" w:rsidRDefault="00963D16" w:rsidP="00982243">
      <w:pPr>
        <w:spacing w:before="240" w:line="360" w:lineRule="auto"/>
        <w:ind w:firstLine="851"/>
        <w:jc w:val="both"/>
        <w:sectPr w:rsidR="00963D16" w:rsidSect="006F51F2">
          <w:pgSz w:w="11907" w:h="16840" w:code="9"/>
          <w:pgMar w:top="1134" w:right="851" w:bottom="1134" w:left="1134" w:header="709" w:footer="709" w:gutter="0"/>
          <w:cols w:space="708"/>
          <w:docGrid w:linePitch="360"/>
        </w:sectPr>
      </w:pPr>
    </w:p>
    <w:p w:rsidR="00982243" w:rsidRDefault="00963D16" w:rsidP="00AE0F26">
      <w:pPr>
        <w:spacing w:before="240" w:after="0" w:line="240" w:lineRule="auto"/>
        <w:jc w:val="both"/>
        <w:rPr>
          <w:rFonts w:ascii="Times New Roman" w:hAnsi="Times New Roman" w:cs="Times New Roman"/>
          <w:sz w:val="28"/>
          <w:szCs w:val="28"/>
        </w:rPr>
      </w:pPr>
      <w:r w:rsidRPr="00AE0F26">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AE0F26">
        <w:rPr>
          <w:rFonts w:ascii="Times New Roman" w:hAnsi="Times New Roman" w:cs="Times New Roman"/>
          <w:sz w:val="28"/>
          <w:szCs w:val="28"/>
        </w:rPr>
        <w:t xml:space="preserve">7.3.1 – </w:t>
      </w:r>
      <w:r w:rsidR="00AE0F26" w:rsidRPr="00AE0F26">
        <w:rPr>
          <w:rFonts w:ascii="Times New Roman" w:hAnsi="Times New Roman" w:cs="Times New Roman"/>
          <w:sz w:val="28"/>
          <w:szCs w:val="28"/>
        </w:rPr>
        <w:t xml:space="preserve">Балансы водоподготовительных установок </w:t>
      </w:r>
      <w:r w:rsidR="00590128" w:rsidRPr="00590128">
        <w:rPr>
          <w:rFonts w:ascii="Times New Roman" w:hAnsi="Times New Roman" w:cs="Times New Roman"/>
          <w:sz w:val="28"/>
          <w:szCs w:val="28"/>
        </w:rPr>
        <w:t>ранее разработанной Схемы теплоснабжения</w:t>
      </w:r>
    </w:p>
    <w:tbl>
      <w:tblPr>
        <w:tblW w:w="1261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67"/>
        <w:gridCol w:w="4110"/>
        <w:gridCol w:w="2268"/>
        <w:gridCol w:w="2977"/>
        <w:gridCol w:w="2693"/>
      </w:tblGrid>
      <w:tr w:rsidR="007C57CC" w:rsidRPr="007C57CC" w:rsidTr="007C57CC">
        <w:trPr>
          <w:trHeight w:val="471"/>
        </w:trPr>
        <w:tc>
          <w:tcPr>
            <w:tcW w:w="567" w:type="dxa"/>
            <w:tcBorders>
              <w:top w:val="single" w:sz="4" w:space="0" w:color="auto"/>
              <w:bottom w:val="single" w:sz="4" w:space="0" w:color="auto"/>
              <w:right w:val="single" w:sz="4" w:space="0" w:color="auto"/>
            </w:tcBorders>
            <w:shd w:val="clear" w:color="auto" w:fill="B2A1C7" w:themeFill="accent4" w:themeFillTint="99"/>
            <w:vAlign w:val="center"/>
          </w:tcPr>
          <w:p w:rsidR="007C57CC" w:rsidRPr="007C57CC" w:rsidRDefault="007C57CC" w:rsidP="007C57CC">
            <w:pPr>
              <w:widowControl w:val="0"/>
              <w:autoSpaceDE w:val="0"/>
              <w:autoSpaceDN w:val="0"/>
              <w:adjustRightInd w:val="0"/>
              <w:spacing w:after="0" w:line="240" w:lineRule="auto"/>
              <w:jc w:val="center"/>
              <w:rPr>
                <w:rFonts w:ascii="Times New Roman CYR" w:eastAsia="Times New Roman" w:hAnsi="Times New Roman CYR" w:cs="Times New Roman CYR"/>
                <w:b/>
                <w:sz w:val="20"/>
                <w:szCs w:val="20"/>
                <w:lang w:eastAsia="ru-RU"/>
              </w:rPr>
            </w:pPr>
            <w:r w:rsidRPr="007C57CC">
              <w:rPr>
                <w:rFonts w:ascii="Times New Roman CYR" w:eastAsia="Times New Roman" w:hAnsi="Times New Roman CYR" w:cs="Times New Roman CYR"/>
                <w:b/>
                <w:sz w:val="20"/>
                <w:szCs w:val="20"/>
                <w:lang w:eastAsia="ru-RU"/>
              </w:rPr>
              <w:t xml:space="preserve">№   </w:t>
            </w:r>
            <w:proofErr w:type="gramStart"/>
            <w:r w:rsidRPr="007C57CC">
              <w:rPr>
                <w:rFonts w:ascii="Times New Roman CYR" w:eastAsia="Times New Roman" w:hAnsi="Times New Roman CYR" w:cs="Times New Roman CYR"/>
                <w:b/>
                <w:sz w:val="20"/>
                <w:szCs w:val="20"/>
                <w:lang w:eastAsia="ru-RU"/>
              </w:rPr>
              <w:t>п</w:t>
            </w:r>
            <w:proofErr w:type="gramEnd"/>
            <w:r w:rsidRPr="007C57CC">
              <w:rPr>
                <w:rFonts w:ascii="Times New Roman CYR" w:eastAsia="Times New Roman" w:hAnsi="Times New Roman CYR" w:cs="Times New Roman CYR"/>
                <w:b/>
                <w:sz w:val="20"/>
                <w:szCs w:val="20"/>
                <w:lang w:eastAsia="ru-RU"/>
              </w:rPr>
              <w:t>/п</w:t>
            </w:r>
          </w:p>
        </w:tc>
        <w:tc>
          <w:tcPr>
            <w:tcW w:w="4110" w:type="dxa"/>
            <w:tcBorders>
              <w:top w:val="single" w:sz="4" w:space="0" w:color="auto"/>
              <w:bottom w:val="single" w:sz="4" w:space="0" w:color="auto"/>
              <w:right w:val="single" w:sz="4" w:space="0" w:color="auto"/>
            </w:tcBorders>
            <w:shd w:val="clear" w:color="auto" w:fill="B2A1C7" w:themeFill="accent4" w:themeFillTint="99"/>
            <w:vAlign w:val="center"/>
          </w:tcPr>
          <w:p w:rsidR="007C57CC" w:rsidRPr="007C57CC" w:rsidRDefault="007C57CC" w:rsidP="007C57CC">
            <w:pPr>
              <w:widowControl w:val="0"/>
              <w:autoSpaceDE w:val="0"/>
              <w:autoSpaceDN w:val="0"/>
              <w:adjustRightInd w:val="0"/>
              <w:spacing w:after="0" w:line="240" w:lineRule="auto"/>
              <w:jc w:val="center"/>
              <w:rPr>
                <w:rFonts w:ascii="Times New Roman CYR" w:eastAsia="Times New Roman" w:hAnsi="Times New Roman CYR" w:cs="Times New Roman CYR"/>
                <w:b/>
                <w:sz w:val="20"/>
                <w:szCs w:val="20"/>
                <w:lang w:eastAsia="ru-RU"/>
              </w:rPr>
            </w:pPr>
            <w:r w:rsidRPr="007C57CC">
              <w:rPr>
                <w:rFonts w:ascii="Times New Roman CYR" w:eastAsia="Times New Roman" w:hAnsi="Times New Roman CYR" w:cs="Times New Roman CYR"/>
                <w:b/>
                <w:sz w:val="20"/>
                <w:szCs w:val="20"/>
                <w:lang w:eastAsia="ru-RU"/>
              </w:rPr>
              <w:t>Параметр</w:t>
            </w:r>
          </w:p>
        </w:tc>
        <w:tc>
          <w:tcPr>
            <w:tcW w:w="2268"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7C57CC" w:rsidRPr="007C57CC" w:rsidRDefault="007C57CC" w:rsidP="007C57CC">
            <w:pPr>
              <w:widowControl w:val="0"/>
              <w:autoSpaceDE w:val="0"/>
              <w:autoSpaceDN w:val="0"/>
              <w:adjustRightInd w:val="0"/>
              <w:spacing w:after="0" w:line="240" w:lineRule="auto"/>
              <w:jc w:val="center"/>
              <w:rPr>
                <w:rFonts w:ascii="Times New Roman CYR" w:eastAsia="Times New Roman" w:hAnsi="Times New Roman CYR" w:cs="Times New Roman CYR"/>
                <w:b/>
                <w:sz w:val="20"/>
                <w:szCs w:val="20"/>
                <w:lang w:eastAsia="ru-RU"/>
              </w:rPr>
            </w:pPr>
            <w:r w:rsidRPr="007C57CC">
              <w:rPr>
                <w:rFonts w:ascii="Times New Roman CYR" w:eastAsia="Times New Roman" w:hAnsi="Times New Roman CYR" w:cs="Times New Roman CYR"/>
                <w:b/>
                <w:sz w:val="20"/>
                <w:szCs w:val="20"/>
                <w:lang w:eastAsia="ru-RU"/>
              </w:rPr>
              <w:t>Единицы измерения</w:t>
            </w:r>
          </w:p>
        </w:tc>
        <w:tc>
          <w:tcPr>
            <w:tcW w:w="297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7C57CC" w:rsidRPr="007C57CC" w:rsidRDefault="007C57CC" w:rsidP="007C57CC">
            <w:pPr>
              <w:widowControl w:val="0"/>
              <w:autoSpaceDE w:val="0"/>
              <w:autoSpaceDN w:val="0"/>
              <w:adjustRightInd w:val="0"/>
              <w:spacing w:after="0" w:line="240" w:lineRule="auto"/>
              <w:jc w:val="center"/>
              <w:rPr>
                <w:rFonts w:ascii="Times New Roman CYR" w:eastAsia="Times New Roman" w:hAnsi="Times New Roman CYR" w:cs="Times New Roman CYR"/>
                <w:b/>
                <w:sz w:val="20"/>
                <w:szCs w:val="20"/>
                <w:lang w:eastAsia="ru-RU"/>
              </w:rPr>
            </w:pPr>
            <w:r w:rsidRPr="007C57CC">
              <w:rPr>
                <w:rFonts w:ascii="Times New Roman" w:eastAsia="Times New Roman" w:hAnsi="Times New Roman" w:cs="Times New Roman"/>
                <w:b/>
                <w:sz w:val="20"/>
                <w:szCs w:val="20"/>
                <w:lang w:eastAsia="ru-RU"/>
              </w:rPr>
              <w:t>Существующий баланс водоподготовительных установок</w:t>
            </w:r>
          </w:p>
        </w:tc>
        <w:tc>
          <w:tcPr>
            <w:tcW w:w="2693" w:type="dxa"/>
            <w:tcBorders>
              <w:top w:val="single" w:sz="4" w:space="0" w:color="auto"/>
              <w:left w:val="single" w:sz="4" w:space="0" w:color="auto"/>
              <w:bottom w:val="single" w:sz="4" w:space="0" w:color="auto"/>
            </w:tcBorders>
            <w:shd w:val="clear" w:color="auto" w:fill="B2A1C7" w:themeFill="accent4" w:themeFillTint="99"/>
            <w:vAlign w:val="center"/>
          </w:tcPr>
          <w:p w:rsidR="007C57CC" w:rsidRPr="007C57CC" w:rsidRDefault="007C57CC" w:rsidP="007C57CC">
            <w:pPr>
              <w:widowControl w:val="0"/>
              <w:autoSpaceDE w:val="0"/>
              <w:autoSpaceDN w:val="0"/>
              <w:adjustRightInd w:val="0"/>
              <w:spacing w:after="0" w:line="240" w:lineRule="auto"/>
              <w:jc w:val="center"/>
              <w:rPr>
                <w:rFonts w:ascii="Times New Roman CYR" w:eastAsia="Times New Roman" w:hAnsi="Times New Roman CYR" w:cs="Times New Roman CYR"/>
                <w:b/>
                <w:sz w:val="20"/>
                <w:szCs w:val="20"/>
                <w:lang w:eastAsia="ru-RU"/>
              </w:rPr>
            </w:pPr>
            <w:r w:rsidRPr="007C57CC">
              <w:rPr>
                <w:rFonts w:ascii="Times New Roman CYR" w:eastAsia="Times New Roman" w:hAnsi="Times New Roman CYR" w:cs="Times New Roman CYR"/>
                <w:b/>
                <w:sz w:val="20"/>
                <w:szCs w:val="20"/>
                <w:lang w:eastAsia="ru-RU"/>
              </w:rPr>
              <w:t>2022 - план</w:t>
            </w:r>
          </w:p>
        </w:tc>
      </w:tr>
      <w:tr w:rsidR="007C57CC" w:rsidRPr="007C57CC" w:rsidTr="007C57CC">
        <w:trPr>
          <w:trHeight w:val="27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Производительность ВПУ</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5</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5</w:t>
            </w:r>
          </w:p>
        </w:tc>
      </w:tr>
      <w:tr w:rsidR="007C57CC" w:rsidRPr="007C57CC" w:rsidTr="007C57CC">
        <w:trPr>
          <w:trHeight w:val="27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2</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Срок службы</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лет</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8</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8</w:t>
            </w:r>
          </w:p>
        </w:tc>
      </w:tr>
      <w:tr w:rsidR="007C57CC" w:rsidRPr="007C57CC" w:rsidTr="007C57CC">
        <w:trPr>
          <w:trHeight w:val="54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3</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Количество баков-аккумуляторов теплоносителя</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ед.</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w:t>
            </w:r>
          </w:p>
        </w:tc>
      </w:tr>
      <w:tr w:rsidR="007C57CC" w:rsidRPr="007C57CC" w:rsidTr="007C57CC">
        <w:trPr>
          <w:trHeight w:val="39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4</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Общая емкость баков-аккумуляторов</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noProof/>
                <w:sz w:val="20"/>
                <w:szCs w:val="20"/>
                <w:lang w:eastAsia="ru-RU"/>
              </w:rPr>
              <w:drawing>
                <wp:inline distT="0" distB="0" distL="0" distR="0" wp14:anchorId="567E8AC3" wp14:editId="4F9E3727">
                  <wp:extent cx="213995" cy="24701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995" cy="247015"/>
                          </a:xfrm>
                          <a:prstGeom prst="rect">
                            <a:avLst/>
                          </a:prstGeom>
                          <a:noFill/>
                          <a:ln>
                            <a:noFill/>
                          </a:ln>
                        </pic:spPr>
                      </pic:pic>
                    </a:graphicData>
                  </a:graphic>
                </wp:inline>
              </w:drawing>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20</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20</w:t>
            </w:r>
          </w:p>
        </w:tc>
      </w:tr>
      <w:tr w:rsidR="007C57CC" w:rsidRPr="007C57CC" w:rsidTr="007C57CC">
        <w:trPr>
          <w:trHeight w:val="555"/>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5</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Расчетный часовой расход для подпитки системы теплоснабжения</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1,2</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1,2</w:t>
            </w:r>
          </w:p>
        </w:tc>
      </w:tr>
      <w:tr w:rsidR="007C57CC" w:rsidRPr="007C57CC" w:rsidTr="007C57CC">
        <w:trPr>
          <w:trHeight w:val="555"/>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6</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Всего подпитка тепловой сети, в том числе:</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7C57CC" w:rsidRPr="007C57CC" w:rsidTr="007C57CC">
        <w:trPr>
          <w:trHeight w:val="27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7</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нормативные утечки теплоносителя</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1,2</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1,2</w:t>
            </w:r>
          </w:p>
        </w:tc>
      </w:tr>
      <w:tr w:rsidR="007C57CC" w:rsidRPr="007C57CC" w:rsidTr="007C57CC">
        <w:trPr>
          <w:trHeight w:val="27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8</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сверхнормативные утечки теплоносителя</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r>
      <w:tr w:rsidR="007C57CC" w:rsidRPr="007C57CC" w:rsidTr="007C57CC">
        <w:trPr>
          <w:trHeight w:val="54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9</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Отпуск теплоносителя из тепловых сетей на цели ГВС</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r>
      <w:tr w:rsidR="007C57CC" w:rsidRPr="007C57CC" w:rsidTr="007C57CC">
        <w:trPr>
          <w:trHeight w:val="825"/>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10</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 xml:space="preserve">Объем аварийной подпитки (химически не обработанной и не </w:t>
            </w:r>
            <w:proofErr w:type="spellStart"/>
            <w:r w:rsidRPr="007C57CC">
              <w:rPr>
                <w:rFonts w:ascii="Times New Roman" w:eastAsia="Times New Roman" w:hAnsi="Times New Roman" w:cs="Times New Roman"/>
                <w:sz w:val="20"/>
                <w:szCs w:val="20"/>
                <w:lang w:eastAsia="ru-RU"/>
              </w:rPr>
              <w:t>деаэрированной</w:t>
            </w:r>
            <w:proofErr w:type="spellEnd"/>
            <w:r w:rsidRPr="007C57CC">
              <w:rPr>
                <w:rFonts w:ascii="Times New Roman" w:eastAsia="Times New Roman" w:hAnsi="Times New Roman" w:cs="Times New Roman"/>
                <w:sz w:val="20"/>
                <w:szCs w:val="20"/>
                <w:lang w:eastAsia="ru-RU"/>
              </w:rPr>
              <w:t xml:space="preserve"> водой)</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1,2</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1,2</w:t>
            </w:r>
          </w:p>
        </w:tc>
      </w:tr>
      <w:tr w:rsidR="007C57CC" w:rsidRPr="007C57CC" w:rsidTr="007C57CC">
        <w:trPr>
          <w:trHeight w:val="540"/>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1112</w:t>
            </w: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Резерв</w:t>
            </w:r>
            <w:proofErr w:type="gramStart"/>
            <w:r w:rsidRPr="007C57CC">
              <w:rPr>
                <w:rFonts w:ascii="Times New Roman" w:eastAsia="Times New Roman" w:hAnsi="Times New Roman" w:cs="Times New Roman"/>
                <w:sz w:val="20"/>
                <w:szCs w:val="20"/>
                <w:lang w:eastAsia="ru-RU"/>
              </w:rPr>
              <w:t xml:space="preserve"> (+) / </w:t>
            </w:r>
            <w:proofErr w:type="gramEnd"/>
            <w:r w:rsidRPr="007C57CC">
              <w:rPr>
                <w:rFonts w:ascii="Times New Roman" w:eastAsia="Times New Roman" w:hAnsi="Times New Roman" w:cs="Times New Roman"/>
                <w:sz w:val="20"/>
                <w:szCs w:val="20"/>
                <w:lang w:eastAsia="ru-RU"/>
              </w:rPr>
              <w:t>дефицит (-) ВПУ</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т/ч</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r>
      <w:tr w:rsidR="007C57CC" w:rsidRPr="007C57CC" w:rsidTr="007C57CC">
        <w:trPr>
          <w:trHeight w:val="285"/>
        </w:trPr>
        <w:tc>
          <w:tcPr>
            <w:tcW w:w="567"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4110" w:type="dxa"/>
            <w:tcBorders>
              <w:top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Доля резерва</w:t>
            </w:r>
          </w:p>
        </w:tc>
        <w:tc>
          <w:tcPr>
            <w:tcW w:w="2268"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c>
          <w:tcPr>
            <w:tcW w:w="2977" w:type="dxa"/>
            <w:tcBorders>
              <w:top w:val="single" w:sz="4" w:space="0" w:color="auto"/>
              <w:left w:val="single" w:sz="4" w:space="0" w:color="auto"/>
              <w:bottom w:val="single" w:sz="4" w:space="0" w:color="auto"/>
              <w:right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c>
          <w:tcPr>
            <w:tcW w:w="2693" w:type="dxa"/>
            <w:tcBorders>
              <w:top w:val="single" w:sz="4" w:space="0" w:color="auto"/>
              <w:left w:val="single" w:sz="4" w:space="0" w:color="auto"/>
              <w:bottom w:val="single" w:sz="4" w:space="0" w:color="auto"/>
            </w:tcBorders>
            <w:vAlign w:val="center"/>
          </w:tcPr>
          <w:p w:rsidR="007C57CC" w:rsidRPr="007C57CC" w:rsidRDefault="007C57CC" w:rsidP="007C57CC">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7C57CC">
              <w:rPr>
                <w:rFonts w:ascii="Times New Roman" w:eastAsia="Times New Roman" w:hAnsi="Times New Roman" w:cs="Times New Roman"/>
                <w:sz w:val="20"/>
                <w:szCs w:val="20"/>
                <w:lang w:eastAsia="ru-RU"/>
              </w:rPr>
              <w:t>-</w:t>
            </w:r>
          </w:p>
        </w:tc>
      </w:tr>
    </w:tbl>
    <w:p w:rsidR="00067D55" w:rsidRDefault="00067D55">
      <w:pPr>
        <w:rPr>
          <w:rFonts w:ascii="Times New Roman" w:hAnsi="Times New Roman" w:cs="Times New Roman"/>
          <w:sz w:val="28"/>
          <w:szCs w:val="28"/>
        </w:rPr>
      </w:pPr>
      <w:r>
        <w:rPr>
          <w:rFonts w:ascii="Times New Roman" w:hAnsi="Times New Roman" w:cs="Times New Roman"/>
          <w:sz w:val="28"/>
          <w:szCs w:val="28"/>
        </w:rPr>
        <w:br w:type="page"/>
      </w:r>
    </w:p>
    <w:p w:rsidR="00963D16" w:rsidRDefault="00AE0F26" w:rsidP="00817D24">
      <w:pPr>
        <w:spacing w:after="0" w:line="240" w:lineRule="auto"/>
        <w:jc w:val="both"/>
        <w:rPr>
          <w:rFonts w:ascii="Times New Roman" w:hAnsi="Times New Roman" w:cs="Times New Roman"/>
          <w:sz w:val="28"/>
          <w:szCs w:val="28"/>
        </w:rPr>
      </w:pPr>
      <w:r w:rsidRPr="00AE0F26">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1.7.3.2</w:t>
      </w:r>
      <w:r w:rsidRPr="00AE0F26">
        <w:rPr>
          <w:rFonts w:ascii="Times New Roman" w:hAnsi="Times New Roman" w:cs="Times New Roman"/>
          <w:sz w:val="28"/>
          <w:szCs w:val="28"/>
        </w:rPr>
        <w:t xml:space="preserve"> – </w:t>
      </w:r>
      <w:r>
        <w:rPr>
          <w:rFonts w:ascii="Times New Roman" w:hAnsi="Times New Roman" w:cs="Times New Roman"/>
          <w:sz w:val="28"/>
          <w:szCs w:val="28"/>
        </w:rPr>
        <w:t>Б</w:t>
      </w:r>
      <w:r w:rsidRPr="00903191">
        <w:rPr>
          <w:rFonts w:ascii="Times New Roman" w:hAnsi="Times New Roman" w:cs="Times New Roman"/>
          <w:sz w:val="28"/>
          <w:szCs w:val="28"/>
        </w:rPr>
        <w:t xml:space="preserve">алансы </w:t>
      </w:r>
      <w:r w:rsidRPr="00963D16">
        <w:rPr>
          <w:rFonts w:ascii="Times New Roman" w:hAnsi="Times New Roman" w:cs="Times New Roman"/>
          <w:sz w:val="28"/>
          <w:szCs w:val="28"/>
        </w:rPr>
        <w:t>водоподготовительных установок</w:t>
      </w:r>
      <w:r w:rsidRPr="00903191">
        <w:rPr>
          <w:rFonts w:ascii="Times New Roman" w:hAnsi="Times New Roman" w:cs="Times New Roman"/>
          <w:sz w:val="28"/>
          <w:szCs w:val="28"/>
        </w:rPr>
        <w:t xml:space="preserve"> </w:t>
      </w:r>
      <w:r>
        <w:rPr>
          <w:rFonts w:ascii="Times New Roman" w:hAnsi="Times New Roman" w:cs="Times New Roman"/>
          <w:sz w:val="28"/>
          <w:szCs w:val="28"/>
        </w:rPr>
        <w:t xml:space="preserve">на момент </w:t>
      </w:r>
      <w:r w:rsidR="00590128">
        <w:rPr>
          <w:rFonts w:ascii="Times New Roman" w:hAnsi="Times New Roman" w:cs="Times New Roman"/>
          <w:sz w:val="28"/>
          <w:szCs w:val="28"/>
        </w:rPr>
        <w:t>разработки</w:t>
      </w:r>
      <w:r w:rsidRPr="00903191">
        <w:rPr>
          <w:rFonts w:ascii="Times New Roman" w:hAnsi="Times New Roman" w:cs="Times New Roman"/>
          <w:sz w:val="28"/>
          <w:szCs w:val="28"/>
        </w:rPr>
        <w:t xml:space="preserve"> Схемы теплоснабжения</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7C57CC" w:rsidRPr="00105966" w:rsidTr="008A3FD9">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7C57CC" w:rsidRPr="00346030" w:rsidTr="008A3FD9">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AE0F26" w:rsidRDefault="00AE0F26"/>
    <w:p w:rsidR="00AE0F26" w:rsidRDefault="00AE0F26">
      <w:pPr>
        <w:sectPr w:rsidR="00AE0F26" w:rsidSect="00963D16">
          <w:pgSz w:w="16840" w:h="11907" w:orient="landscape" w:code="9"/>
          <w:pgMar w:top="1134" w:right="1134" w:bottom="851" w:left="1134" w:header="709" w:footer="709" w:gutter="0"/>
          <w:cols w:space="708"/>
          <w:docGrid w:linePitch="360"/>
        </w:sectPr>
      </w:pPr>
    </w:p>
    <w:p w:rsidR="009B557B" w:rsidRPr="009B557B" w:rsidRDefault="007E2B68" w:rsidP="00CB2A3D">
      <w:pPr>
        <w:pStyle w:val="1"/>
        <w:spacing w:before="0"/>
        <w:jc w:val="both"/>
        <w:rPr>
          <w:color w:val="auto"/>
        </w:rPr>
      </w:pPr>
      <w:bookmarkStart w:id="64" w:name="_Toc119852444"/>
      <w:r>
        <w:rPr>
          <w:color w:val="auto"/>
        </w:rPr>
        <w:lastRenderedPageBreak/>
        <w:t>1.</w:t>
      </w:r>
      <w:r w:rsidR="009B557B" w:rsidRPr="009B557B">
        <w:rPr>
          <w:color w:val="auto"/>
        </w:rPr>
        <w:t>8.</w:t>
      </w:r>
      <w:r w:rsidRPr="007E2B68">
        <w:rPr>
          <w:rFonts w:ascii="Times New Roman" w:eastAsia="Times New Roman" w:hAnsi="Times New Roman" w:cs="Times New Roman"/>
          <w:bCs w:val="0"/>
          <w:color w:val="000000" w:themeColor="text1"/>
          <w:sz w:val="24"/>
          <w:szCs w:val="24"/>
          <w:lang w:eastAsia="ru-RU"/>
        </w:rPr>
        <w:t xml:space="preserve"> </w:t>
      </w:r>
      <w:r w:rsidRPr="007E2B68">
        <w:rPr>
          <w:color w:val="auto"/>
        </w:rPr>
        <w:t>Топливные балансы источников тепловой энергии и система обеспечения топливом</w:t>
      </w:r>
      <w:bookmarkEnd w:id="64"/>
    </w:p>
    <w:p w:rsidR="00472FB3" w:rsidRPr="00CB2A3D" w:rsidRDefault="007E2B68" w:rsidP="00CB2A3D">
      <w:pPr>
        <w:pStyle w:val="1"/>
        <w:spacing w:before="120"/>
        <w:jc w:val="both"/>
        <w:rPr>
          <w:color w:val="auto"/>
        </w:rPr>
      </w:pPr>
      <w:bookmarkStart w:id="65" w:name="_Toc119852445"/>
      <w:r>
        <w:rPr>
          <w:color w:val="auto"/>
        </w:rPr>
        <w:t>1.</w:t>
      </w:r>
      <w:r w:rsidR="00CB2A3D" w:rsidRPr="00CB2A3D">
        <w:rPr>
          <w:color w:val="auto"/>
        </w:rPr>
        <w:t>8.1.</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видов и количества используемого основного топлива для каждого источника тепловой энергии</w:t>
      </w:r>
      <w:bookmarkEnd w:id="65"/>
    </w:p>
    <w:p w:rsidR="009B557B" w:rsidRDefault="009711B0" w:rsidP="009711B0">
      <w:pPr>
        <w:spacing w:before="240" w:after="0" w:line="240" w:lineRule="auto"/>
        <w:rPr>
          <w:rFonts w:ascii="Times New Roman" w:hAnsi="Times New Roman" w:cs="Times New Roman"/>
          <w:sz w:val="28"/>
          <w:szCs w:val="28"/>
        </w:rPr>
      </w:pPr>
      <w:r w:rsidRPr="009711B0">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9711B0">
        <w:rPr>
          <w:rFonts w:ascii="Times New Roman" w:hAnsi="Times New Roman" w:cs="Times New Roman"/>
          <w:sz w:val="28"/>
          <w:szCs w:val="28"/>
        </w:rPr>
        <w:t>8.1.1 - Виды и количество используемого основного топлива для каждого источника тепловой энергии</w:t>
      </w:r>
    </w:p>
    <w:tbl>
      <w:tblPr>
        <w:tblW w:w="10363" w:type="dxa"/>
        <w:tblInd w:w="93" w:type="dxa"/>
        <w:tblLook w:val="04A0" w:firstRow="1" w:lastRow="0" w:firstColumn="1" w:lastColumn="0" w:noHBand="0" w:noVBand="1"/>
      </w:tblPr>
      <w:tblGrid>
        <w:gridCol w:w="724"/>
        <w:gridCol w:w="2126"/>
        <w:gridCol w:w="2257"/>
        <w:gridCol w:w="2330"/>
        <w:gridCol w:w="1509"/>
        <w:gridCol w:w="1417"/>
      </w:tblGrid>
      <w:tr w:rsidR="003D61ED" w:rsidRPr="003B068F" w:rsidTr="003D61ED">
        <w:trPr>
          <w:trHeight w:val="788"/>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 xml:space="preserve">№ </w:t>
            </w:r>
            <w:proofErr w:type="gramStart"/>
            <w:r w:rsidRPr="003B068F">
              <w:rPr>
                <w:rFonts w:ascii="Times New Roman" w:eastAsia="Times New Roman" w:hAnsi="Times New Roman" w:cs="Times New Roman"/>
                <w:b/>
                <w:bCs/>
                <w:color w:val="000000"/>
                <w:sz w:val="20"/>
                <w:szCs w:val="20"/>
                <w:lang w:eastAsia="ru-RU"/>
              </w:rPr>
              <w:t>п</w:t>
            </w:r>
            <w:proofErr w:type="gramEnd"/>
            <w:r w:rsidRPr="003B068F">
              <w:rPr>
                <w:rFonts w:ascii="Times New Roman" w:eastAsia="Times New Roman" w:hAnsi="Times New Roman" w:cs="Times New Roman"/>
                <w:b/>
                <w:bCs/>
                <w:color w:val="000000"/>
                <w:sz w:val="20"/>
                <w:szCs w:val="20"/>
                <w:lang w:eastAsia="ru-RU"/>
              </w:rPr>
              <w:t>/п</w:t>
            </w:r>
          </w:p>
        </w:tc>
        <w:tc>
          <w:tcPr>
            <w:tcW w:w="212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D61ED">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Наименование котельной</w:t>
            </w:r>
          </w:p>
        </w:tc>
        <w:tc>
          <w:tcPr>
            <w:tcW w:w="2257" w:type="dxa"/>
            <w:tcBorders>
              <w:top w:val="single" w:sz="4" w:space="0" w:color="auto"/>
              <w:left w:val="single" w:sz="4" w:space="0" w:color="auto"/>
              <w:bottom w:val="single" w:sz="4" w:space="0" w:color="auto"/>
              <w:right w:val="single" w:sz="4" w:space="0" w:color="auto"/>
            </w:tcBorders>
            <w:shd w:val="clear" w:color="000000" w:fill="B2A1C7"/>
            <w:vAlign w:val="center"/>
          </w:tcPr>
          <w:p w:rsidR="003D61ED" w:rsidRPr="003B068F" w:rsidRDefault="003D61ED" w:rsidP="003D61E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Теплоснабжающая организация</w:t>
            </w:r>
          </w:p>
        </w:tc>
        <w:tc>
          <w:tcPr>
            <w:tcW w:w="2926" w:type="dxa"/>
            <w:gridSpan w:val="2"/>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Фактическое потребление топлива</w:t>
            </w:r>
          </w:p>
        </w:tc>
      </w:tr>
      <w:tr w:rsidR="007C57CC" w:rsidRPr="003B068F" w:rsidTr="00911F65">
        <w:trPr>
          <w:trHeight w:val="5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C57CC" w:rsidRPr="00346030" w:rsidRDefault="007C57CC" w:rsidP="003B068F">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1</w:t>
            </w:r>
          </w:p>
        </w:tc>
        <w:tc>
          <w:tcPr>
            <w:tcW w:w="2126" w:type="dxa"/>
            <w:tcBorders>
              <w:top w:val="nil"/>
              <w:left w:val="nil"/>
              <w:bottom w:val="single" w:sz="4" w:space="0" w:color="auto"/>
              <w:right w:val="single" w:sz="4"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57" w:type="dxa"/>
            <w:tcBorders>
              <w:top w:val="single" w:sz="4" w:space="0" w:color="auto"/>
              <w:left w:val="nil"/>
              <w:bottom w:val="single" w:sz="4" w:space="0" w:color="auto"/>
              <w:right w:val="single" w:sz="4"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3B068F">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куб</w:t>
            </w:r>
            <w:proofErr w:type="gramStart"/>
            <w:r>
              <w:rPr>
                <w:rFonts w:ascii="Times New Roman" w:eastAsia="Times New Roman" w:hAnsi="Times New Roman" w:cs="Times New Roman"/>
                <w:color w:val="000000"/>
                <w:sz w:val="20"/>
                <w:szCs w:val="20"/>
                <w:lang w:eastAsia="ru-RU"/>
              </w:rPr>
              <w:t>.м</w:t>
            </w:r>
            <w:proofErr w:type="gramEnd"/>
            <w:r>
              <w:rPr>
                <w:rFonts w:ascii="Times New Roman" w:eastAsia="Times New Roman" w:hAnsi="Times New Roman" w:cs="Times New Roman"/>
                <w:color w:val="000000"/>
                <w:sz w:val="20"/>
                <w:szCs w:val="20"/>
                <w:lang w:eastAsia="ru-RU"/>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7CC" w:rsidRPr="00346030" w:rsidRDefault="00911F65" w:rsidP="003B068F">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r w:rsidR="007C57CC" w:rsidRPr="003B068F" w:rsidTr="00911F65">
        <w:trPr>
          <w:trHeight w:val="383"/>
        </w:trPr>
        <w:tc>
          <w:tcPr>
            <w:tcW w:w="89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911F65">
            <w:pPr>
              <w:spacing w:after="0" w:line="240" w:lineRule="auto"/>
              <w:jc w:val="right"/>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Итого</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7C57CC" w:rsidRPr="00346030" w:rsidRDefault="00911F65" w:rsidP="003B068F">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bl>
    <w:p w:rsidR="00717CFB" w:rsidRPr="009711B0" w:rsidRDefault="007E2B68" w:rsidP="009711B0">
      <w:pPr>
        <w:pStyle w:val="1"/>
        <w:jc w:val="both"/>
      </w:pPr>
      <w:bookmarkStart w:id="66" w:name="_Toc119852446"/>
      <w:r>
        <w:rPr>
          <w:color w:val="auto"/>
        </w:rPr>
        <w:t>1.</w:t>
      </w:r>
      <w:r w:rsidR="009711B0" w:rsidRPr="009711B0">
        <w:rPr>
          <w:color w:val="auto"/>
        </w:rPr>
        <w:t>8.</w:t>
      </w:r>
      <w:r>
        <w:rPr>
          <w:color w:val="auto"/>
        </w:rPr>
        <w:t>2</w:t>
      </w:r>
      <w:r w:rsidR="009711B0" w:rsidRPr="009711B0">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видов резервного и аварийного топлива и возможности их обеспечения в соответствии с нормативными требованиями</w:t>
      </w:r>
      <w:bookmarkEnd w:id="66"/>
    </w:p>
    <w:p w:rsidR="0023068B" w:rsidRDefault="007C57CC" w:rsidP="007C57CC">
      <w:pPr>
        <w:spacing w:before="240" w:line="360" w:lineRule="auto"/>
        <w:ind w:firstLine="851"/>
      </w:pPr>
      <w:r>
        <w:rPr>
          <w:rFonts w:ascii="Times New Roman" w:eastAsia="Times New Roman" w:hAnsi="Times New Roman" w:cs="Times New Roman"/>
          <w:bCs/>
          <w:color w:val="000000"/>
          <w:sz w:val="28"/>
          <w:szCs w:val="28"/>
          <w:lang w:eastAsia="ru-RU"/>
        </w:rPr>
        <w:t xml:space="preserve">Резервное топливо на источнике теплоснабжения </w:t>
      </w:r>
      <w:proofErr w:type="spellStart"/>
      <w:r>
        <w:rPr>
          <w:rFonts w:ascii="Times New Roman" w:eastAsia="Times New Roman" w:hAnsi="Times New Roman" w:cs="Times New Roman"/>
          <w:bCs/>
          <w:color w:val="000000"/>
          <w:sz w:val="28"/>
          <w:szCs w:val="28"/>
          <w:lang w:eastAsia="ru-RU"/>
        </w:rPr>
        <w:t>отсутсвует</w:t>
      </w:r>
      <w:proofErr w:type="spellEnd"/>
      <w:r>
        <w:rPr>
          <w:rFonts w:ascii="Times New Roman" w:eastAsia="Times New Roman" w:hAnsi="Times New Roman" w:cs="Times New Roman"/>
          <w:bCs/>
          <w:color w:val="000000"/>
          <w:sz w:val="28"/>
          <w:szCs w:val="28"/>
          <w:lang w:eastAsia="ru-RU"/>
        </w:rPr>
        <w:t>.</w:t>
      </w:r>
    </w:p>
    <w:p w:rsidR="007E2B68" w:rsidRDefault="007E2B68" w:rsidP="00282141">
      <w:pPr>
        <w:pStyle w:val="1"/>
        <w:jc w:val="both"/>
        <w:rPr>
          <w:color w:val="auto"/>
        </w:rPr>
      </w:pPr>
      <w:bookmarkStart w:id="67" w:name="_Toc119852447"/>
      <w:r>
        <w:rPr>
          <w:color w:val="auto"/>
        </w:rPr>
        <w:t>1.8.3</w:t>
      </w:r>
      <w:r w:rsidRPr="007E2B68">
        <w:rPr>
          <w:color w:val="auto"/>
        </w:rPr>
        <w:t>Описание характеристик и объемов сжигаемых видов топлив на каждом объекте теплоснабжения</w:t>
      </w:r>
      <w:bookmarkEnd w:id="67"/>
    </w:p>
    <w:p w:rsidR="00282141" w:rsidRDefault="00282141" w:rsidP="00061BEC">
      <w:pPr>
        <w:spacing w:before="240" w:after="0" w:line="240" w:lineRule="auto"/>
        <w:jc w:val="both"/>
        <w:rPr>
          <w:rFonts w:ascii="Times New Roman" w:hAnsi="Times New Roman" w:cs="Times New Roman"/>
          <w:sz w:val="28"/>
          <w:szCs w:val="28"/>
        </w:rPr>
      </w:pPr>
      <w:r w:rsidRPr="009711B0">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9711B0">
        <w:rPr>
          <w:rFonts w:ascii="Times New Roman" w:hAnsi="Times New Roman" w:cs="Times New Roman"/>
          <w:sz w:val="28"/>
          <w:szCs w:val="28"/>
        </w:rPr>
        <w:t>8.</w:t>
      </w:r>
      <w:r>
        <w:rPr>
          <w:rFonts w:ascii="Times New Roman" w:hAnsi="Times New Roman" w:cs="Times New Roman"/>
          <w:sz w:val="28"/>
          <w:szCs w:val="28"/>
        </w:rPr>
        <w:t>3</w:t>
      </w:r>
      <w:r w:rsidRPr="009711B0">
        <w:rPr>
          <w:rFonts w:ascii="Times New Roman" w:hAnsi="Times New Roman" w:cs="Times New Roman"/>
          <w:sz w:val="28"/>
          <w:szCs w:val="28"/>
        </w:rPr>
        <w:t xml:space="preserve">.1 - </w:t>
      </w:r>
      <w:r>
        <w:rPr>
          <w:rFonts w:ascii="Times New Roman" w:hAnsi="Times New Roman" w:cs="Times New Roman"/>
          <w:sz w:val="28"/>
          <w:szCs w:val="28"/>
        </w:rPr>
        <w:t>Характеристик и объемы</w:t>
      </w:r>
      <w:r w:rsidRPr="00282141">
        <w:rPr>
          <w:rFonts w:ascii="Times New Roman" w:hAnsi="Times New Roman" w:cs="Times New Roman"/>
          <w:sz w:val="28"/>
          <w:szCs w:val="28"/>
        </w:rPr>
        <w:t xml:space="preserve"> сжигаемых видов топлив на каждом объекте теплоснабжения</w:t>
      </w:r>
    </w:p>
    <w:tbl>
      <w:tblPr>
        <w:tblW w:w="10363" w:type="dxa"/>
        <w:tblInd w:w="93" w:type="dxa"/>
        <w:tblLook w:val="04A0" w:firstRow="1" w:lastRow="0" w:firstColumn="1" w:lastColumn="0" w:noHBand="0" w:noVBand="1"/>
      </w:tblPr>
      <w:tblGrid>
        <w:gridCol w:w="724"/>
        <w:gridCol w:w="2126"/>
        <w:gridCol w:w="2257"/>
        <w:gridCol w:w="2330"/>
        <w:gridCol w:w="1509"/>
        <w:gridCol w:w="1417"/>
      </w:tblGrid>
      <w:tr w:rsidR="007C57CC" w:rsidRPr="003B068F" w:rsidTr="008A3FD9">
        <w:trPr>
          <w:trHeight w:val="788"/>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 xml:space="preserve">№ </w:t>
            </w:r>
            <w:proofErr w:type="gramStart"/>
            <w:r w:rsidRPr="003B068F">
              <w:rPr>
                <w:rFonts w:ascii="Times New Roman" w:eastAsia="Times New Roman" w:hAnsi="Times New Roman" w:cs="Times New Roman"/>
                <w:b/>
                <w:bCs/>
                <w:color w:val="000000"/>
                <w:sz w:val="20"/>
                <w:szCs w:val="20"/>
                <w:lang w:eastAsia="ru-RU"/>
              </w:rPr>
              <w:t>п</w:t>
            </w:r>
            <w:proofErr w:type="gramEnd"/>
            <w:r w:rsidRPr="003B068F">
              <w:rPr>
                <w:rFonts w:ascii="Times New Roman" w:eastAsia="Times New Roman" w:hAnsi="Times New Roman" w:cs="Times New Roman"/>
                <w:b/>
                <w:bCs/>
                <w:color w:val="000000"/>
                <w:sz w:val="20"/>
                <w:szCs w:val="20"/>
                <w:lang w:eastAsia="ru-RU"/>
              </w:rPr>
              <w:t>/п</w:t>
            </w:r>
          </w:p>
        </w:tc>
        <w:tc>
          <w:tcPr>
            <w:tcW w:w="212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Наименование котельной</w:t>
            </w:r>
          </w:p>
        </w:tc>
        <w:tc>
          <w:tcPr>
            <w:tcW w:w="2257" w:type="dxa"/>
            <w:tcBorders>
              <w:top w:val="single" w:sz="4" w:space="0" w:color="auto"/>
              <w:left w:val="single" w:sz="4" w:space="0" w:color="auto"/>
              <w:bottom w:val="single" w:sz="4" w:space="0" w:color="auto"/>
              <w:right w:val="single" w:sz="4" w:space="0" w:color="auto"/>
            </w:tcBorders>
            <w:shd w:val="clear" w:color="000000" w:fill="B2A1C7"/>
            <w:vAlign w:val="center"/>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Теплоснабжающая организация</w:t>
            </w:r>
          </w:p>
        </w:tc>
        <w:tc>
          <w:tcPr>
            <w:tcW w:w="2926" w:type="dxa"/>
            <w:gridSpan w:val="2"/>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Фактическое потребление топлива</w:t>
            </w:r>
          </w:p>
        </w:tc>
      </w:tr>
      <w:tr w:rsidR="007C57CC" w:rsidRPr="003B068F" w:rsidTr="00911F65">
        <w:trPr>
          <w:trHeight w:val="5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1</w:t>
            </w:r>
          </w:p>
        </w:tc>
        <w:tc>
          <w:tcPr>
            <w:tcW w:w="2126" w:type="dxa"/>
            <w:tcBorders>
              <w:top w:val="nil"/>
              <w:left w:val="nil"/>
              <w:bottom w:val="single" w:sz="4" w:space="0" w:color="auto"/>
              <w:right w:val="single" w:sz="4"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57" w:type="dxa"/>
            <w:tcBorders>
              <w:top w:val="single" w:sz="4" w:space="0" w:color="auto"/>
              <w:left w:val="nil"/>
              <w:bottom w:val="single" w:sz="4" w:space="0" w:color="auto"/>
              <w:right w:val="single" w:sz="4"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куб</w:t>
            </w:r>
            <w:proofErr w:type="gramStart"/>
            <w:r>
              <w:rPr>
                <w:rFonts w:ascii="Times New Roman" w:eastAsia="Times New Roman" w:hAnsi="Times New Roman" w:cs="Times New Roman"/>
                <w:color w:val="000000"/>
                <w:sz w:val="20"/>
                <w:szCs w:val="20"/>
                <w:lang w:eastAsia="ru-RU"/>
              </w:rPr>
              <w:t>.м</w:t>
            </w:r>
            <w:proofErr w:type="gramEnd"/>
            <w:r>
              <w:rPr>
                <w:rFonts w:ascii="Times New Roman" w:eastAsia="Times New Roman" w:hAnsi="Times New Roman" w:cs="Times New Roman"/>
                <w:color w:val="000000"/>
                <w:sz w:val="20"/>
                <w:szCs w:val="20"/>
                <w:lang w:eastAsia="ru-RU"/>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7CC" w:rsidRPr="00346030" w:rsidRDefault="00911F65" w:rsidP="008A3FD9">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r w:rsidR="007C57CC" w:rsidRPr="003B068F" w:rsidTr="00911F65">
        <w:trPr>
          <w:trHeight w:val="383"/>
        </w:trPr>
        <w:tc>
          <w:tcPr>
            <w:tcW w:w="8946" w:type="dxa"/>
            <w:gridSpan w:val="5"/>
            <w:tcBorders>
              <w:top w:val="single" w:sz="4" w:space="0" w:color="auto"/>
              <w:left w:val="single" w:sz="4" w:space="0" w:color="auto"/>
              <w:bottom w:val="single" w:sz="4" w:space="0" w:color="auto"/>
              <w:right w:val="single" w:sz="4" w:space="0" w:color="auto"/>
            </w:tcBorders>
            <w:shd w:val="clear" w:color="auto" w:fill="auto"/>
          </w:tcPr>
          <w:p w:rsidR="007C57CC" w:rsidRPr="00346030" w:rsidRDefault="007C57CC" w:rsidP="008A3FD9">
            <w:pPr>
              <w:spacing w:after="0" w:line="240" w:lineRule="auto"/>
              <w:jc w:val="right"/>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Итого</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7C57CC" w:rsidRPr="00346030" w:rsidRDefault="00911F65" w:rsidP="008A3FD9">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bl>
    <w:p w:rsidR="00892D0E" w:rsidRPr="00892D0E" w:rsidRDefault="007E2B68" w:rsidP="007E2B68">
      <w:pPr>
        <w:pStyle w:val="1"/>
        <w:jc w:val="both"/>
        <w:rPr>
          <w:color w:val="auto"/>
        </w:rPr>
      </w:pPr>
      <w:bookmarkStart w:id="68" w:name="_Toc119852448"/>
      <w:r>
        <w:rPr>
          <w:color w:val="auto"/>
        </w:rPr>
        <w:t>1.</w:t>
      </w:r>
      <w:r w:rsidR="00892D0E" w:rsidRPr="00892D0E">
        <w:rPr>
          <w:color w:val="auto"/>
        </w:rPr>
        <w:t>8.</w:t>
      </w:r>
      <w:r>
        <w:rPr>
          <w:color w:val="auto"/>
        </w:rPr>
        <w:t>4</w:t>
      </w:r>
      <w:r w:rsidR="00892D0E" w:rsidRPr="00892D0E">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особенностей характеристик видов топлива в зависимости от мест поставки</w:t>
      </w:r>
      <w:bookmarkEnd w:id="68"/>
    </w:p>
    <w:p w:rsidR="00F46B37" w:rsidRPr="00F46B37" w:rsidRDefault="00F46B37" w:rsidP="00F46B37">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F46B37">
        <w:rPr>
          <w:rFonts w:ascii="Times New Roman" w:eastAsia="Times New Roman" w:hAnsi="Times New Roman" w:cs="Times New Roman"/>
          <w:color w:val="000000"/>
          <w:sz w:val="28"/>
          <w:szCs w:val="28"/>
          <w:lang w:eastAsia="ru-RU"/>
        </w:rPr>
        <w:t xml:space="preserve">Поставщиком газа на котельные является ООО «Газпром </w:t>
      </w:r>
      <w:proofErr w:type="spellStart"/>
      <w:r w:rsidRPr="00F46B37">
        <w:rPr>
          <w:rFonts w:ascii="Times New Roman" w:eastAsia="Times New Roman" w:hAnsi="Times New Roman" w:cs="Times New Roman"/>
          <w:color w:val="000000"/>
          <w:sz w:val="28"/>
          <w:szCs w:val="28"/>
          <w:lang w:eastAsia="ru-RU"/>
        </w:rPr>
        <w:t>межрегионгаз</w:t>
      </w:r>
      <w:proofErr w:type="spellEnd"/>
      <w:r w:rsidRPr="00F46B37">
        <w:rPr>
          <w:rFonts w:ascii="Times New Roman" w:eastAsia="Times New Roman" w:hAnsi="Times New Roman" w:cs="Times New Roman"/>
          <w:color w:val="000000"/>
          <w:sz w:val="28"/>
          <w:szCs w:val="28"/>
          <w:lang w:eastAsia="ru-RU"/>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w:t>
      </w:r>
      <w:r w:rsidRPr="00F46B37">
        <w:rPr>
          <w:rFonts w:ascii="Times New Roman" w:eastAsia="Times New Roman" w:hAnsi="Times New Roman" w:cs="Times New Roman"/>
          <w:color w:val="000000"/>
          <w:sz w:val="28"/>
          <w:szCs w:val="28"/>
          <w:lang w:eastAsia="ru-RU"/>
        </w:rPr>
        <w:lastRenderedPageBreak/>
        <w:t>объёмную единицу измерения газа (1 тыс. м³), приведённую к стандартным условиям.</w:t>
      </w:r>
    </w:p>
    <w:p w:rsidR="00F46B37" w:rsidRDefault="00F46B37" w:rsidP="00F46B37">
      <w:pPr>
        <w:autoSpaceDE w:val="0"/>
        <w:autoSpaceDN w:val="0"/>
        <w:adjustRightInd w:val="0"/>
        <w:spacing w:after="0" w:line="360" w:lineRule="auto"/>
        <w:jc w:val="both"/>
        <w:rPr>
          <w:rFonts w:ascii="Times New Roman" w:eastAsia="Times New Roman" w:hAnsi="Times New Roman" w:cs="Times New Roman"/>
          <w:bCs/>
          <w:color w:val="000000"/>
          <w:sz w:val="28"/>
          <w:szCs w:val="28"/>
          <w:lang w:eastAsia="ru-RU"/>
        </w:rPr>
      </w:pPr>
      <w:r w:rsidRPr="00F46B37">
        <w:rPr>
          <w:rFonts w:ascii="Times New Roman" w:eastAsia="Times New Roman" w:hAnsi="Times New Roman" w:cs="Times New Roman"/>
          <w:bCs/>
          <w:color w:val="000000"/>
          <w:sz w:val="28"/>
          <w:szCs w:val="28"/>
          <w:lang w:eastAsia="ru-RU"/>
        </w:rPr>
        <w:t xml:space="preserve">Таблица </w:t>
      </w:r>
      <w:r w:rsidR="00E84C94">
        <w:rPr>
          <w:rFonts w:ascii="Times New Roman" w:eastAsia="Times New Roman" w:hAnsi="Times New Roman" w:cs="Times New Roman"/>
          <w:bCs/>
          <w:color w:val="000000"/>
          <w:sz w:val="28"/>
          <w:szCs w:val="28"/>
          <w:lang w:eastAsia="ru-RU"/>
        </w:rPr>
        <w:t>1.</w:t>
      </w:r>
      <w:r>
        <w:rPr>
          <w:rFonts w:ascii="Times New Roman" w:eastAsia="Times New Roman" w:hAnsi="Times New Roman" w:cs="Times New Roman"/>
          <w:bCs/>
          <w:color w:val="000000"/>
          <w:sz w:val="28"/>
          <w:szCs w:val="28"/>
          <w:lang w:eastAsia="ru-RU"/>
        </w:rPr>
        <w:t>8</w:t>
      </w:r>
      <w:r w:rsidRPr="00F46B37">
        <w:rPr>
          <w:rFonts w:ascii="Times New Roman" w:eastAsia="Times New Roman" w:hAnsi="Times New Roman" w:cs="Times New Roman"/>
          <w:bCs/>
          <w:color w:val="000000"/>
          <w:sz w:val="28"/>
          <w:szCs w:val="28"/>
          <w:lang w:eastAsia="ru-RU"/>
        </w:rPr>
        <w:t>.</w:t>
      </w:r>
      <w:r w:rsidR="007E2B68">
        <w:rPr>
          <w:rFonts w:ascii="Times New Roman" w:eastAsia="Times New Roman" w:hAnsi="Times New Roman" w:cs="Times New Roman"/>
          <w:bCs/>
          <w:color w:val="000000"/>
          <w:sz w:val="28"/>
          <w:szCs w:val="28"/>
          <w:lang w:eastAsia="ru-RU"/>
        </w:rPr>
        <w:t>4</w:t>
      </w:r>
      <w:r w:rsidRPr="00F46B37">
        <w:rPr>
          <w:rFonts w:ascii="Times New Roman" w:eastAsia="Times New Roman" w:hAnsi="Times New Roman" w:cs="Times New Roman"/>
          <w:bCs/>
          <w:color w:val="000000"/>
          <w:sz w:val="28"/>
          <w:szCs w:val="28"/>
          <w:lang w:eastAsia="ru-RU"/>
        </w:rPr>
        <w:t xml:space="preserve">.2 – </w:t>
      </w:r>
      <w:r w:rsidR="007C57CC" w:rsidRPr="007C57CC">
        <w:rPr>
          <w:rFonts w:ascii="Times New Roman" w:eastAsia="Times New Roman" w:hAnsi="Times New Roman" w:cs="Times New Roman"/>
          <w:bCs/>
          <w:color w:val="000000"/>
          <w:sz w:val="28"/>
          <w:szCs w:val="28"/>
          <w:lang w:eastAsia="ru-RU"/>
        </w:rPr>
        <w:t>Характеристики природного газа</w:t>
      </w:r>
    </w:p>
    <w:tbl>
      <w:tblPr>
        <w:tblStyle w:val="610"/>
        <w:tblW w:w="4812" w:type="pct"/>
        <w:tblLayout w:type="fixed"/>
        <w:tblLook w:val="04A0" w:firstRow="1" w:lastRow="0" w:firstColumn="1" w:lastColumn="0" w:noHBand="0" w:noVBand="1"/>
      </w:tblPr>
      <w:tblGrid>
        <w:gridCol w:w="691"/>
        <w:gridCol w:w="2205"/>
        <w:gridCol w:w="1397"/>
        <w:gridCol w:w="1914"/>
        <w:gridCol w:w="1928"/>
        <w:gridCol w:w="1622"/>
      </w:tblGrid>
      <w:tr w:rsidR="007C57CC" w:rsidRPr="007C57CC" w:rsidTr="007C57CC">
        <w:trPr>
          <w:tblHeader/>
        </w:trPr>
        <w:tc>
          <w:tcPr>
            <w:tcW w:w="354" w:type="pct"/>
            <w:shd w:val="clear" w:color="auto" w:fill="B2A1C7" w:themeFill="accent4" w:themeFillTint="99"/>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w:t>
            </w:r>
          </w:p>
        </w:tc>
        <w:tc>
          <w:tcPr>
            <w:tcW w:w="1130" w:type="pct"/>
            <w:shd w:val="clear" w:color="auto" w:fill="B2A1C7" w:themeFill="accent4" w:themeFillTint="99"/>
            <w:vAlign w:val="center"/>
          </w:tcPr>
          <w:p w:rsidR="007C57CC" w:rsidRPr="007C57CC" w:rsidRDefault="007C57CC" w:rsidP="007C57CC">
            <w:pPr>
              <w:autoSpaceDE w:val="0"/>
              <w:autoSpaceDN w:val="0"/>
              <w:adjustRightInd w:val="0"/>
              <w:ind w:left="567" w:hanging="42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Наименование показателя</w:t>
            </w:r>
          </w:p>
        </w:tc>
        <w:tc>
          <w:tcPr>
            <w:tcW w:w="716" w:type="pct"/>
            <w:shd w:val="clear" w:color="auto" w:fill="B2A1C7" w:themeFill="accent4" w:themeFillTint="99"/>
            <w:vAlign w:val="center"/>
          </w:tcPr>
          <w:p w:rsidR="007C57CC" w:rsidRPr="007C57CC" w:rsidRDefault="007C57CC" w:rsidP="007C57CC">
            <w:pPr>
              <w:autoSpaceDE w:val="0"/>
              <w:autoSpaceDN w:val="0"/>
              <w:adjustRightInd w:val="0"/>
              <w:ind w:left="105" w:hanging="75"/>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Единица измерения</w:t>
            </w:r>
          </w:p>
        </w:tc>
        <w:tc>
          <w:tcPr>
            <w:tcW w:w="981" w:type="pct"/>
            <w:shd w:val="clear" w:color="auto" w:fill="B2A1C7" w:themeFill="accent4" w:themeFillTint="99"/>
            <w:vAlign w:val="center"/>
          </w:tcPr>
          <w:p w:rsidR="007C57CC" w:rsidRPr="007C57CC" w:rsidRDefault="007C57CC" w:rsidP="007C57CC">
            <w:pPr>
              <w:autoSpaceDE w:val="0"/>
              <w:autoSpaceDN w:val="0"/>
              <w:adjustRightInd w:val="0"/>
              <w:ind w:left="304" w:hanging="388"/>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Метод испытания</w:t>
            </w:r>
          </w:p>
        </w:tc>
        <w:tc>
          <w:tcPr>
            <w:tcW w:w="988" w:type="pct"/>
            <w:shd w:val="clear" w:color="auto" w:fill="B2A1C7" w:themeFill="accent4" w:themeFillTint="99"/>
            <w:vAlign w:val="center"/>
          </w:tcPr>
          <w:p w:rsidR="007C57CC" w:rsidRPr="007C57CC" w:rsidRDefault="007C57CC" w:rsidP="007C57CC">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 xml:space="preserve">Нормируемое значение </w:t>
            </w:r>
            <w:proofErr w:type="gramStart"/>
            <w:r w:rsidRPr="007C57CC">
              <w:rPr>
                <w:rFonts w:ascii="Times New Roman" w:eastAsia="Calibri" w:hAnsi="Times New Roman" w:cs="Times New Roman"/>
                <w:b/>
                <w:sz w:val="18"/>
                <w:szCs w:val="18"/>
                <w:lang w:eastAsia="ru-RU"/>
              </w:rPr>
              <w:t>по</w:t>
            </w:r>
            <w:proofErr w:type="gramEnd"/>
            <w:r w:rsidRPr="007C57CC">
              <w:rPr>
                <w:rFonts w:ascii="Times New Roman" w:eastAsia="Calibri" w:hAnsi="Times New Roman" w:cs="Times New Roman"/>
                <w:b/>
                <w:sz w:val="18"/>
                <w:szCs w:val="18"/>
                <w:lang w:eastAsia="ru-RU"/>
              </w:rPr>
              <w:t xml:space="preserve"> </w:t>
            </w:r>
          </w:p>
          <w:p w:rsidR="007C57CC" w:rsidRPr="007C57CC" w:rsidRDefault="007C57CC" w:rsidP="007C57CC">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ГОСТ 5542</w:t>
            </w:r>
          </w:p>
        </w:tc>
        <w:tc>
          <w:tcPr>
            <w:tcW w:w="831" w:type="pct"/>
            <w:shd w:val="clear" w:color="auto" w:fill="B2A1C7" w:themeFill="accent4" w:themeFillTint="99"/>
            <w:vAlign w:val="center"/>
          </w:tcPr>
          <w:p w:rsidR="007C57CC" w:rsidRPr="007C57CC" w:rsidRDefault="007C57CC" w:rsidP="007C57CC">
            <w:pPr>
              <w:autoSpaceDE w:val="0"/>
              <w:autoSpaceDN w:val="0"/>
              <w:adjustRightInd w:val="0"/>
              <w:ind w:left="248" w:hanging="429"/>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Среднемесячный показатель</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Теплота сгорания низшая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менее 31,8 (7600)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34,21 (8172)</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2</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Число </w:t>
            </w:r>
            <w:proofErr w:type="spellStart"/>
            <w:r w:rsidRPr="007C57CC">
              <w:rPr>
                <w:rFonts w:ascii="Times New Roman" w:eastAsia="Calibri" w:hAnsi="Times New Roman" w:cs="Times New Roman"/>
                <w:sz w:val="18"/>
                <w:szCs w:val="18"/>
                <w:lang w:eastAsia="ru-RU"/>
              </w:rPr>
              <w:t>Воббе</w:t>
            </w:r>
            <w:proofErr w:type="spellEnd"/>
            <w:r w:rsidRPr="007C57CC">
              <w:rPr>
                <w:rFonts w:ascii="Times New Roman" w:eastAsia="Calibri" w:hAnsi="Times New Roman" w:cs="Times New Roman"/>
                <w:sz w:val="18"/>
                <w:szCs w:val="18"/>
                <w:lang w:eastAsia="ru-RU"/>
              </w:rPr>
              <w:t xml:space="preserve"> высшее</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41,2-54,5 (9850-13000)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49,88 (11913)</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кислорода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1,0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0,0059</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Массовая концентрация сероводорода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vertAlign w:val="superscript"/>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0,02</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5</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proofErr w:type="spellStart"/>
            <w:r w:rsidRPr="007C57CC">
              <w:rPr>
                <w:rFonts w:ascii="Times New Roman" w:eastAsia="Calibri" w:hAnsi="Times New Roman" w:cs="Times New Roman"/>
                <w:sz w:val="18"/>
                <w:szCs w:val="18"/>
                <w:lang w:eastAsia="ru-RU"/>
              </w:rPr>
              <w:t>меркаптановой</w:t>
            </w:r>
            <w:proofErr w:type="spellEnd"/>
            <w:r w:rsidRPr="007C57CC">
              <w:rPr>
                <w:rFonts w:ascii="Times New Roman" w:eastAsia="Calibri" w:hAnsi="Times New Roman" w:cs="Times New Roman"/>
                <w:sz w:val="18"/>
                <w:szCs w:val="18"/>
                <w:lang w:eastAsia="ru-RU"/>
              </w:rPr>
              <w:t xml:space="preserve"> серы</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0,036</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vertAlign w:val="superscript"/>
                <w:lang w:eastAsia="ru-RU"/>
              </w:rPr>
            </w:pPr>
            <w:r w:rsidRPr="007C57CC">
              <w:rPr>
                <w:rFonts w:ascii="Times New Roman" w:eastAsia="Calibri" w:hAnsi="Times New Roman" w:cs="Times New Roman"/>
                <w:sz w:val="18"/>
                <w:szCs w:val="18"/>
                <w:lang w:eastAsia="ru-RU"/>
              </w:rPr>
              <w:t>Масса механических примесей в 1м</w:t>
            </w:r>
            <w:r w:rsidRPr="007C57CC">
              <w:rPr>
                <w:rFonts w:ascii="Times New Roman" w:eastAsia="Calibri" w:hAnsi="Times New Roman" w:cs="Times New Roman"/>
                <w:sz w:val="18"/>
                <w:szCs w:val="18"/>
                <w:vertAlign w:val="superscript"/>
                <w:lang w:eastAsia="ru-RU"/>
              </w:rPr>
              <w:t>3</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балл</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ГОСТ </w:t>
            </w:r>
            <w:proofErr w:type="gramStart"/>
            <w:r w:rsidRPr="007C57CC">
              <w:rPr>
                <w:rFonts w:ascii="Times New Roman" w:eastAsia="Calibri" w:hAnsi="Times New Roman" w:cs="Times New Roman"/>
                <w:sz w:val="18"/>
                <w:szCs w:val="18"/>
                <w:lang w:eastAsia="ru-RU"/>
              </w:rPr>
              <w:t>Р</w:t>
            </w:r>
            <w:proofErr w:type="gramEnd"/>
            <w:r w:rsidRPr="007C57CC">
              <w:rPr>
                <w:rFonts w:ascii="Times New Roman" w:eastAsia="Calibri" w:hAnsi="Times New Roman" w:cs="Times New Roman"/>
                <w:sz w:val="18"/>
                <w:szCs w:val="18"/>
                <w:lang w:eastAsia="ru-RU"/>
              </w:rPr>
              <w:t xml:space="preserve"> 53763-2009</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0,001</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отсутствуют</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7</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точки росы газа по влаге</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22387.4-77</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ниже температуры газа</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-11,5</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8</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газа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22387.5</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+6,0</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9</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азота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0,005-15,00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0,645</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10</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углекислого газа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0,005-10,00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0,119</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Плотность газа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кг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0,6964</w:t>
            </w:r>
          </w:p>
        </w:tc>
      </w:tr>
    </w:tbl>
    <w:p w:rsidR="0038170C" w:rsidRPr="00F46B37" w:rsidRDefault="007E2B68" w:rsidP="007C57CC">
      <w:pPr>
        <w:pStyle w:val="1"/>
        <w:spacing w:before="240"/>
        <w:jc w:val="both"/>
        <w:rPr>
          <w:rFonts w:ascii="Times New Roman" w:hAnsi="Times New Roman" w:cs="Times New Roman"/>
          <w:color w:val="auto"/>
        </w:rPr>
      </w:pPr>
      <w:bookmarkStart w:id="69" w:name="_Toc119852449"/>
      <w:r w:rsidRPr="007E2B68">
        <w:rPr>
          <w:color w:val="auto"/>
        </w:rPr>
        <w:t>1.8.5</w:t>
      </w:r>
      <w:r w:rsidR="0009736F" w:rsidRPr="007E2B68">
        <w:rPr>
          <w:color w:val="auto"/>
        </w:rPr>
        <w:t>.</w:t>
      </w:r>
      <w:r w:rsidRPr="007E2B68">
        <w:rPr>
          <w:color w:val="auto"/>
        </w:rPr>
        <w:t xml:space="preserve"> Описание использования местных видов топлива</w:t>
      </w:r>
      <w:bookmarkEnd w:id="69"/>
    </w:p>
    <w:p w:rsidR="0009736F" w:rsidRPr="0009736F" w:rsidRDefault="0009736F" w:rsidP="0009736F">
      <w:pPr>
        <w:spacing w:before="240" w:line="360" w:lineRule="auto"/>
        <w:ind w:firstLine="709"/>
        <w:jc w:val="both"/>
        <w:rPr>
          <w:rFonts w:ascii="Times New Roman" w:eastAsia="Calibri" w:hAnsi="Times New Roman" w:cs="Times New Roman"/>
          <w:color w:val="000000"/>
          <w:sz w:val="28"/>
          <w:szCs w:val="28"/>
        </w:rPr>
      </w:pPr>
      <w:r w:rsidRPr="0009736F">
        <w:rPr>
          <w:rFonts w:ascii="Times New Roman" w:eastAsia="Calibri" w:hAnsi="Times New Roman" w:cs="Times New Roman"/>
          <w:color w:val="000000"/>
          <w:sz w:val="28"/>
          <w:szCs w:val="28"/>
        </w:rPr>
        <w:t xml:space="preserve">На </w:t>
      </w:r>
      <w:proofErr w:type="gramStart"/>
      <w:r w:rsidRPr="0009736F">
        <w:rPr>
          <w:rFonts w:ascii="Times New Roman" w:eastAsia="Calibri" w:hAnsi="Times New Roman" w:cs="Times New Roman"/>
          <w:color w:val="000000"/>
          <w:sz w:val="28"/>
          <w:szCs w:val="28"/>
        </w:rPr>
        <w:t>территории</w:t>
      </w:r>
      <w:proofErr w:type="gramEnd"/>
      <w:r w:rsidRPr="0009736F">
        <w:rPr>
          <w:rFonts w:ascii="Times New Roman" w:eastAsia="Calibri" w:hAnsi="Times New Roman" w:cs="Times New Roman"/>
          <w:color w:val="000000"/>
          <w:sz w:val="28"/>
          <w:szCs w:val="28"/>
        </w:rPr>
        <w:t xml:space="preserve"> </w:t>
      </w:r>
      <w:r w:rsidR="007C57CC">
        <w:rPr>
          <w:rFonts w:ascii="Times New Roman" w:eastAsia="Calibri" w:hAnsi="Times New Roman" w:cs="Times New Roman"/>
          <w:color w:val="000000"/>
          <w:sz w:val="28"/>
          <w:szCs w:val="28"/>
        </w:rPr>
        <w:t xml:space="preserve">ЗАТО </w:t>
      </w:r>
      <w:proofErr w:type="spellStart"/>
      <w:r w:rsidRPr="0009736F">
        <w:rPr>
          <w:rFonts w:ascii="Times New Roman" w:eastAsia="Calibri" w:hAnsi="Times New Roman" w:cs="Times New Roman"/>
          <w:color w:val="000000"/>
          <w:sz w:val="28"/>
          <w:szCs w:val="28"/>
        </w:rPr>
        <w:t>г.о</w:t>
      </w:r>
      <w:proofErr w:type="spellEnd"/>
      <w:r w:rsidRPr="0009736F">
        <w:rPr>
          <w:rFonts w:ascii="Times New Roman" w:eastAsia="Calibri" w:hAnsi="Times New Roman" w:cs="Times New Roman"/>
          <w:color w:val="000000"/>
          <w:sz w:val="28"/>
          <w:szCs w:val="28"/>
        </w:rPr>
        <w:t xml:space="preserve">. </w:t>
      </w:r>
      <w:r w:rsidR="007C57CC">
        <w:rPr>
          <w:rFonts w:ascii="Times New Roman" w:eastAsia="Calibri" w:hAnsi="Times New Roman" w:cs="Times New Roman"/>
          <w:color w:val="000000"/>
          <w:sz w:val="28"/>
          <w:szCs w:val="28"/>
        </w:rPr>
        <w:t>Молодежный</w:t>
      </w:r>
      <w:r w:rsidRPr="0009736F">
        <w:rPr>
          <w:rFonts w:ascii="Times New Roman" w:eastAsia="Calibri" w:hAnsi="Times New Roman" w:cs="Times New Roman"/>
          <w:color w:val="000000"/>
          <w:sz w:val="28"/>
          <w:szCs w:val="28"/>
        </w:rPr>
        <w:t xml:space="preserve"> возможна добыча </w:t>
      </w:r>
      <w:proofErr w:type="spellStart"/>
      <w:r w:rsidRPr="0009736F">
        <w:rPr>
          <w:rFonts w:ascii="Times New Roman" w:eastAsia="Calibri" w:hAnsi="Times New Roman" w:cs="Times New Roman"/>
          <w:color w:val="000000"/>
          <w:sz w:val="28"/>
          <w:szCs w:val="28"/>
        </w:rPr>
        <w:t>биотоплива</w:t>
      </w:r>
      <w:proofErr w:type="spellEnd"/>
      <w:r w:rsidRPr="0009736F">
        <w:rPr>
          <w:rFonts w:ascii="Times New Roman" w:eastAsia="Calibri" w:hAnsi="Times New Roman" w:cs="Times New Roman"/>
          <w:color w:val="000000"/>
          <w:sz w:val="28"/>
          <w:szCs w:val="28"/>
        </w:rPr>
        <w:t xml:space="preserve"> (дрова). Данный вид топлива используется в зонах индивидуального теплоснабжения. В системах централизованного теплоснабжения местные виды топлива не используются.</w:t>
      </w:r>
    </w:p>
    <w:p w:rsidR="0009736F" w:rsidRDefault="007E2B68" w:rsidP="001141FC">
      <w:pPr>
        <w:pStyle w:val="1"/>
        <w:spacing w:before="120"/>
        <w:jc w:val="both"/>
        <w:rPr>
          <w:color w:val="auto"/>
        </w:rPr>
      </w:pPr>
      <w:bookmarkStart w:id="70" w:name="_Toc119852450"/>
      <w:r>
        <w:rPr>
          <w:color w:val="auto"/>
        </w:rPr>
        <w:t>1.</w:t>
      </w:r>
      <w:r w:rsidR="0009736F" w:rsidRPr="0009736F">
        <w:rPr>
          <w:color w:val="auto"/>
        </w:rPr>
        <w:t>8.</w:t>
      </w:r>
      <w:r>
        <w:rPr>
          <w:color w:val="auto"/>
        </w:rPr>
        <w:t>6</w:t>
      </w:r>
      <w:r w:rsidR="0009736F" w:rsidRPr="0009736F">
        <w:rPr>
          <w:color w:val="auto"/>
        </w:rPr>
        <w:t>.</w:t>
      </w:r>
      <w:r w:rsidRPr="007E2B68">
        <w:rPr>
          <w:rFonts w:ascii="Times New Roman" w:eastAsia="Times New Roman" w:hAnsi="Times New Roman" w:cs="Times New Roman"/>
          <w:b w:val="0"/>
          <w:color w:val="000000" w:themeColor="text1"/>
          <w:sz w:val="24"/>
          <w:szCs w:val="24"/>
          <w:lang w:eastAsia="ru-RU"/>
        </w:rPr>
        <w:t xml:space="preserve"> </w:t>
      </w:r>
      <w:proofErr w:type="gramStart"/>
      <w:r w:rsidRPr="007E2B68">
        <w:rPr>
          <w:color w:val="auto"/>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7E2B68">
        <w:rPr>
          <w:color w:val="auto"/>
        </w:rPr>
        <w:t xml:space="preserve"> </w:t>
      </w:r>
      <w:proofErr w:type="gramStart"/>
      <w:r w:rsidRPr="007E2B68">
        <w:rPr>
          <w:color w:val="auto"/>
        </w:rP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70"/>
      <w:proofErr w:type="gramEnd"/>
    </w:p>
    <w:p w:rsidR="0009736F" w:rsidRPr="0009736F" w:rsidRDefault="0009736F" w:rsidP="0054408E">
      <w:pPr>
        <w:autoSpaceDE w:val="0"/>
        <w:autoSpaceDN w:val="0"/>
        <w:adjustRightInd w:val="0"/>
        <w:spacing w:before="120" w:line="360" w:lineRule="auto"/>
        <w:ind w:firstLine="709"/>
        <w:jc w:val="both"/>
        <w:rPr>
          <w:rFonts w:ascii="Calibri" w:eastAsia="Calibri" w:hAnsi="Calibri" w:cs="Times New Roman"/>
          <w:sz w:val="28"/>
          <w:szCs w:val="28"/>
        </w:rPr>
      </w:pPr>
      <w:r w:rsidRPr="0009736F">
        <w:rPr>
          <w:rFonts w:ascii="Times New Roman" w:eastAsia="Calibri" w:hAnsi="Times New Roman" w:cs="Times New Roman"/>
          <w:color w:val="000000"/>
          <w:sz w:val="28"/>
          <w:szCs w:val="28"/>
        </w:rPr>
        <w:t xml:space="preserve">Поставщиком газа на котельные является ООО «Газпром </w:t>
      </w:r>
      <w:proofErr w:type="spellStart"/>
      <w:r w:rsidRPr="0009736F">
        <w:rPr>
          <w:rFonts w:ascii="Times New Roman" w:eastAsia="Calibri" w:hAnsi="Times New Roman" w:cs="Times New Roman"/>
          <w:color w:val="000000"/>
          <w:sz w:val="28"/>
          <w:szCs w:val="28"/>
        </w:rPr>
        <w:t>межрегионгаз</w:t>
      </w:r>
      <w:proofErr w:type="spellEnd"/>
      <w:r w:rsidRPr="0009736F">
        <w:rPr>
          <w:rFonts w:ascii="Times New Roman" w:eastAsia="Calibri" w:hAnsi="Times New Roman" w:cs="Times New Roman"/>
          <w:color w:val="000000"/>
          <w:sz w:val="28"/>
          <w:szCs w:val="28"/>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w:t>
      </w:r>
      <w:r w:rsidRPr="0009736F">
        <w:rPr>
          <w:rFonts w:ascii="Times New Roman" w:eastAsia="Calibri" w:hAnsi="Times New Roman" w:cs="Times New Roman"/>
          <w:color w:val="000000"/>
          <w:sz w:val="28"/>
          <w:szCs w:val="28"/>
        </w:rPr>
        <w:lastRenderedPageBreak/>
        <w:t>условиям. На основании заключенного договора на поставку топлива качество предоставляемого природного газа соответствует ГОСТ 5542-87.</w:t>
      </w:r>
    </w:p>
    <w:p w:rsidR="0009736F" w:rsidRDefault="0009736F" w:rsidP="0054408E">
      <w:pPr>
        <w:autoSpaceDE w:val="0"/>
        <w:autoSpaceDN w:val="0"/>
        <w:adjustRightInd w:val="0"/>
        <w:spacing w:before="120" w:after="0" w:line="360" w:lineRule="auto"/>
        <w:jc w:val="both"/>
        <w:rPr>
          <w:rFonts w:ascii="Times New Roman" w:eastAsia="Calibri" w:hAnsi="Times New Roman" w:cs="Times New Roman"/>
          <w:color w:val="000000"/>
          <w:sz w:val="28"/>
          <w:szCs w:val="28"/>
        </w:rPr>
      </w:pPr>
      <w:r w:rsidRPr="0009736F">
        <w:rPr>
          <w:rFonts w:ascii="Times New Roman" w:eastAsia="Calibri" w:hAnsi="Times New Roman" w:cs="Times New Roman"/>
          <w:color w:val="000000"/>
          <w:sz w:val="28"/>
          <w:szCs w:val="28"/>
        </w:rPr>
        <w:t xml:space="preserve">Таблица </w:t>
      </w:r>
      <w:r w:rsidR="00E84C94">
        <w:rPr>
          <w:rFonts w:ascii="Times New Roman" w:eastAsia="Calibri" w:hAnsi="Times New Roman" w:cs="Times New Roman"/>
          <w:color w:val="000000"/>
          <w:sz w:val="28"/>
          <w:szCs w:val="28"/>
        </w:rPr>
        <w:t>1.</w:t>
      </w:r>
      <w:r>
        <w:rPr>
          <w:rFonts w:ascii="Times New Roman" w:eastAsia="Calibri" w:hAnsi="Times New Roman" w:cs="Times New Roman"/>
          <w:color w:val="000000"/>
          <w:sz w:val="28"/>
          <w:szCs w:val="28"/>
        </w:rPr>
        <w:t>8</w:t>
      </w:r>
      <w:r w:rsidRPr="0009736F">
        <w:rPr>
          <w:rFonts w:ascii="Times New Roman" w:eastAsia="Calibri" w:hAnsi="Times New Roman" w:cs="Times New Roman"/>
          <w:color w:val="000000"/>
          <w:sz w:val="28"/>
          <w:szCs w:val="28"/>
        </w:rPr>
        <w:t>.</w:t>
      </w:r>
      <w:r w:rsidR="00282141">
        <w:rPr>
          <w:rFonts w:ascii="Times New Roman" w:eastAsia="Calibri" w:hAnsi="Times New Roman" w:cs="Times New Roman"/>
          <w:color w:val="000000"/>
          <w:sz w:val="28"/>
          <w:szCs w:val="28"/>
        </w:rPr>
        <w:t>6</w:t>
      </w:r>
      <w:r w:rsidRPr="0009736F">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rPr>
        <w:t>1</w:t>
      </w:r>
      <w:r w:rsidRPr="0009736F">
        <w:rPr>
          <w:rFonts w:ascii="Times New Roman" w:eastAsia="Calibri" w:hAnsi="Times New Roman" w:cs="Times New Roman"/>
          <w:color w:val="000000"/>
          <w:sz w:val="28"/>
          <w:szCs w:val="28"/>
        </w:rPr>
        <w:t xml:space="preserve"> – Характеристика используемого топлива</w:t>
      </w:r>
    </w:p>
    <w:tbl>
      <w:tblPr>
        <w:tblStyle w:val="610"/>
        <w:tblW w:w="4812" w:type="pct"/>
        <w:tblLayout w:type="fixed"/>
        <w:tblLook w:val="04A0" w:firstRow="1" w:lastRow="0" w:firstColumn="1" w:lastColumn="0" w:noHBand="0" w:noVBand="1"/>
      </w:tblPr>
      <w:tblGrid>
        <w:gridCol w:w="691"/>
        <w:gridCol w:w="2205"/>
        <w:gridCol w:w="1397"/>
        <w:gridCol w:w="1914"/>
        <w:gridCol w:w="1928"/>
        <w:gridCol w:w="1622"/>
      </w:tblGrid>
      <w:tr w:rsidR="007C57CC" w:rsidRPr="007C57CC" w:rsidTr="008A3FD9">
        <w:trPr>
          <w:tblHeader/>
        </w:trPr>
        <w:tc>
          <w:tcPr>
            <w:tcW w:w="354" w:type="pct"/>
            <w:shd w:val="clear" w:color="auto" w:fill="B2A1C7" w:themeFill="accent4" w:themeFillTint="99"/>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w:t>
            </w:r>
          </w:p>
        </w:tc>
        <w:tc>
          <w:tcPr>
            <w:tcW w:w="1130" w:type="pct"/>
            <w:shd w:val="clear" w:color="auto" w:fill="B2A1C7" w:themeFill="accent4" w:themeFillTint="99"/>
            <w:vAlign w:val="center"/>
          </w:tcPr>
          <w:p w:rsidR="007C57CC" w:rsidRPr="007C57CC" w:rsidRDefault="007C57CC" w:rsidP="008A3FD9">
            <w:pPr>
              <w:autoSpaceDE w:val="0"/>
              <w:autoSpaceDN w:val="0"/>
              <w:adjustRightInd w:val="0"/>
              <w:ind w:left="567" w:hanging="42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Наименование показателя</w:t>
            </w:r>
          </w:p>
        </w:tc>
        <w:tc>
          <w:tcPr>
            <w:tcW w:w="716" w:type="pct"/>
            <w:shd w:val="clear" w:color="auto" w:fill="B2A1C7" w:themeFill="accent4" w:themeFillTint="99"/>
            <w:vAlign w:val="center"/>
          </w:tcPr>
          <w:p w:rsidR="007C57CC" w:rsidRPr="007C57CC" w:rsidRDefault="007C57CC" w:rsidP="008A3FD9">
            <w:pPr>
              <w:autoSpaceDE w:val="0"/>
              <w:autoSpaceDN w:val="0"/>
              <w:adjustRightInd w:val="0"/>
              <w:ind w:left="105" w:hanging="75"/>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Единица измерения</w:t>
            </w:r>
          </w:p>
        </w:tc>
        <w:tc>
          <w:tcPr>
            <w:tcW w:w="981" w:type="pct"/>
            <w:shd w:val="clear" w:color="auto" w:fill="B2A1C7" w:themeFill="accent4" w:themeFillTint="99"/>
            <w:vAlign w:val="center"/>
          </w:tcPr>
          <w:p w:rsidR="007C57CC" w:rsidRPr="007C57CC" w:rsidRDefault="007C57CC" w:rsidP="008A3FD9">
            <w:pPr>
              <w:autoSpaceDE w:val="0"/>
              <w:autoSpaceDN w:val="0"/>
              <w:adjustRightInd w:val="0"/>
              <w:ind w:left="304" w:hanging="388"/>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Метод испытания</w:t>
            </w:r>
          </w:p>
        </w:tc>
        <w:tc>
          <w:tcPr>
            <w:tcW w:w="988" w:type="pct"/>
            <w:shd w:val="clear" w:color="auto" w:fill="B2A1C7" w:themeFill="accent4" w:themeFillTint="99"/>
            <w:vAlign w:val="center"/>
          </w:tcPr>
          <w:p w:rsidR="007C57CC" w:rsidRPr="007C57CC" w:rsidRDefault="007C57CC" w:rsidP="008A3FD9">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 xml:space="preserve">Нормируемое значение </w:t>
            </w:r>
            <w:proofErr w:type="gramStart"/>
            <w:r w:rsidRPr="007C57CC">
              <w:rPr>
                <w:rFonts w:ascii="Times New Roman" w:eastAsia="Calibri" w:hAnsi="Times New Roman" w:cs="Times New Roman"/>
                <w:b/>
                <w:sz w:val="18"/>
                <w:szCs w:val="18"/>
                <w:lang w:eastAsia="ru-RU"/>
              </w:rPr>
              <w:t>по</w:t>
            </w:r>
            <w:proofErr w:type="gramEnd"/>
            <w:r w:rsidRPr="007C57CC">
              <w:rPr>
                <w:rFonts w:ascii="Times New Roman" w:eastAsia="Calibri" w:hAnsi="Times New Roman" w:cs="Times New Roman"/>
                <w:b/>
                <w:sz w:val="18"/>
                <w:szCs w:val="18"/>
                <w:lang w:eastAsia="ru-RU"/>
              </w:rPr>
              <w:t xml:space="preserve"> </w:t>
            </w:r>
          </w:p>
          <w:p w:rsidR="007C57CC" w:rsidRPr="007C57CC" w:rsidRDefault="007C57CC" w:rsidP="008A3FD9">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ГОСТ 5542</w:t>
            </w:r>
          </w:p>
        </w:tc>
        <w:tc>
          <w:tcPr>
            <w:tcW w:w="831" w:type="pct"/>
            <w:shd w:val="clear" w:color="auto" w:fill="B2A1C7" w:themeFill="accent4" w:themeFillTint="99"/>
            <w:vAlign w:val="center"/>
          </w:tcPr>
          <w:p w:rsidR="007C57CC" w:rsidRPr="007C57CC" w:rsidRDefault="007C57CC" w:rsidP="008A3FD9">
            <w:pPr>
              <w:autoSpaceDE w:val="0"/>
              <w:autoSpaceDN w:val="0"/>
              <w:adjustRightInd w:val="0"/>
              <w:ind w:left="248" w:hanging="429"/>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Среднемесячный показатель</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Теплота сгорания низшая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менее 31,8 (7600)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34,21 (8172)</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2</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Число </w:t>
            </w:r>
            <w:proofErr w:type="spellStart"/>
            <w:r w:rsidRPr="007C57CC">
              <w:rPr>
                <w:rFonts w:ascii="Times New Roman" w:eastAsia="Calibri" w:hAnsi="Times New Roman" w:cs="Times New Roman"/>
                <w:sz w:val="18"/>
                <w:szCs w:val="18"/>
                <w:lang w:eastAsia="ru-RU"/>
              </w:rPr>
              <w:t>Воббе</w:t>
            </w:r>
            <w:proofErr w:type="spellEnd"/>
            <w:r w:rsidRPr="007C57CC">
              <w:rPr>
                <w:rFonts w:ascii="Times New Roman" w:eastAsia="Calibri" w:hAnsi="Times New Roman" w:cs="Times New Roman"/>
                <w:sz w:val="18"/>
                <w:szCs w:val="18"/>
                <w:lang w:eastAsia="ru-RU"/>
              </w:rPr>
              <w:t xml:space="preserve"> высшее</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41,2-54,5 (9850-13000)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49,88 (11913)</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кислорода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1,0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0,0059</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Массовая концентрация сероводорода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vertAlign w:val="superscript"/>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0,02</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5</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proofErr w:type="spellStart"/>
            <w:r w:rsidRPr="007C57CC">
              <w:rPr>
                <w:rFonts w:ascii="Times New Roman" w:eastAsia="Calibri" w:hAnsi="Times New Roman" w:cs="Times New Roman"/>
                <w:sz w:val="18"/>
                <w:szCs w:val="18"/>
                <w:lang w:eastAsia="ru-RU"/>
              </w:rPr>
              <w:t>меркаптановой</w:t>
            </w:r>
            <w:proofErr w:type="spellEnd"/>
            <w:r w:rsidRPr="007C57CC">
              <w:rPr>
                <w:rFonts w:ascii="Times New Roman" w:eastAsia="Calibri" w:hAnsi="Times New Roman" w:cs="Times New Roman"/>
                <w:sz w:val="18"/>
                <w:szCs w:val="18"/>
                <w:lang w:eastAsia="ru-RU"/>
              </w:rPr>
              <w:t xml:space="preserve"> серы</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0,036</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vertAlign w:val="superscript"/>
                <w:lang w:eastAsia="ru-RU"/>
              </w:rPr>
            </w:pPr>
            <w:r w:rsidRPr="007C57CC">
              <w:rPr>
                <w:rFonts w:ascii="Times New Roman" w:eastAsia="Calibri" w:hAnsi="Times New Roman" w:cs="Times New Roman"/>
                <w:sz w:val="18"/>
                <w:szCs w:val="18"/>
                <w:lang w:eastAsia="ru-RU"/>
              </w:rPr>
              <w:t>Масса механических примесей в 1м</w:t>
            </w:r>
            <w:r w:rsidRPr="007C57CC">
              <w:rPr>
                <w:rFonts w:ascii="Times New Roman" w:eastAsia="Calibri" w:hAnsi="Times New Roman" w:cs="Times New Roman"/>
                <w:sz w:val="18"/>
                <w:szCs w:val="18"/>
                <w:vertAlign w:val="superscript"/>
                <w:lang w:eastAsia="ru-RU"/>
              </w:rPr>
              <w:t>3</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балл</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ГОСТ </w:t>
            </w:r>
            <w:proofErr w:type="gramStart"/>
            <w:r w:rsidRPr="007C57CC">
              <w:rPr>
                <w:rFonts w:ascii="Times New Roman" w:eastAsia="Calibri" w:hAnsi="Times New Roman" w:cs="Times New Roman"/>
                <w:sz w:val="18"/>
                <w:szCs w:val="18"/>
                <w:lang w:eastAsia="ru-RU"/>
              </w:rPr>
              <w:t>Р</w:t>
            </w:r>
            <w:proofErr w:type="gramEnd"/>
            <w:r w:rsidRPr="007C57CC">
              <w:rPr>
                <w:rFonts w:ascii="Times New Roman" w:eastAsia="Calibri" w:hAnsi="Times New Roman" w:cs="Times New Roman"/>
                <w:sz w:val="18"/>
                <w:szCs w:val="18"/>
                <w:lang w:eastAsia="ru-RU"/>
              </w:rPr>
              <w:t xml:space="preserve"> 53763-2009</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0,001</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отсутствуют</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7</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точки росы газа по влаге</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22387.4-77</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ниже температуры газа</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-11,5</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8</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газа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22387.5</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+6,0</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9</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азота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0,005-15,00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0,645</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10</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углекислого газа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0,005-10,00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0,119</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Плотность газа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кг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0,6964</w:t>
            </w:r>
          </w:p>
        </w:tc>
      </w:tr>
    </w:tbl>
    <w:p w:rsidR="0009736F" w:rsidRPr="00E856D3" w:rsidRDefault="007E2B68" w:rsidP="00E856D3">
      <w:pPr>
        <w:pStyle w:val="1"/>
        <w:jc w:val="both"/>
        <w:rPr>
          <w:color w:val="auto"/>
        </w:rPr>
      </w:pPr>
      <w:bookmarkStart w:id="71" w:name="_Toc119852451"/>
      <w:r>
        <w:rPr>
          <w:color w:val="auto"/>
        </w:rPr>
        <w:t>1.</w:t>
      </w:r>
      <w:r w:rsidR="00E856D3" w:rsidRPr="00E856D3">
        <w:rPr>
          <w:color w:val="auto"/>
        </w:rPr>
        <w:t>8.</w:t>
      </w:r>
      <w:r>
        <w:rPr>
          <w:color w:val="auto"/>
        </w:rPr>
        <w:t>7</w:t>
      </w:r>
      <w:r w:rsidR="00E856D3" w:rsidRPr="00E856D3">
        <w:rPr>
          <w:color w:val="auto"/>
        </w:rPr>
        <w:t>.</w:t>
      </w:r>
      <w:r w:rsidRPr="007E2B68">
        <w:rPr>
          <w:rFonts w:ascii="Times New Roman" w:eastAsia="Times New Roman" w:hAnsi="Times New Roman" w:cs="Times New Roman"/>
          <w:b w:val="0"/>
          <w:color w:val="000000" w:themeColor="text1"/>
          <w:sz w:val="24"/>
          <w:szCs w:val="24"/>
          <w:lang w:eastAsia="ru-RU"/>
        </w:rPr>
        <w:t xml:space="preserve"> </w:t>
      </w:r>
      <w:r w:rsidRPr="007E2B68">
        <w:rPr>
          <w:color w:val="auto"/>
        </w:rP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bookmarkEnd w:id="71"/>
    </w:p>
    <w:p w:rsidR="0009736F" w:rsidRDefault="00E856D3" w:rsidP="00E856D3">
      <w:pPr>
        <w:spacing w:before="360" w:line="36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На </w:t>
      </w:r>
      <w:proofErr w:type="gramStart"/>
      <w:r>
        <w:rPr>
          <w:rFonts w:ascii="Times New Roman" w:eastAsia="Calibri" w:hAnsi="Times New Roman" w:cs="Times New Roman"/>
          <w:sz w:val="28"/>
          <w:szCs w:val="28"/>
        </w:rPr>
        <w:t>территории</w:t>
      </w:r>
      <w:proofErr w:type="gramEnd"/>
      <w:r w:rsidRPr="00E856D3">
        <w:rPr>
          <w:rFonts w:ascii="Times New Roman" w:eastAsia="Calibri" w:hAnsi="Times New Roman" w:cs="Times New Roman"/>
          <w:sz w:val="28"/>
          <w:szCs w:val="28"/>
        </w:rPr>
        <w:t xml:space="preserve"> </w:t>
      </w:r>
      <w:r w:rsidR="007C57CC">
        <w:rPr>
          <w:rFonts w:ascii="Times New Roman" w:eastAsia="Calibri" w:hAnsi="Times New Roman" w:cs="Times New Roman"/>
          <w:sz w:val="28"/>
          <w:szCs w:val="28"/>
        </w:rPr>
        <w:t xml:space="preserve">ЗАТО </w:t>
      </w:r>
      <w:proofErr w:type="spellStart"/>
      <w:r w:rsidRPr="00E856D3">
        <w:rPr>
          <w:rFonts w:ascii="Times New Roman" w:eastAsia="Calibri" w:hAnsi="Times New Roman" w:cs="Times New Roman"/>
          <w:sz w:val="28"/>
          <w:szCs w:val="28"/>
        </w:rPr>
        <w:t>г</w:t>
      </w:r>
      <w:r w:rsidR="007C57CC">
        <w:rPr>
          <w:rFonts w:ascii="Times New Roman" w:eastAsia="Calibri" w:hAnsi="Times New Roman" w:cs="Times New Roman"/>
          <w:sz w:val="28"/>
          <w:szCs w:val="28"/>
        </w:rPr>
        <w:t>.</w:t>
      </w:r>
      <w:r w:rsidRPr="00E856D3">
        <w:rPr>
          <w:rFonts w:ascii="Times New Roman" w:eastAsia="Calibri" w:hAnsi="Times New Roman" w:cs="Times New Roman"/>
          <w:sz w:val="28"/>
          <w:szCs w:val="28"/>
        </w:rPr>
        <w:t>о</w:t>
      </w:r>
      <w:proofErr w:type="spellEnd"/>
      <w:r w:rsidR="007C57CC">
        <w:rPr>
          <w:rFonts w:ascii="Times New Roman" w:eastAsia="Calibri" w:hAnsi="Times New Roman" w:cs="Times New Roman"/>
          <w:sz w:val="28"/>
          <w:szCs w:val="28"/>
        </w:rPr>
        <w:t>.</w:t>
      </w:r>
      <w:r w:rsidRPr="00E856D3">
        <w:rPr>
          <w:rFonts w:ascii="Times New Roman" w:eastAsia="Calibri" w:hAnsi="Times New Roman" w:cs="Times New Roman"/>
          <w:sz w:val="28"/>
          <w:szCs w:val="28"/>
        </w:rPr>
        <w:t xml:space="preserve"> </w:t>
      </w:r>
      <w:r w:rsidR="007C57CC">
        <w:rPr>
          <w:rFonts w:ascii="Times New Roman" w:eastAsia="Calibri" w:hAnsi="Times New Roman" w:cs="Times New Roman"/>
          <w:sz w:val="28"/>
          <w:szCs w:val="28"/>
        </w:rPr>
        <w:t>Молодежный</w:t>
      </w:r>
      <w:r w:rsidRPr="00E856D3">
        <w:rPr>
          <w:rFonts w:ascii="Times New Roman" w:eastAsia="Calibri" w:hAnsi="Times New Roman" w:cs="Times New Roman"/>
          <w:sz w:val="28"/>
          <w:szCs w:val="28"/>
        </w:rPr>
        <w:t xml:space="preserve"> преобладающим топливом является природный газ</w:t>
      </w:r>
      <w:r w:rsidR="003877AE">
        <w:rPr>
          <w:rFonts w:ascii="Times New Roman" w:eastAsia="Calibri" w:hAnsi="Times New Roman" w:cs="Times New Roman"/>
          <w:sz w:val="28"/>
          <w:szCs w:val="28"/>
        </w:rPr>
        <w:t>.</w:t>
      </w:r>
    </w:p>
    <w:p w:rsidR="007A01AE" w:rsidRDefault="007E2B68" w:rsidP="007A01AE">
      <w:pPr>
        <w:pStyle w:val="1"/>
        <w:jc w:val="both"/>
        <w:rPr>
          <w:color w:val="auto"/>
        </w:rPr>
      </w:pPr>
      <w:bookmarkStart w:id="72" w:name="_Toc119852452"/>
      <w:r>
        <w:rPr>
          <w:color w:val="auto"/>
        </w:rPr>
        <w:t>1.</w:t>
      </w:r>
      <w:r w:rsidR="007A01AE" w:rsidRPr="007A01AE">
        <w:rPr>
          <w:color w:val="auto"/>
        </w:rPr>
        <w:t>8.</w:t>
      </w:r>
      <w:r>
        <w:rPr>
          <w:color w:val="auto"/>
        </w:rPr>
        <w:t>8</w:t>
      </w:r>
      <w:r w:rsidR="007A01AE" w:rsidRPr="007A01AE">
        <w:rPr>
          <w:color w:val="auto"/>
        </w:rPr>
        <w:t>.</w:t>
      </w:r>
      <w:r w:rsidRPr="007E2B68">
        <w:rPr>
          <w:rFonts w:ascii="Times New Roman" w:eastAsia="Times New Roman" w:hAnsi="Times New Roman" w:cs="Times New Roman"/>
          <w:b w:val="0"/>
          <w:color w:val="000000" w:themeColor="text1"/>
          <w:sz w:val="24"/>
          <w:szCs w:val="24"/>
          <w:lang w:eastAsia="ru-RU"/>
        </w:rPr>
        <w:t xml:space="preserve"> </w:t>
      </w:r>
      <w:r w:rsidRPr="007E2B68">
        <w:rPr>
          <w:color w:val="auto"/>
        </w:rPr>
        <w:t>Описание приоритетного направления развития топливного баланса городского округа</w:t>
      </w:r>
      <w:bookmarkEnd w:id="72"/>
    </w:p>
    <w:p w:rsidR="007A01AE" w:rsidRPr="007A01AE" w:rsidRDefault="007A01AE" w:rsidP="007A01AE">
      <w:pPr>
        <w:spacing w:before="240" w:after="0" w:line="360" w:lineRule="auto"/>
        <w:ind w:firstLine="851"/>
        <w:jc w:val="both"/>
        <w:rPr>
          <w:rFonts w:ascii="Times New Roman" w:eastAsia="Calibri" w:hAnsi="Times New Roman" w:cs="Times New Roman"/>
          <w:sz w:val="28"/>
        </w:rPr>
      </w:pPr>
      <w:r w:rsidRPr="007A01AE">
        <w:rPr>
          <w:rFonts w:ascii="Times New Roman" w:eastAsia="Calibri" w:hAnsi="Times New Roman" w:cs="Times New Roman"/>
          <w:sz w:val="28"/>
        </w:rPr>
        <w:t xml:space="preserve">Приоритетным направлением развития топливного баланса на </w:t>
      </w:r>
      <w:proofErr w:type="gramStart"/>
      <w:r w:rsidRPr="007A01AE">
        <w:rPr>
          <w:rFonts w:ascii="Times New Roman" w:eastAsia="Calibri" w:hAnsi="Times New Roman" w:cs="Times New Roman"/>
          <w:sz w:val="28"/>
        </w:rPr>
        <w:t>территории</w:t>
      </w:r>
      <w:proofErr w:type="gramEnd"/>
      <w:r w:rsidRPr="007A01AE">
        <w:rPr>
          <w:rFonts w:ascii="Times New Roman" w:eastAsia="Calibri" w:hAnsi="Times New Roman" w:cs="Times New Roman"/>
          <w:sz w:val="28"/>
        </w:rPr>
        <w:t xml:space="preserve"> </w:t>
      </w:r>
      <w:r w:rsidR="007C57CC" w:rsidRPr="007C57CC">
        <w:rPr>
          <w:rFonts w:ascii="Times New Roman" w:eastAsia="Calibri" w:hAnsi="Times New Roman" w:cs="Times New Roman"/>
          <w:sz w:val="28"/>
        </w:rPr>
        <w:t xml:space="preserve">ЗАТО </w:t>
      </w:r>
      <w:proofErr w:type="spellStart"/>
      <w:r w:rsidR="007C57CC" w:rsidRPr="007C57CC">
        <w:rPr>
          <w:rFonts w:ascii="Times New Roman" w:eastAsia="Calibri" w:hAnsi="Times New Roman" w:cs="Times New Roman"/>
          <w:sz w:val="28"/>
        </w:rPr>
        <w:t>г.о</w:t>
      </w:r>
      <w:proofErr w:type="spellEnd"/>
      <w:r w:rsidR="007C57CC" w:rsidRPr="007C57CC">
        <w:rPr>
          <w:rFonts w:ascii="Times New Roman" w:eastAsia="Calibri" w:hAnsi="Times New Roman" w:cs="Times New Roman"/>
          <w:sz w:val="28"/>
        </w:rPr>
        <w:t>. Молодежный</w:t>
      </w:r>
      <w:r w:rsidRPr="007A01AE">
        <w:rPr>
          <w:rFonts w:ascii="Times New Roman" w:eastAsia="Calibri" w:hAnsi="Times New Roman" w:cs="Times New Roman"/>
          <w:sz w:val="28"/>
        </w:rPr>
        <w:t xml:space="preserve"> является </w:t>
      </w:r>
      <w:r w:rsidR="006A3719">
        <w:rPr>
          <w:rFonts w:ascii="Times New Roman" w:eastAsia="Calibri" w:hAnsi="Times New Roman" w:cs="Times New Roman"/>
          <w:sz w:val="28"/>
        </w:rPr>
        <w:t xml:space="preserve">создание </w:t>
      </w:r>
      <w:r w:rsidR="00B56CD0">
        <w:rPr>
          <w:rFonts w:ascii="Times New Roman" w:eastAsia="Calibri" w:hAnsi="Times New Roman" w:cs="Times New Roman"/>
          <w:sz w:val="28"/>
        </w:rPr>
        <w:t>бесперебойного топливоснабжения теплового источника</w:t>
      </w:r>
      <w:r w:rsidRPr="007A01AE">
        <w:rPr>
          <w:rFonts w:ascii="Times New Roman" w:eastAsia="Calibri" w:hAnsi="Times New Roman" w:cs="Times New Roman"/>
          <w:sz w:val="28"/>
        </w:rPr>
        <w:t>.</w:t>
      </w:r>
    </w:p>
    <w:p w:rsidR="007A01AE" w:rsidRDefault="007E2B68" w:rsidP="007A01AE">
      <w:pPr>
        <w:pStyle w:val="1"/>
        <w:jc w:val="both"/>
        <w:rPr>
          <w:color w:val="auto"/>
        </w:rPr>
      </w:pPr>
      <w:bookmarkStart w:id="73" w:name="_Toc119852453"/>
      <w:r>
        <w:rPr>
          <w:color w:val="auto"/>
        </w:rPr>
        <w:lastRenderedPageBreak/>
        <w:t>1.</w:t>
      </w:r>
      <w:r w:rsidR="007A01AE" w:rsidRPr="007A01AE">
        <w:rPr>
          <w:color w:val="auto"/>
        </w:rPr>
        <w:t>8.</w:t>
      </w:r>
      <w:r>
        <w:rPr>
          <w:color w:val="auto"/>
        </w:rPr>
        <w:t>9</w:t>
      </w:r>
      <w:r w:rsidR="007A01AE" w:rsidRPr="007A01AE">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73"/>
    </w:p>
    <w:p w:rsidR="007A01AE" w:rsidRDefault="007A01AE" w:rsidP="007A01AE">
      <w:pPr>
        <w:spacing w:before="240" w:line="360" w:lineRule="auto"/>
        <w:ind w:firstLine="851"/>
        <w:jc w:val="both"/>
        <w:rPr>
          <w:rFonts w:ascii="Times New Roman" w:hAnsi="Times New Roman" w:cs="Times New Roman"/>
          <w:sz w:val="28"/>
          <w:szCs w:val="28"/>
        </w:rPr>
      </w:pPr>
      <w:r w:rsidRPr="00C86921">
        <w:rPr>
          <w:rFonts w:ascii="Times New Roman" w:hAnsi="Times New Roman" w:cs="Times New Roman"/>
          <w:sz w:val="28"/>
          <w:szCs w:val="28"/>
        </w:rPr>
        <w:t xml:space="preserve">Изменений </w:t>
      </w:r>
      <w:r w:rsidRPr="007A01AE">
        <w:rPr>
          <w:rFonts w:ascii="Times New Roman" w:hAnsi="Times New Roman" w:cs="Times New Roman"/>
          <w:sz w:val="28"/>
          <w:szCs w:val="28"/>
        </w:rPr>
        <w:t xml:space="preserve">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w:t>
      </w:r>
      <w:r w:rsidR="00282141">
        <w:rPr>
          <w:rFonts w:ascii="Times New Roman" w:hAnsi="Times New Roman" w:cs="Times New Roman"/>
          <w:sz w:val="28"/>
          <w:szCs w:val="28"/>
        </w:rPr>
        <w:t>з</w:t>
      </w:r>
      <w:r w:rsidR="00282141" w:rsidRPr="00282141">
        <w:rPr>
          <w:rFonts w:ascii="Times New Roman" w:hAnsi="Times New Roman" w:cs="Times New Roman"/>
          <w:sz w:val="28"/>
          <w:szCs w:val="28"/>
        </w:rPr>
        <w:t>а период с момента утверждения ранее разработанной Схемы теплоснабжения</w:t>
      </w:r>
      <w:r w:rsidR="006A3719">
        <w:rPr>
          <w:rFonts w:ascii="Times New Roman" w:hAnsi="Times New Roman" w:cs="Times New Roman"/>
          <w:sz w:val="28"/>
          <w:szCs w:val="28"/>
        </w:rPr>
        <w:t>, не выявлено</w:t>
      </w:r>
      <w:r w:rsidRPr="00C86921">
        <w:rPr>
          <w:rFonts w:ascii="Times New Roman" w:hAnsi="Times New Roman" w:cs="Times New Roman"/>
          <w:sz w:val="28"/>
          <w:szCs w:val="28"/>
        </w:rPr>
        <w:t>.</w:t>
      </w:r>
    </w:p>
    <w:p w:rsidR="007A01AE" w:rsidRDefault="007A01AE">
      <w:r>
        <w:br w:type="page"/>
      </w:r>
    </w:p>
    <w:p w:rsidR="007A01AE" w:rsidRDefault="007A01AE" w:rsidP="007A01AE">
      <w:pPr>
        <w:rPr>
          <w:sz w:val="24"/>
          <w:szCs w:val="24"/>
        </w:rPr>
        <w:sectPr w:rsidR="007A01AE" w:rsidSect="006F51F2">
          <w:pgSz w:w="11907" w:h="16840" w:code="9"/>
          <w:pgMar w:top="1134" w:right="851" w:bottom="1134" w:left="1134" w:header="709" w:footer="709" w:gutter="0"/>
          <w:cols w:space="708"/>
          <w:docGrid w:linePitch="360"/>
        </w:sectPr>
      </w:pPr>
    </w:p>
    <w:p w:rsidR="009B557B" w:rsidRDefault="00282141" w:rsidP="0091142F">
      <w:pPr>
        <w:pStyle w:val="1"/>
        <w:rPr>
          <w:color w:val="auto"/>
        </w:rPr>
      </w:pPr>
      <w:bookmarkStart w:id="74" w:name="_Toc119852454"/>
      <w:r>
        <w:rPr>
          <w:color w:val="auto"/>
        </w:rPr>
        <w:lastRenderedPageBreak/>
        <w:t>1.</w:t>
      </w:r>
      <w:r w:rsidR="0091142F" w:rsidRPr="0091142F">
        <w:rPr>
          <w:color w:val="auto"/>
        </w:rPr>
        <w:t>9.</w:t>
      </w:r>
      <w:r w:rsidRPr="00282141">
        <w:rPr>
          <w:rFonts w:ascii="Times New Roman" w:eastAsia="Times New Roman" w:hAnsi="Times New Roman" w:cs="Times New Roman"/>
          <w:bCs w:val="0"/>
          <w:color w:val="000000" w:themeColor="text1"/>
          <w:sz w:val="24"/>
          <w:szCs w:val="24"/>
          <w:lang w:eastAsia="ru-RU"/>
        </w:rPr>
        <w:t xml:space="preserve"> </w:t>
      </w:r>
      <w:r w:rsidRPr="00282141">
        <w:rPr>
          <w:color w:val="auto"/>
        </w:rPr>
        <w:t>Надежность теплоснабжения</w:t>
      </w:r>
      <w:bookmarkEnd w:id="74"/>
    </w:p>
    <w:p w:rsidR="0091142F" w:rsidRDefault="00282141" w:rsidP="0091142F">
      <w:pPr>
        <w:pStyle w:val="1"/>
        <w:jc w:val="both"/>
        <w:rPr>
          <w:color w:val="auto"/>
        </w:rPr>
      </w:pPr>
      <w:bookmarkStart w:id="75" w:name="_Toc119852455"/>
      <w:r>
        <w:rPr>
          <w:color w:val="auto"/>
        </w:rPr>
        <w:t>1.</w:t>
      </w:r>
      <w:r w:rsidR="0091142F" w:rsidRPr="0091142F">
        <w:rPr>
          <w:color w:val="auto"/>
        </w:rPr>
        <w:t>9.1.</w:t>
      </w:r>
      <w:r w:rsidRPr="00282141">
        <w:rPr>
          <w:rFonts w:ascii="Times New Roman" w:eastAsia="Times New Roman" w:hAnsi="Times New Roman" w:cs="Times New Roman"/>
          <w:b w:val="0"/>
          <w:bCs w:val="0"/>
          <w:color w:val="000000" w:themeColor="text1"/>
          <w:sz w:val="24"/>
          <w:szCs w:val="24"/>
          <w:lang w:eastAsia="ru-RU"/>
        </w:rPr>
        <w:t xml:space="preserve"> </w:t>
      </w:r>
      <w:r w:rsidRPr="00282141">
        <w:rPr>
          <w:color w:val="auto"/>
        </w:rPr>
        <w:t>Категория надежности котельных по отпуску тепловой энергии потребителям</w:t>
      </w:r>
      <w:bookmarkEnd w:id="75"/>
    </w:p>
    <w:p w:rsid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gramStart"/>
      <w:r w:rsidRPr="0027631F">
        <w:rPr>
          <w:rFonts w:ascii="Times New Roman" w:eastAsia="Times New Roman" w:hAnsi="Times New Roman" w:cs="Times New Roman"/>
          <w:sz w:val="28"/>
          <w:szCs w:val="24"/>
          <w:lang w:eastAsia="x-none"/>
        </w:rPr>
        <w:t>Оценка надежности систем теплоснабжения проведена в соответствии с «Методическими указаниями по анализу показателей, используемых для оценки надежности систем теплоснабжения», (далее - Методические указа</w:t>
      </w:r>
      <w:r w:rsidRPr="0027631F">
        <w:rPr>
          <w:rFonts w:ascii="Times New Roman" w:eastAsia="Times New Roman" w:hAnsi="Times New Roman" w:cs="Times New Roman"/>
          <w:sz w:val="28"/>
          <w:szCs w:val="24"/>
          <w:lang w:eastAsia="x-none"/>
        </w:rPr>
        <w:softHyphen/>
        <w:t>ния) разработанными в соответствии с пунктом 2 постановления Правитель</w:t>
      </w:r>
      <w:r w:rsidRPr="0027631F">
        <w:rPr>
          <w:rFonts w:ascii="Times New Roman" w:eastAsia="Times New Roman" w:hAnsi="Times New Roman" w:cs="Times New Roman"/>
          <w:sz w:val="28"/>
          <w:szCs w:val="24"/>
          <w:lang w:eastAsia="x-none"/>
        </w:rPr>
        <w:softHyphen/>
        <w:t>ства Российской Федерации от 8 августа 2012 г. № 808 «Об организации теп</w:t>
      </w:r>
      <w:r w:rsidRPr="0027631F">
        <w:rPr>
          <w:rFonts w:ascii="Times New Roman" w:eastAsia="Times New Roman" w:hAnsi="Times New Roman" w:cs="Times New Roman"/>
          <w:sz w:val="28"/>
          <w:szCs w:val="24"/>
          <w:lang w:eastAsia="x-none"/>
        </w:rPr>
        <w:softHyphen/>
        <w:t>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w:t>
      </w:r>
      <w:proofErr w:type="gramEnd"/>
      <w:r w:rsidRPr="0027631F">
        <w:rPr>
          <w:rFonts w:ascii="Times New Roman" w:eastAsia="Times New Roman" w:hAnsi="Times New Roman" w:cs="Times New Roman"/>
          <w:sz w:val="28"/>
          <w:szCs w:val="24"/>
          <w:lang w:eastAsia="x-none"/>
        </w:rPr>
        <w:t>, ст. 4734)</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 01.09.2003 года в России действует </w:t>
      </w:r>
      <w:proofErr w:type="gramStart"/>
      <w:r w:rsidRPr="0027631F">
        <w:rPr>
          <w:rFonts w:ascii="Times New Roman" w:eastAsia="Times New Roman" w:hAnsi="Times New Roman" w:cs="Times New Roman"/>
          <w:sz w:val="28"/>
          <w:szCs w:val="24"/>
          <w:lang w:eastAsia="x-none"/>
        </w:rPr>
        <w:t>новый</w:t>
      </w:r>
      <w:proofErr w:type="gramEnd"/>
      <w:r w:rsidRPr="0027631F">
        <w:rPr>
          <w:rFonts w:ascii="Times New Roman" w:eastAsia="Times New Roman" w:hAnsi="Times New Roman" w:cs="Times New Roman"/>
          <w:sz w:val="28"/>
          <w:szCs w:val="24"/>
          <w:lang w:eastAsia="x-none"/>
        </w:rPr>
        <w:t xml:space="preserve"> СНиП 41-02-2003 «Тепловые сети и системы», в котором надежность и живучесть утверждены опре</w:t>
      </w:r>
      <w:r w:rsidRPr="0027631F">
        <w:rPr>
          <w:rFonts w:ascii="Times New Roman" w:eastAsia="Times New Roman" w:hAnsi="Times New Roman" w:cs="Times New Roman"/>
          <w:sz w:val="28"/>
          <w:szCs w:val="24"/>
          <w:lang w:eastAsia="x-none"/>
        </w:rPr>
        <w:softHyphen/>
        <w:t>деляющими критериями при оценке проектов и качества эксплуатации си</w:t>
      </w:r>
      <w:r w:rsidRPr="0027631F">
        <w:rPr>
          <w:rFonts w:ascii="Times New Roman" w:eastAsia="Times New Roman" w:hAnsi="Times New Roman" w:cs="Times New Roman"/>
          <w:sz w:val="28"/>
          <w:szCs w:val="24"/>
          <w:lang w:eastAsia="x-none"/>
        </w:rPr>
        <w:softHyphen/>
        <w:t>стем централизованного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Надежность систем теплоснабжения - их способность производить, транспортировать и распределять среди потребителей в необходимых коли</w:t>
      </w:r>
      <w:r w:rsidRPr="0027631F">
        <w:rPr>
          <w:rFonts w:ascii="Times New Roman" w:eastAsia="Times New Roman" w:hAnsi="Times New Roman" w:cs="Times New Roman"/>
          <w:sz w:val="28"/>
          <w:szCs w:val="24"/>
          <w:lang w:eastAsia="x-none"/>
        </w:rPr>
        <w:softHyphen/>
        <w:t>чествах теплоноситель с соблюдением заданных параметров при нормальных условиях эксплуатации.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Главный критерий надежности систем теплоснабжения — безотказная работа элемента (системы) в течение расчетного времени.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Интегральными показателями оценки надежности теплоснабжения в целом являются такие эмпирические показатели как интенсивность отказов Пот [1/год] и относительный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ав</w:t>
      </w:r>
      <w:proofErr w:type="spellEnd"/>
      <w:r w:rsidRPr="0027631F">
        <w:rPr>
          <w:rFonts w:ascii="Times New Roman" w:eastAsia="Times New Roman" w:hAnsi="Times New Roman" w:cs="Times New Roman"/>
          <w:sz w:val="28"/>
          <w:szCs w:val="24"/>
          <w:lang w:eastAsia="x-none"/>
        </w:rPr>
        <w:t>/</w:t>
      </w:r>
      <w:proofErr w:type="spellStart"/>
      <w:r w:rsidRPr="0027631F">
        <w:rPr>
          <w:rFonts w:ascii="Times New Roman" w:eastAsia="Times New Roman" w:hAnsi="Times New Roman" w:cs="Times New Roman"/>
          <w:sz w:val="28"/>
          <w:szCs w:val="24"/>
          <w:lang w:eastAsia="x-none"/>
        </w:rPr>
        <w:t>Qрасч</w:t>
      </w:r>
      <w:proofErr w:type="spellEnd"/>
      <w:r w:rsidRPr="0027631F">
        <w:rPr>
          <w:rFonts w:ascii="Times New Roman" w:eastAsia="Times New Roman" w:hAnsi="Times New Roman" w:cs="Times New Roman"/>
          <w:sz w:val="28"/>
          <w:szCs w:val="24"/>
          <w:lang w:eastAsia="x-none"/>
        </w:rPr>
        <w:t xml:space="preserve">, где </w:t>
      </w:r>
      <w:proofErr w:type="spellStart"/>
      <w:r w:rsidRPr="0027631F">
        <w:rPr>
          <w:rFonts w:ascii="Times New Roman" w:eastAsia="Times New Roman" w:hAnsi="Times New Roman" w:cs="Times New Roman"/>
          <w:sz w:val="28"/>
          <w:szCs w:val="24"/>
          <w:lang w:eastAsia="x-none"/>
        </w:rPr>
        <w:t>Qав</w:t>
      </w:r>
      <w:proofErr w:type="spellEnd"/>
      <w:r w:rsidRPr="0027631F">
        <w:rPr>
          <w:rFonts w:ascii="Times New Roman" w:eastAsia="Times New Roman" w:hAnsi="Times New Roman" w:cs="Times New Roman"/>
          <w:sz w:val="28"/>
          <w:szCs w:val="24"/>
          <w:lang w:eastAsia="x-none"/>
        </w:rPr>
        <w:t xml:space="preserve"> -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за год [Гкал], </w:t>
      </w:r>
      <w:proofErr w:type="spellStart"/>
      <w:r w:rsidRPr="0027631F">
        <w:rPr>
          <w:rFonts w:ascii="Times New Roman" w:eastAsia="Times New Roman" w:hAnsi="Times New Roman" w:cs="Times New Roman"/>
          <w:sz w:val="28"/>
          <w:szCs w:val="24"/>
          <w:lang w:eastAsia="x-none"/>
        </w:rPr>
        <w:t>Qрасч</w:t>
      </w:r>
      <w:proofErr w:type="spellEnd"/>
      <w:r w:rsidRPr="0027631F">
        <w:rPr>
          <w:rFonts w:ascii="Times New Roman" w:eastAsia="Times New Roman" w:hAnsi="Times New Roman" w:cs="Times New Roman"/>
          <w:sz w:val="28"/>
          <w:szCs w:val="24"/>
          <w:lang w:eastAsia="x-none"/>
        </w:rPr>
        <w:t xml:space="preserve"> - расчетный отпуск тепла системой теплоснабжения за год [Гкал]. Динамика изменения данных показа</w:t>
      </w:r>
      <w:r w:rsidRPr="0027631F">
        <w:rPr>
          <w:rFonts w:ascii="Times New Roman" w:eastAsia="Times New Roman" w:hAnsi="Times New Roman" w:cs="Times New Roman"/>
          <w:sz w:val="28"/>
          <w:szCs w:val="24"/>
          <w:lang w:eastAsia="x-none"/>
        </w:rPr>
        <w:softHyphen/>
        <w:t xml:space="preserve">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w:t>
      </w:r>
      <w:r w:rsidRPr="0027631F">
        <w:rPr>
          <w:rFonts w:ascii="Times New Roman" w:eastAsia="Times New Roman" w:hAnsi="Times New Roman" w:cs="Times New Roman"/>
          <w:sz w:val="28"/>
          <w:szCs w:val="24"/>
          <w:lang w:eastAsia="x-none"/>
        </w:rPr>
        <w:lastRenderedPageBreak/>
        <w:t>системных показателей, поскольку не содержат элементов сопоставимости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Для оценки надежности систем теплоснабжения необходимо использо</w:t>
      </w:r>
      <w:r w:rsidRPr="0027631F">
        <w:rPr>
          <w:rFonts w:ascii="Times New Roman" w:eastAsia="Times New Roman" w:hAnsi="Times New Roman" w:cs="Times New Roman"/>
          <w:sz w:val="28"/>
          <w:szCs w:val="24"/>
          <w:lang w:eastAsia="x-none"/>
        </w:rPr>
        <w:softHyphen/>
        <w:t>вать показатели надежности структурных элементов системы теплоснабже</w:t>
      </w:r>
      <w:r w:rsidRPr="0027631F">
        <w:rPr>
          <w:rFonts w:ascii="Times New Roman" w:eastAsia="Times New Roman" w:hAnsi="Times New Roman" w:cs="Times New Roman"/>
          <w:sz w:val="28"/>
          <w:szCs w:val="24"/>
          <w:lang w:eastAsia="x-none"/>
        </w:rPr>
        <w:softHyphen/>
        <w:t>ния и внешних систем электр</w:t>
      </w:r>
      <w:proofErr w:type="gramStart"/>
      <w:r w:rsidRPr="0027631F">
        <w:rPr>
          <w:rFonts w:ascii="Times New Roman" w:eastAsia="Times New Roman" w:hAnsi="Times New Roman" w:cs="Times New Roman"/>
          <w:sz w:val="28"/>
          <w:szCs w:val="24"/>
          <w:lang w:eastAsia="x-none"/>
        </w:rPr>
        <w:t>о-</w:t>
      </w:r>
      <w:proofErr w:type="gramEnd"/>
      <w:r w:rsidRPr="0027631F">
        <w:rPr>
          <w:rFonts w:ascii="Times New Roman" w:eastAsia="Times New Roman" w:hAnsi="Times New Roman" w:cs="Times New Roman"/>
          <w:sz w:val="28"/>
          <w:szCs w:val="24"/>
          <w:lang w:eastAsia="x-none"/>
        </w:rPr>
        <w:t>, водо-, топливоснабжения источников тепло</w:t>
      </w:r>
      <w:r w:rsidRPr="0027631F">
        <w:rPr>
          <w:rFonts w:ascii="Times New Roman" w:eastAsia="Times New Roman" w:hAnsi="Times New Roman" w:cs="Times New Roman"/>
          <w:sz w:val="28"/>
          <w:szCs w:val="24"/>
          <w:lang w:eastAsia="x-none"/>
        </w:rPr>
        <w:softHyphen/>
        <w:t>вой энергии.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 Показатель надежности электроснабжения источников тепла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характеризуется наличием или отсутствием резервного электропи</w:t>
      </w:r>
      <w:r w:rsidRPr="0027631F">
        <w:rPr>
          <w:rFonts w:ascii="Times New Roman" w:eastAsia="Times New Roman" w:hAnsi="Times New Roman" w:cs="Times New Roman"/>
          <w:sz w:val="28"/>
          <w:szCs w:val="24"/>
          <w:lang w:eastAsia="x-none"/>
        </w:rPr>
        <w:softHyphen/>
        <w:t>тания:</w:t>
      </w:r>
    </w:p>
    <w:p w:rsidR="0027631F" w:rsidRPr="0027631F" w:rsidRDefault="0027631F" w:rsidP="0027631F">
      <w:pPr>
        <w:numPr>
          <w:ilvl w:val="0"/>
          <w:numId w:val="25"/>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при наличии резервного электроснабжения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электроснабжения при мощности источ</w:t>
      </w:r>
      <w:r w:rsidRPr="0027631F">
        <w:rPr>
          <w:rFonts w:ascii="Times New Roman" w:eastAsia="Times New Roman" w:hAnsi="Times New Roman" w:cs="Times New Roman"/>
          <w:sz w:val="28"/>
          <w:szCs w:val="24"/>
          <w:lang w:eastAsia="x-none"/>
        </w:rPr>
        <w:softHyphen/>
        <w:t>ника тепловой энергии (Гкал/ч):</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numPr>
          <w:ilvl w:val="1"/>
          <w:numId w:val="25"/>
        </w:numPr>
        <w:tabs>
          <w:tab w:val="left" w:pos="851"/>
          <w:tab w:val="left" w:pos="993"/>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водоснабжения источников тепла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ха</w:t>
      </w:r>
      <w:r w:rsidRPr="0027631F">
        <w:rPr>
          <w:rFonts w:ascii="Times New Roman" w:eastAsia="Times New Roman" w:hAnsi="Times New Roman" w:cs="Times New Roman"/>
          <w:sz w:val="28"/>
          <w:szCs w:val="24"/>
          <w:lang w:eastAsia="x-none"/>
        </w:rPr>
        <w:softHyphen/>
        <w:t>рактеризуется наличием или отсутствием резервного водоснабже</w:t>
      </w:r>
      <w:r w:rsidRPr="0027631F">
        <w:rPr>
          <w:rFonts w:ascii="Times New Roman" w:eastAsia="Times New Roman" w:hAnsi="Times New Roman" w:cs="Times New Roman"/>
          <w:sz w:val="28"/>
          <w:szCs w:val="24"/>
          <w:lang w:eastAsia="x-none"/>
        </w:rPr>
        <w:softHyphen/>
        <w:t>ния:</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наличии резервного водоснабжения</w:t>
      </w:r>
      <w:proofErr w:type="gramStart"/>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w:t>
      </w:r>
      <w:proofErr w:type="gramEnd"/>
      <w:r w:rsidRPr="0027631F">
        <w:rPr>
          <w:rFonts w:ascii="Times New Roman" w:eastAsia="Times New Roman" w:hAnsi="Times New Roman" w:cs="Times New Roman"/>
          <w:sz w:val="28"/>
          <w:szCs w:val="24"/>
          <w:vertAlign w:val="subscript"/>
          <w:lang w:eastAsia="x-none"/>
        </w:rPr>
        <w:t>в</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водоснабжения при мощности источника тепловой энергии (Гкал/ч):</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в</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numPr>
          <w:ilvl w:val="0"/>
          <w:numId w:val="26"/>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топливоснабжения источников тепла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характеризуется наличием или отсутствием резервного топливо</w:t>
      </w:r>
      <w:r w:rsidRPr="0027631F">
        <w:rPr>
          <w:rFonts w:ascii="Times New Roman" w:eastAsia="Times New Roman" w:hAnsi="Times New Roman" w:cs="Times New Roman"/>
          <w:sz w:val="28"/>
          <w:szCs w:val="24"/>
          <w:lang w:eastAsia="x-none"/>
        </w:rPr>
        <w:softHyphen/>
        <w:t>снабжения:</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при наличии резервного топлива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топлива при мощности источника тепло</w:t>
      </w:r>
      <w:r w:rsidRPr="0027631F">
        <w:rPr>
          <w:rFonts w:ascii="Times New Roman" w:eastAsia="Times New Roman" w:hAnsi="Times New Roman" w:cs="Times New Roman"/>
          <w:sz w:val="28"/>
          <w:szCs w:val="24"/>
          <w:lang w:eastAsia="x-none"/>
        </w:rPr>
        <w:softHyphen/>
        <w:t>вой энергии (Гкал/ч):</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numPr>
          <w:ilvl w:val="0"/>
          <w:numId w:val="26"/>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Величина этого показателя определяется размером дефицита</w:t>
      </w:r>
      <w:proofErr w:type="gramStart"/>
      <w:r w:rsidRPr="0027631F">
        <w:rPr>
          <w:rFonts w:ascii="Times New Roman" w:eastAsia="Times New Roman" w:hAnsi="Times New Roman" w:cs="Times New Roman"/>
          <w:sz w:val="28"/>
          <w:szCs w:val="24"/>
          <w:lang w:eastAsia="x-none"/>
        </w:rPr>
        <w:t xml:space="preserve"> (%):</w:t>
      </w:r>
      <w:proofErr w:type="gramEnd"/>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10</w:t>
      </w:r>
      <w:r w:rsidRPr="0027631F">
        <w:rPr>
          <w:rFonts w:ascii="Times New Roman" w:eastAsia="Times New Roman" w:hAnsi="Times New Roman" w:cs="Times New Roman"/>
          <w:sz w:val="28"/>
          <w:szCs w:val="24"/>
          <w:lang w:eastAsia="x-none"/>
        </w:rPr>
        <w:tab/>
        <w:t>- К</w:t>
      </w:r>
      <w:r w:rsidRPr="0027631F">
        <w:rPr>
          <w:rFonts w:ascii="Times New Roman" w:eastAsia="Times New Roman" w:hAnsi="Times New Roman" w:cs="Times New Roman"/>
          <w:sz w:val="28"/>
          <w:szCs w:val="24"/>
          <w:vertAlign w:val="subscript"/>
          <w:lang w:eastAsia="x-none"/>
        </w:rPr>
        <w:t>б</w:t>
      </w:r>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10 - 20</w:t>
      </w:r>
      <w:r w:rsidRPr="0027631F">
        <w:rPr>
          <w:rFonts w:ascii="Times New Roman" w:eastAsia="Times New Roman" w:hAnsi="Times New Roman" w:cs="Times New Roman"/>
          <w:sz w:val="28"/>
          <w:szCs w:val="24"/>
          <w:lang w:eastAsia="x-none"/>
        </w:rPr>
        <w:tab/>
        <w:t>- Кб = 0,8;</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20 - 30</w:t>
      </w:r>
      <w:r w:rsidRPr="0027631F">
        <w:rPr>
          <w:rFonts w:ascii="Times New Roman" w:eastAsia="Times New Roman" w:hAnsi="Times New Roman" w:cs="Times New Roman"/>
          <w:sz w:val="28"/>
          <w:szCs w:val="24"/>
          <w:lang w:eastAsia="x-none"/>
        </w:rPr>
        <w:tab/>
        <w:t>- Кб - 0,6;</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30 - Кб = 0,3.</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уровня резервирования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источников тепла и элемен</w:t>
      </w:r>
      <w:r w:rsidRPr="0027631F">
        <w:rPr>
          <w:rFonts w:ascii="Times New Roman" w:eastAsia="Times New Roman" w:hAnsi="Times New Roman" w:cs="Times New Roman"/>
          <w:sz w:val="28"/>
          <w:szCs w:val="24"/>
          <w:lang w:eastAsia="x-none"/>
        </w:rPr>
        <w:softHyphen/>
        <w:t>тов тепловой сети, характеризуемый отношением резервируемой фактиче</w:t>
      </w:r>
      <w:r w:rsidRPr="0027631F">
        <w:rPr>
          <w:rFonts w:ascii="Times New Roman" w:eastAsia="Times New Roman" w:hAnsi="Times New Roman" w:cs="Times New Roman"/>
          <w:sz w:val="28"/>
          <w:szCs w:val="24"/>
          <w:lang w:eastAsia="x-none"/>
        </w:rPr>
        <w:softHyphen/>
        <w:t>ской тепловой нагрузки к фактической тепловой нагрузке (%) системы теп</w:t>
      </w:r>
      <w:r w:rsidRPr="0027631F">
        <w:rPr>
          <w:rFonts w:ascii="Times New Roman" w:eastAsia="Times New Roman" w:hAnsi="Times New Roman" w:cs="Times New Roman"/>
          <w:sz w:val="28"/>
          <w:szCs w:val="24"/>
          <w:lang w:eastAsia="x-none"/>
        </w:rPr>
        <w:softHyphen/>
        <w:t>лоснабжения, подлежащей резервированию:</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90 – 100 -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70 – 90 -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50 – 70 -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30 – 50 -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0,3;</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менее 30 -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0,2.</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6. Показатель технического состояния тепловых сетей (Кс), характеризуемый долей ветхих, подлежащих замене</w:t>
      </w:r>
      <w:proofErr w:type="gramStart"/>
      <w:r w:rsidRPr="0027631F">
        <w:rPr>
          <w:rFonts w:ascii="Times New Roman" w:eastAsia="Times New Roman" w:hAnsi="Times New Roman" w:cs="Times New Roman"/>
          <w:sz w:val="28"/>
          <w:szCs w:val="24"/>
          <w:lang w:eastAsia="x-none"/>
        </w:rPr>
        <w:t xml:space="preserve"> (%) </w:t>
      </w:r>
      <w:proofErr w:type="gramEnd"/>
      <w:r w:rsidRPr="0027631F">
        <w:rPr>
          <w:rFonts w:ascii="Times New Roman" w:eastAsia="Times New Roman" w:hAnsi="Times New Roman" w:cs="Times New Roman"/>
          <w:sz w:val="28"/>
          <w:szCs w:val="24"/>
          <w:lang w:eastAsia="x-none"/>
        </w:rPr>
        <w:t>трубопроводов:</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10 - Кс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10 – 20 - Кс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20 – 30 - Кс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30 - Кс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7. Показатель интенсивности отказов тепловых сетей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r w:rsidRPr="0027631F">
        <w:rPr>
          <w:rFonts w:ascii="Times New Roman" w:eastAsia="Times New Roman" w:hAnsi="Times New Roman" w:cs="Times New Roman"/>
          <w:sz w:val="28"/>
          <w:szCs w:val="24"/>
          <w:lang w:eastAsia="x-none"/>
        </w:rPr>
        <w:t>Иотк</w:t>
      </w:r>
      <w:proofErr w:type="spellEnd"/>
      <w:r w:rsidRPr="0027631F">
        <w:rPr>
          <w:rFonts w:ascii="Times New Roman" w:eastAsia="Times New Roman" w:hAnsi="Times New Roman" w:cs="Times New Roman"/>
          <w:sz w:val="28"/>
          <w:szCs w:val="24"/>
          <w:lang w:eastAsia="x-none"/>
        </w:rPr>
        <w:t xml:space="preserve"> = </w:t>
      </w:r>
      <w:proofErr w:type="spellStart"/>
      <w:proofErr w:type="gramStart"/>
      <w:r w:rsidRPr="0027631F">
        <w:rPr>
          <w:rFonts w:ascii="Times New Roman" w:eastAsia="Times New Roman" w:hAnsi="Times New Roman" w:cs="Times New Roman"/>
          <w:sz w:val="28"/>
          <w:szCs w:val="24"/>
          <w:lang w:eastAsia="x-none"/>
        </w:rPr>
        <w:t>n</w:t>
      </w:r>
      <w:proofErr w:type="gramEnd"/>
      <w:r w:rsidRPr="0027631F">
        <w:rPr>
          <w:rFonts w:ascii="Times New Roman" w:eastAsia="Times New Roman" w:hAnsi="Times New Roman" w:cs="Times New Roman"/>
          <w:sz w:val="28"/>
          <w:szCs w:val="24"/>
          <w:lang w:eastAsia="x-none"/>
        </w:rPr>
        <w:t>отк</w:t>
      </w:r>
      <w:proofErr w:type="spellEnd"/>
      <w:r w:rsidRPr="0027631F">
        <w:rPr>
          <w:rFonts w:ascii="Times New Roman" w:eastAsia="Times New Roman" w:hAnsi="Times New Roman" w:cs="Times New Roman"/>
          <w:sz w:val="28"/>
          <w:szCs w:val="24"/>
          <w:lang w:eastAsia="x-none"/>
        </w:rPr>
        <w:t>/(3*S) [1/(км*год)],</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proofErr w:type="gramStart"/>
      <w:r w:rsidRPr="0027631F">
        <w:rPr>
          <w:rFonts w:ascii="Times New Roman" w:eastAsia="Times New Roman" w:hAnsi="Times New Roman" w:cs="Times New Roman"/>
          <w:sz w:val="28"/>
          <w:szCs w:val="24"/>
          <w:lang w:eastAsia="x-none"/>
        </w:rPr>
        <w:t>n</w:t>
      </w:r>
      <w:proofErr w:type="gramEnd"/>
      <w:r w:rsidRPr="0027631F">
        <w:rPr>
          <w:rFonts w:ascii="Times New Roman" w:eastAsia="Times New Roman" w:hAnsi="Times New Roman" w:cs="Times New Roman"/>
          <w:sz w:val="28"/>
          <w:szCs w:val="24"/>
          <w:lang w:eastAsia="x-none"/>
        </w:rPr>
        <w:t>отк</w:t>
      </w:r>
      <w:proofErr w:type="spellEnd"/>
      <w:r w:rsidRPr="0027631F">
        <w:rPr>
          <w:rFonts w:ascii="Times New Roman" w:eastAsia="Times New Roman" w:hAnsi="Times New Roman" w:cs="Times New Roman"/>
          <w:sz w:val="28"/>
          <w:szCs w:val="24"/>
          <w:lang w:eastAsia="x-none"/>
        </w:rPr>
        <w:t xml:space="preserve"> - количество отказов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S- протяженность тепловой сети данной системы теплоснабжения [</w:t>
      </w:r>
      <w:proofErr w:type="gramStart"/>
      <w:r w:rsidRPr="0027631F">
        <w:rPr>
          <w:rFonts w:ascii="Times New Roman" w:eastAsia="Times New Roman" w:hAnsi="Times New Roman" w:cs="Times New Roman"/>
          <w:sz w:val="28"/>
          <w:szCs w:val="24"/>
          <w:lang w:eastAsia="x-none"/>
        </w:rPr>
        <w:t>км</w:t>
      </w:r>
      <w:proofErr w:type="gram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В зависимости от интенсивности отказов (</w:t>
      </w:r>
      <w:proofErr w:type="spellStart"/>
      <w:r w:rsidRPr="0027631F">
        <w:rPr>
          <w:rFonts w:ascii="Times New Roman" w:eastAsia="Times New Roman" w:hAnsi="Times New Roman" w:cs="Times New Roman"/>
          <w:sz w:val="28"/>
          <w:szCs w:val="24"/>
          <w:lang w:eastAsia="x-none"/>
        </w:rPr>
        <w:t>Иотк</w:t>
      </w:r>
      <w:proofErr w:type="spellEnd"/>
      <w:r w:rsidRPr="0027631F">
        <w:rPr>
          <w:rFonts w:ascii="Times New Roman" w:eastAsia="Times New Roman" w:hAnsi="Times New Roman" w:cs="Times New Roman"/>
          <w:sz w:val="28"/>
          <w:szCs w:val="24"/>
          <w:lang w:eastAsia="x-none"/>
        </w:rPr>
        <w:t>) определяется показатель надежности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до 0,5 -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0,5 - 0,8 -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0,8 - 1,2 -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1,2 -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8. Показатель относительного </w:t>
      </w:r>
      <w:proofErr w:type="spellStart"/>
      <w:r w:rsidRPr="0027631F">
        <w:rPr>
          <w:rFonts w:ascii="Times New Roman" w:eastAsia="Times New Roman" w:hAnsi="Times New Roman" w:cs="Times New Roman"/>
          <w:sz w:val="28"/>
          <w:szCs w:val="24"/>
          <w:lang w:eastAsia="x-none"/>
        </w:rPr>
        <w:t>недоотпуска</w:t>
      </w:r>
      <w:proofErr w:type="spellEnd"/>
      <w:r w:rsidRPr="0027631F">
        <w:rPr>
          <w:rFonts w:ascii="Times New Roman" w:eastAsia="Times New Roman" w:hAnsi="Times New Roman" w:cs="Times New Roman"/>
          <w:sz w:val="28"/>
          <w:szCs w:val="24"/>
          <w:lang w:eastAsia="x-none"/>
        </w:rPr>
        <w:t xml:space="preserve"> тепла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в результате аварий и инцидентов определяется по формуле:</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нед</w:t>
      </w:r>
      <w:proofErr w:type="spellEnd"/>
      <w:r w:rsidRPr="0027631F">
        <w:rPr>
          <w:rFonts w:ascii="Times New Roman" w:eastAsia="Times New Roman" w:hAnsi="Times New Roman" w:cs="Times New Roman"/>
          <w:sz w:val="28"/>
          <w:szCs w:val="24"/>
          <w:lang w:eastAsia="x-none"/>
        </w:rPr>
        <w:t xml:space="preserve"> = </w:t>
      </w:r>
      <w:proofErr w:type="spellStart"/>
      <w:r w:rsidRPr="0027631F">
        <w:rPr>
          <w:rFonts w:ascii="Times New Roman" w:eastAsia="Times New Roman" w:hAnsi="Times New Roman" w:cs="Times New Roman"/>
          <w:sz w:val="28"/>
          <w:szCs w:val="24"/>
          <w:lang w:eastAsia="x-none"/>
        </w:rPr>
        <w:t>Qав</w:t>
      </w:r>
      <w:proofErr w:type="spellEnd"/>
      <w:r w:rsidRPr="0027631F">
        <w:rPr>
          <w:rFonts w:ascii="Times New Roman" w:eastAsia="Times New Roman" w:hAnsi="Times New Roman" w:cs="Times New Roman"/>
          <w:sz w:val="28"/>
          <w:szCs w:val="24"/>
          <w:lang w:eastAsia="x-none"/>
        </w:rPr>
        <w:t>/</w:t>
      </w:r>
      <w:proofErr w:type="spellStart"/>
      <w:r w:rsidRPr="0027631F">
        <w:rPr>
          <w:rFonts w:ascii="Times New Roman" w:eastAsia="Times New Roman" w:hAnsi="Times New Roman" w:cs="Times New Roman"/>
          <w:sz w:val="28"/>
          <w:szCs w:val="24"/>
          <w:lang w:eastAsia="x-none"/>
        </w:rPr>
        <w:t>Qфакт</w:t>
      </w:r>
      <w:proofErr w:type="spellEnd"/>
      <w:r w:rsidRPr="0027631F">
        <w:rPr>
          <w:rFonts w:ascii="Times New Roman" w:eastAsia="Times New Roman" w:hAnsi="Times New Roman" w:cs="Times New Roman"/>
          <w:sz w:val="28"/>
          <w:szCs w:val="24"/>
          <w:lang w:eastAsia="x-none"/>
        </w:rPr>
        <w:t>*100 [%]</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ав</w:t>
      </w:r>
      <w:proofErr w:type="spellEnd"/>
      <w:r w:rsidRPr="0027631F">
        <w:rPr>
          <w:rFonts w:ascii="Times New Roman" w:eastAsia="Times New Roman" w:hAnsi="Times New Roman" w:cs="Times New Roman"/>
          <w:sz w:val="28"/>
          <w:szCs w:val="24"/>
          <w:lang w:eastAsia="x-none"/>
        </w:rPr>
        <w:t xml:space="preserve"> -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за последние 3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факт</w:t>
      </w:r>
      <w:proofErr w:type="spellEnd"/>
      <w:r w:rsidRPr="0027631F">
        <w:rPr>
          <w:rFonts w:ascii="Times New Roman" w:eastAsia="Times New Roman" w:hAnsi="Times New Roman" w:cs="Times New Roman"/>
          <w:sz w:val="28"/>
          <w:szCs w:val="24"/>
          <w:lang w:eastAsia="x-none"/>
        </w:rPr>
        <w:t xml:space="preserve"> - фактический отпуск тепла системой теплоснабжения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В зависимости от величины </w:t>
      </w:r>
      <w:proofErr w:type="spellStart"/>
      <w:r w:rsidRPr="0027631F">
        <w:rPr>
          <w:rFonts w:ascii="Times New Roman" w:eastAsia="Times New Roman" w:hAnsi="Times New Roman" w:cs="Times New Roman"/>
          <w:sz w:val="28"/>
          <w:szCs w:val="24"/>
          <w:lang w:eastAsia="x-none"/>
        </w:rPr>
        <w:t>недоотпуска</w:t>
      </w:r>
      <w:proofErr w:type="spellEnd"/>
      <w:r w:rsidRPr="0027631F">
        <w:rPr>
          <w:rFonts w:ascii="Times New Roman" w:eastAsia="Times New Roman" w:hAnsi="Times New Roman" w:cs="Times New Roman"/>
          <w:sz w:val="28"/>
          <w:szCs w:val="24"/>
          <w:lang w:eastAsia="x-none"/>
        </w:rPr>
        <w:t xml:space="preserve"> тепла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нед</w:t>
      </w:r>
      <w:proofErr w:type="spellEnd"/>
      <w:r w:rsidRPr="0027631F">
        <w:rPr>
          <w:rFonts w:ascii="Times New Roman" w:eastAsia="Times New Roman" w:hAnsi="Times New Roman" w:cs="Times New Roman"/>
          <w:sz w:val="28"/>
          <w:szCs w:val="24"/>
          <w:lang w:eastAsia="x-none"/>
        </w:rPr>
        <w:t>) определяется показатель надежности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до 0,1 -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0,1 - 0,3 -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0,3 - 0,5 -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0,5 -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1,0</w:t>
      </w:r>
      <w:r w:rsidRPr="0027631F">
        <w:rPr>
          <w:rFonts w:ascii="Times New Roman" w:eastAsia="Times New Roman" w:hAnsi="Times New Roman" w:cs="Times New Roman"/>
          <w:sz w:val="28"/>
          <w:szCs w:val="24"/>
          <w:lang w:val="en-US" w:eastAsia="x-none"/>
        </w:rPr>
        <w:t xml:space="preserve"> </w:t>
      </w:r>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0,2.</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качества теплоснабжения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характеризуемый коли</w:t>
      </w:r>
      <w:r w:rsidRPr="0027631F">
        <w:rPr>
          <w:rFonts w:ascii="Times New Roman" w:eastAsia="Times New Roman" w:hAnsi="Times New Roman" w:cs="Times New Roman"/>
          <w:sz w:val="28"/>
          <w:szCs w:val="24"/>
          <w:lang w:eastAsia="x-none"/>
        </w:rPr>
        <w:softHyphen/>
        <w:t>чеством жалоб потребителей тепла на нарушение качества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gramStart"/>
      <w:r w:rsidRPr="0027631F">
        <w:rPr>
          <w:rFonts w:ascii="Times New Roman" w:eastAsia="Times New Roman" w:hAnsi="Times New Roman" w:cs="Times New Roman"/>
          <w:sz w:val="28"/>
          <w:szCs w:val="24"/>
          <w:lang w:eastAsia="x-none"/>
        </w:rPr>
        <w:t>Ж</w:t>
      </w:r>
      <w:proofErr w:type="gramEnd"/>
      <w:r w:rsidRPr="0027631F">
        <w:rPr>
          <w:rFonts w:ascii="Times New Roman" w:eastAsia="Times New Roman" w:hAnsi="Times New Roman" w:cs="Times New Roman"/>
          <w:sz w:val="28"/>
          <w:szCs w:val="24"/>
          <w:lang w:eastAsia="x-none"/>
        </w:rPr>
        <w:t xml:space="preserve"> = </w:t>
      </w:r>
      <w:proofErr w:type="spellStart"/>
      <w:r w:rsidRPr="0027631F">
        <w:rPr>
          <w:rFonts w:ascii="Times New Roman" w:eastAsia="Times New Roman" w:hAnsi="Times New Roman" w:cs="Times New Roman"/>
          <w:sz w:val="28"/>
          <w:szCs w:val="24"/>
          <w:lang w:eastAsia="x-none"/>
        </w:rPr>
        <w:t>Джал</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Дсумм</w:t>
      </w:r>
      <w:proofErr w:type="spellEnd"/>
      <w:r w:rsidRPr="0027631F">
        <w:rPr>
          <w:rFonts w:ascii="Times New Roman" w:eastAsia="Times New Roman" w:hAnsi="Times New Roman" w:cs="Times New Roman"/>
          <w:sz w:val="28"/>
          <w:szCs w:val="24"/>
          <w:lang w:eastAsia="x-none"/>
        </w:rPr>
        <w:t>*100 [%]</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r w:rsidRPr="0027631F">
        <w:rPr>
          <w:rFonts w:ascii="Times New Roman" w:eastAsia="Times New Roman" w:hAnsi="Times New Roman" w:cs="Times New Roman"/>
          <w:sz w:val="28"/>
          <w:szCs w:val="24"/>
          <w:lang w:eastAsia="x-none"/>
        </w:rPr>
        <w:t>Дсумм</w:t>
      </w:r>
      <w:proofErr w:type="spellEnd"/>
      <w:r w:rsidRPr="0027631F">
        <w:rPr>
          <w:rFonts w:ascii="Times New Roman" w:eastAsia="Times New Roman" w:hAnsi="Times New Roman" w:cs="Times New Roman"/>
          <w:sz w:val="28"/>
          <w:szCs w:val="24"/>
          <w:lang w:eastAsia="x-none"/>
        </w:rPr>
        <w:t xml:space="preserve"> - количество зданий, снабжающихся теплом от системы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r w:rsidRPr="0027631F">
        <w:rPr>
          <w:rFonts w:ascii="Times New Roman" w:eastAsia="Times New Roman" w:hAnsi="Times New Roman" w:cs="Times New Roman"/>
          <w:sz w:val="28"/>
          <w:szCs w:val="24"/>
          <w:lang w:eastAsia="x-none"/>
        </w:rPr>
        <w:t>Джал</w:t>
      </w:r>
      <w:proofErr w:type="spellEnd"/>
      <w:r w:rsidRPr="0027631F">
        <w:rPr>
          <w:rFonts w:ascii="Times New Roman" w:eastAsia="Times New Roman" w:hAnsi="Times New Roman" w:cs="Times New Roman"/>
          <w:sz w:val="28"/>
          <w:szCs w:val="24"/>
          <w:lang w:eastAsia="x-none"/>
        </w:rPr>
        <w:t xml:space="preserve"> - количество зданий, по которым поступили жалобы на работу си</w:t>
      </w:r>
      <w:r w:rsidRPr="0027631F">
        <w:rPr>
          <w:rFonts w:ascii="Times New Roman" w:eastAsia="Times New Roman" w:hAnsi="Times New Roman" w:cs="Times New Roman"/>
          <w:sz w:val="28"/>
          <w:szCs w:val="24"/>
          <w:lang w:eastAsia="x-none"/>
        </w:rPr>
        <w:softHyphen/>
        <w:t>стемы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рассчитанного коэффициента (Ж) определяется пока</w:t>
      </w:r>
      <w:r w:rsidRPr="0027631F">
        <w:rPr>
          <w:rFonts w:ascii="Times New Roman" w:eastAsia="Times New Roman" w:hAnsi="Times New Roman" w:cs="Times New Roman"/>
          <w:sz w:val="28"/>
          <w:szCs w:val="24"/>
          <w:lang w:eastAsia="x-none"/>
        </w:rPr>
        <w:softHyphen/>
        <w:t>затель надежности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0,2</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0,2 - 0,5</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0,5 - 0,8</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0,8 -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0,4.</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конкретной системы теплоснабжения (</w:t>
      </w:r>
      <w:proofErr w:type="spellStart"/>
      <w:r w:rsidRPr="0027631F">
        <w:rPr>
          <w:rFonts w:ascii="Times New Roman" w:eastAsia="Times New Roman" w:hAnsi="Times New Roman" w:cs="Times New Roman"/>
          <w:sz w:val="28"/>
          <w:szCs w:val="24"/>
          <w:lang w:eastAsia="x-none"/>
        </w:rPr>
        <w:t>Кнад</w:t>
      </w:r>
      <w:proofErr w:type="spellEnd"/>
      <w:r w:rsidRPr="0027631F">
        <w:rPr>
          <w:rFonts w:ascii="Times New Roman" w:eastAsia="Times New Roman" w:hAnsi="Times New Roman" w:cs="Times New Roman"/>
          <w:sz w:val="28"/>
          <w:szCs w:val="24"/>
          <w:lang w:eastAsia="x-none"/>
        </w:rPr>
        <w:t xml:space="preserve">) определяется как средний по частным показателям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xml:space="preserve">, Кб,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и Кс:</w:t>
      </w:r>
    </w:p>
    <w:p w:rsidR="0027631F" w:rsidRPr="0027631F" w:rsidRDefault="0027631F" w:rsidP="0027631F">
      <w:pPr>
        <w:spacing w:after="0" w:line="360" w:lineRule="auto"/>
        <w:ind w:firstLine="567"/>
        <w:jc w:val="center"/>
        <w:rPr>
          <w:rFonts w:ascii="Times New Roman" w:eastAsia="Times New Roman" w:hAnsi="Times New Roman" w:cs="Times New Roman"/>
          <w:sz w:val="28"/>
          <w:szCs w:val="24"/>
          <w:lang w:eastAsia="x-none"/>
        </w:rPr>
      </w:pPr>
      <w:r w:rsidRPr="0027631F">
        <w:rPr>
          <w:rFonts w:ascii="Times New Roman" w:eastAsia="Times New Roman" w:hAnsi="Times New Roman" w:cs="Times New Roman"/>
          <w:noProof/>
          <w:sz w:val="28"/>
          <w:szCs w:val="24"/>
          <w:lang w:eastAsia="ru-RU"/>
        </w:rPr>
        <w:drawing>
          <wp:inline distT="0" distB="0" distL="0" distR="0" wp14:anchorId="1AEED3B3" wp14:editId="573C4A33">
            <wp:extent cx="3645725" cy="488891"/>
            <wp:effectExtent l="0" t="0" r="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654765" cy="490103"/>
                    </a:xfrm>
                    <a:prstGeom prst="rect">
                      <a:avLst/>
                    </a:prstGeom>
                  </pic:spPr>
                </pic:pic>
              </a:graphicData>
            </a:graphic>
          </wp:inline>
        </w:drawing>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r w:rsidRPr="0027631F">
        <w:rPr>
          <w:rFonts w:ascii="Times New Roman" w:eastAsia="Times New Roman" w:hAnsi="Times New Roman" w:cs="Times New Roman"/>
          <w:sz w:val="28"/>
          <w:szCs w:val="24"/>
          <w:lang w:val="en-US" w:eastAsia="x-none"/>
        </w:rPr>
        <w:t>n</w:t>
      </w:r>
      <w:r w:rsidRPr="0027631F">
        <w:rPr>
          <w:rFonts w:ascii="Times New Roman" w:eastAsia="Times New Roman" w:hAnsi="Times New Roman" w:cs="Times New Roman"/>
          <w:sz w:val="28"/>
          <w:szCs w:val="24"/>
          <w:lang w:eastAsia="x-none"/>
        </w:rPr>
        <w:t xml:space="preserve"> - число показателей, учтенных в числителе.</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Общий показатель надежности систем теплоснабжения поселения, городского поселения (при наличии нескольких систем теплоснабжения) определяется:</w:t>
      </w:r>
    </w:p>
    <w:p w:rsidR="0027631F" w:rsidRPr="0027631F" w:rsidRDefault="0027631F" w:rsidP="0027631F">
      <w:pPr>
        <w:tabs>
          <w:tab w:val="left" w:pos="6807"/>
        </w:tabs>
        <w:spacing w:after="0" w:line="360" w:lineRule="auto"/>
        <w:ind w:firstLine="567"/>
        <w:jc w:val="center"/>
        <w:rPr>
          <w:rFonts w:ascii="Times New Roman" w:eastAsia="Times New Roman" w:hAnsi="Times New Roman" w:cs="Times New Roman"/>
          <w:sz w:val="28"/>
          <w:szCs w:val="24"/>
          <w:lang w:eastAsia="x-none"/>
        </w:rPr>
      </w:pPr>
      <w:r w:rsidRPr="0027631F">
        <w:rPr>
          <w:rFonts w:ascii="Times New Roman" w:eastAsia="Times New Roman" w:hAnsi="Times New Roman" w:cs="Times New Roman"/>
          <w:noProof/>
          <w:sz w:val="28"/>
          <w:szCs w:val="24"/>
          <w:lang w:eastAsia="ru-RU"/>
        </w:rPr>
        <w:drawing>
          <wp:inline distT="0" distB="0" distL="0" distR="0" wp14:anchorId="3EF76E01" wp14:editId="3543F049">
            <wp:extent cx="2470067" cy="595953"/>
            <wp:effectExtent l="0" t="0" r="698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468076" cy="595473"/>
                    </a:xfrm>
                    <a:prstGeom prst="rect">
                      <a:avLst/>
                    </a:prstGeom>
                  </pic:spPr>
                </pic:pic>
              </a:graphicData>
            </a:graphic>
          </wp:inline>
        </w:drawing>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r w:rsidRPr="0027631F">
        <w:rPr>
          <w:rFonts w:ascii="Times New Roman" w:eastAsia="Times New Roman" w:hAnsi="Times New Roman" w:cs="Times New Roman"/>
          <w:noProof/>
          <w:sz w:val="28"/>
          <w:szCs w:val="24"/>
          <w:lang w:eastAsia="ru-RU"/>
        </w:rPr>
        <w:drawing>
          <wp:inline distT="0" distB="0" distL="0" distR="0" wp14:anchorId="0A65E4C8" wp14:editId="02069258">
            <wp:extent cx="1476191" cy="390476"/>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476191" cy="390476"/>
                    </a:xfrm>
                    <a:prstGeom prst="rect">
                      <a:avLst/>
                    </a:prstGeom>
                  </pic:spPr>
                </pic:pic>
              </a:graphicData>
            </a:graphic>
          </wp:inline>
        </w:drawing>
      </w:r>
      <w:r w:rsidRPr="0027631F">
        <w:rPr>
          <w:rFonts w:ascii="Times New Roman" w:eastAsia="Times New Roman" w:hAnsi="Times New Roman" w:cs="Times New Roman"/>
          <w:sz w:val="28"/>
          <w:szCs w:val="24"/>
          <w:lang w:eastAsia="x-none"/>
        </w:rPr>
        <w:t>- значения показателей надежности отдельных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val="en-US" w:eastAsia="x-none"/>
        </w:rPr>
        <w:t>Q</w:t>
      </w:r>
      <w:r w:rsidRPr="0027631F">
        <w:rPr>
          <w:rFonts w:ascii="Times New Roman" w:eastAsia="Times New Roman" w:hAnsi="Times New Roman" w:cs="Times New Roman"/>
          <w:sz w:val="28"/>
          <w:szCs w:val="24"/>
          <w:vertAlign w:val="subscript"/>
          <w:lang w:eastAsia="x-none"/>
        </w:rPr>
        <w:t>1</w:t>
      </w:r>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val="en-US" w:eastAsia="x-none"/>
        </w:rPr>
        <w:t>Q</w:t>
      </w:r>
      <w:r w:rsidRPr="0027631F">
        <w:rPr>
          <w:rFonts w:ascii="Times New Roman" w:eastAsia="Times New Roman" w:hAnsi="Times New Roman" w:cs="Times New Roman"/>
          <w:sz w:val="28"/>
          <w:szCs w:val="24"/>
          <w:vertAlign w:val="subscript"/>
          <w:lang w:val="en-US" w:eastAsia="x-none"/>
        </w:rPr>
        <w:t>n</w:t>
      </w:r>
      <w:proofErr w:type="spellEnd"/>
      <w:r w:rsidRPr="0027631F">
        <w:rPr>
          <w:rFonts w:ascii="Times New Roman" w:eastAsia="Times New Roman" w:hAnsi="Times New Roman" w:cs="Times New Roman"/>
          <w:sz w:val="28"/>
          <w:szCs w:val="24"/>
          <w:lang w:eastAsia="x-none"/>
        </w:rPr>
        <w:t xml:space="preserve"> - расчетные тепловые нагрузки потребителей отдельных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b/>
          <w:bCs/>
          <w:sz w:val="28"/>
          <w:szCs w:val="24"/>
          <w:lang w:eastAsia="x-none"/>
        </w:rPr>
      </w:pPr>
      <w:r w:rsidRPr="0027631F">
        <w:rPr>
          <w:rFonts w:ascii="Times New Roman" w:eastAsia="Times New Roman" w:hAnsi="Times New Roman" w:cs="Times New Roman"/>
          <w:sz w:val="28"/>
          <w:szCs w:val="24"/>
          <w:lang w:eastAsia="x-none"/>
        </w:rPr>
        <w:t>Данные по расчету коэффициента надежности приведены в</w:t>
      </w:r>
      <w:r w:rsidRPr="0027631F">
        <w:rPr>
          <w:rFonts w:ascii="Times New Roman" w:eastAsia="Times New Roman" w:hAnsi="Times New Roman" w:cs="Times New Roman"/>
          <w:b/>
          <w:bCs/>
          <w:sz w:val="28"/>
          <w:szCs w:val="24"/>
          <w:lang w:eastAsia="x-none"/>
        </w:rPr>
        <w:t xml:space="preserve"> таблице 1.9.1.1.</w:t>
      </w:r>
    </w:p>
    <w:p w:rsidR="0066327B" w:rsidRDefault="0066327B"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Таблица </w:t>
      </w:r>
      <w:r w:rsidR="00E84C94">
        <w:rPr>
          <w:rFonts w:ascii="Times New Roman" w:eastAsia="Times New Roman" w:hAnsi="Times New Roman" w:cs="Times New Roman"/>
          <w:sz w:val="28"/>
          <w:szCs w:val="24"/>
          <w:lang w:eastAsia="x-none"/>
        </w:rPr>
        <w:t>1.</w:t>
      </w:r>
      <w:r w:rsidRPr="0027631F">
        <w:rPr>
          <w:rFonts w:ascii="Times New Roman" w:eastAsia="Times New Roman" w:hAnsi="Times New Roman" w:cs="Times New Roman"/>
          <w:sz w:val="28"/>
          <w:szCs w:val="24"/>
          <w:lang w:eastAsia="x-none"/>
        </w:rPr>
        <w:t>9.1.1. Расчет коэффициента надежности системы теплоснабжения.</w:t>
      </w:r>
    </w:p>
    <w:tbl>
      <w:tblPr>
        <w:tblW w:w="10441" w:type="dxa"/>
        <w:tblInd w:w="93" w:type="dxa"/>
        <w:tblLook w:val="04A0" w:firstRow="1" w:lastRow="0" w:firstColumn="1" w:lastColumn="0" w:noHBand="0" w:noVBand="1"/>
      </w:tblPr>
      <w:tblGrid>
        <w:gridCol w:w="670"/>
        <w:gridCol w:w="2367"/>
        <w:gridCol w:w="668"/>
        <w:gridCol w:w="667"/>
        <w:gridCol w:w="667"/>
        <w:gridCol w:w="667"/>
        <w:gridCol w:w="667"/>
        <w:gridCol w:w="667"/>
        <w:gridCol w:w="718"/>
        <w:gridCol w:w="734"/>
        <w:gridCol w:w="769"/>
        <w:gridCol w:w="1180"/>
      </w:tblGrid>
      <w:tr w:rsidR="0066327B" w:rsidRPr="0066327B" w:rsidTr="00093EBA">
        <w:trPr>
          <w:trHeight w:val="313"/>
          <w:tblHeader/>
        </w:trPr>
        <w:tc>
          <w:tcPr>
            <w:tcW w:w="67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 xml:space="preserve">№ </w:t>
            </w:r>
            <w:proofErr w:type="gramStart"/>
            <w:r w:rsidRPr="0066327B">
              <w:rPr>
                <w:rFonts w:ascii="Times New Roman" w:eastAsia="Times New Roman" w:hAnsi="Times New Roman" w:cs="Times New Roman"/>
                <w:color w:val="000000"/>
                <w:sz w:val="24"/>
                <w:szCs w:val="24"/>
                <w:lang w:eastAsia="ru-RU"/>
              </w:rPr>
              <w:t>п</w:t>
            </w:r>
            <w:proofErr w:type="gramEnd"/>
            <w:r w:rsidRPr="0066327B">
              <w:rPr>
                <w:rFonts w:ascii="Times New Roman" w:eastAsia="Times New Roman" w:hAnsi="Times New Roman" w:cs="Times New Roman"/>
                <w:color w:val="000000"/>
                <w:sz w:val="24"/>
                <w:szCs w:val="24"/>
                <w:lang w:eastAsia="ru-RU"/>
              </w:rPr>
              <w:t>/п</w:t>
            </w:r>
          </w:p>
        </w:tc>
        <w:tc>
          <w:tcPr>
            <w:tcW w:w="23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Наименование</w:t>
            </w:r>
          </w:p>
        </w:tc>
        <w:tc>
          <w:tcPr>
            <w:tcW w:w="6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Кэ</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Кв</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Кт</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Кб</w:t>
            </w:r>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proofErr w:type="gramStart"/>
            <w:r w:rsidRPr="0066327B">
              <w:rPr>
                <w:rFonts w:ascii="Times New Roman" w:eastAsia="Times New Roman" w:hAnsi="Times New Roman" w:cs="Times New Roman"/>
                <w:color w:val="000000"/>
                <w:sz w:val="24"/>
                <w:szCs w:val="24"/>
                <w:lang w:eastAsia="ru-RU"/>
              </w:rPr>
              <w:t>Кр</w:t>
            </w:r>
            <w:proofErr w:type="spellEnd"/>
            <w:proofErr w:type="gram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Кс</w:t>
            </w:r>
          </w:p>
        </w:tc>
        <w:tc>
          <w:tcPr>
            <w:tcW w:w="71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Котк</w:t>
            </w:r>
            <w:proofErr w:type="spellEnd"/>
          </w:p>
        </w:tc>
        <w:tc>
          <w:tcPr>
            <w:tcW w:w="73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Кнед</w:t>
            </w:r>
            <w:proofErr w:type="spellEnd"/>
          </w:p>
        </w:tc>
        <w:tc>
          <w:tcPr>
            <w:tcW w:w="76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Кжал</w:t>
            </w:r>
            <w:proofErr w:type="spellEnd"/>
          </w:p>
        </w:tc>
        <w:tc>
          <w:tcPr>
            <w:tcW w:w="118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Кнад</w:t>
            </w:r>
            <w:proofErr w:type="spellEnd"/>
          </w:p>
        </w:tc>
      </w:tr>
      <w:tr w:rsidR="00E103A4" w:rsidRPr="0066327B" w:rsidTr="00093EBA">
        <w:trPr>
          <w:trHeight w:val="626"/>
        </w:trPr>
        <w:tc>
          <w:tcPr>
            <w:tcW w:w="670" w:type="dxa"/>
            <w:tcBorders>
              <w:top w:val="nil"/>
              <w:left w:val="single" w:sz="4" w:space="0" w:color="auto"/>
              <w:bottom w:val="single" w:sz="4" w:space="0" w:color="auto"/>
              <w:right w:val="single" w:sz="4" w:space="0" w:color="auto"/>
            </w:tcBorders>
            <w:shd w:val="clear" w:color="000000" w:fill="FFFFFF"/>
            <w:vAlign w:val="center"/>
            <w:hideMark/>
          </w:tcPr>
          <w:p w:rsidR="00E103A4" w:rsidRPr="0066327B" w:rsidRDefault="00E103A4"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1</w:t>
            </w:r>
          </w:p>
        </w:tc>
        <w:tc>
          <w:tcPr>
            <w:tcW w:w="2367" w:type="dxa"/>
            <w:tcBorders>
              <w:top w:val="nil"/>
              <w:left w:val="nil"/>
              <w:bottom w:val="single" w:sz="4" w:space="0" w:color="auto"/>
              <w:right w:val="single" w:sz="4" w:space="0" w:color="auto"/>
            </w:tcBorders>
            <w:shd w:val="clear" w:color="auto" w:fill="auto"/>
            <w:vAlign w:val="center"/>
            <w:hideMark/>
          </w:tcPr>
          <w:p w:rsidR="00E103A4" w:rsidRPr="0066327B" w:rsidRDefault="00E103A4" w:rsidP="0050107B">
            <w:pPr>
              <w:spacing w:after="0" w:line="240" w:lineRule="auto"/>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Котельная №</w:t>
            </w:r>
            <w:r w:rsidR="00B56CD0">
              <w:rPr>
                <w:rFonts w:ascii="Times New Roman" w:eastAsia="Times New Roman" w:hAnsi="Times New Roman" w:cs="Times New Roman"/>
                <w:color w:val="000000"/>
                <w:sz w:val="24"/>
                <w:szCs w:val="24"/>
                <w:lang w:eastAsia="ru-RU"/>
              </w:rPr>
              <w:t xml:space="preserve">39, п. </w:t>
            </w:r>
            <w:proofErr w:type="gramStart"/>
            <w:r w:rsidR="00B56CD0">
              <w:rPr>
                <w:rFonts w:ascii="Times New Roman" w:eastAsia="Times New Roman" w:hAnsi="Times New Roman" w:cs="Times New Roman"/>
                <w:color w:val="000000"/>
                <w:sz w:val="24"/>
                <w:szCs w:val="24"/>
                <w:lang w:eastAsia="ru-RU"/>
              </w:rPr>
              <w:t>Молодежный</w:t>
            </w:r>
            <w:proofErr w:type="gramEnd"/>
          </w:p>
        </w:tc>
        <w:tc>
          <w:tcPr>
            <w:tcW w:w="668"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0,5</w:t>
            </w:r>
          </w:p>
        </w:tc>
        <w:tc>
          <w:tcPr>
            <w:tcW w:w="718"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734"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769"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1180"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0,84</w:t>
            </w:r>
          </w:p>
        </w:tc>
      </w:tr>
    </w:tbl>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Оценка надежности системы теплоснабжения:</w:t>
      </w:r>
      <w:r w:rsidR="00E103A4">
        <w:rPr>
          <w:rFonts w:ascii="Times New Roman" w:eastAsia="Times New Roman" w:hAnsi="Times New Roman" w:cs="Times New Roman"/>
          <w:b/>
          <w:bCs/>
          <w:sz w:val="28"/>
          <w:szCs w:val="24"/>
          <w:lang w:eastAsia="x-none"/>
        </w:rPr>
        <w:t xml:space="preserve"> 0,8</w:t>
      </w:r>
      <w:r w:rsidR="00E103A4" w:rsidRPr="00E103A4">
        <w:rPr>
          <w:rFonts w:ascii="Times New Roman" w:eastAsia="Times New Roman" w:hAnsi="Times New Roman" w:cs="Times New Roman"/>
          <w:b/>
          <w:bCs/>
          <w:sz w:val="28"/>
          <w:szCs w:val="24"/>
          <w:lang w:eastAsia="x-none"/>
        </w:rPr>
        <w:t>2</w:t>
      </w:r>
      <w:r w:rsidRPr="0027631F">
        <w:rPr>
          <w:rFonts w:ascii="Times New Roman" w:eastAsia="Times New Roman" w:hAnsi="Times New Roman" w:cs="Times New Roman"/>
          <w:b/>
          <w:bCs/>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полученных показателей надежности системы тепло</w:t>
      </w:r>
      <w:r w:rsidRPr="0027631F">
        <w:rPr>
          <w:rFonts w:ascii="Times New Roman" w:eastAsia="Times New Roman" w:hAnsi="Times New Roman" w:cs="Times New Roman"/>
          <w:sz w:val="28"/>
          <w:szCs w:val="24"/>
          <w:lang w:eastAsia="x-none"/>
        </w:rPr>
        <w:softHyphen/>
        <w:t>снабжения с точки зрения надежности могут быть оценены как:</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полученных показателей надежности системы теплоснабжения с точки зрения надежности могут быть оценены как:</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высоконадежные - более 0,9;</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надежные - 0,75 - 0,89;</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 малонадежные - 0,5 - 0,74;</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ненадежные - менее 0,5.</w:t>
      </w:r>
    </w:p>
    <w:p w:rsidR="0027631F" w:rsidRPr="0027631F" w:rsidRDefault="0027631F" w:rsidP="0027631F">
      <w:pPr>
        <w:spacing w:after="0" w:line="360" w:lineRule="auto"/>
        <w:ind w:firstLine="567"/>
        <w:jc w:val="both"/>
        <w:rPr>
          <w:rFonts w:ascii="Times New Roman" w:eastAsia="Times New Roman" w:hAnsi="Times New Roman" w:cs="Times New Roman"/>
          <w:b/>
          <w:bCs/>
          <w:sz w:val="28"/>
          <w:szCs w:val="24"/>
          <w:lang w:eastAsia="x-none"/>
        </w:rPr>
      </w:pPr>
      <w:r w:rsidRPr="0027631F">
        <w:rPr>
          <w:rFonts w:ascii="Times New Roman" w:eastAsia="Times New Roman" w:hAnsi="Times New Roman" w:cs="Times New Roman"/>
          <w:b/>
          <w:bCs/>
          <w:sz w:val="28"/>
          <w:szCs w:val="24"/>
          <w:lang w:eastAsia="x-none"/>
        </w:rPr>
        <w:t>Вывод:</w:t>
      </w:r>
    </w:p>
    <w:p w:rsidR="00B568FF" w:rsidRDefault="0027631F" w:rsidP="00C8172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Оценка надежности системы теплоснабжения оценивается как «надежная».</w:t>
      </w:r>
    </w:p>
    <w:p w:rsidR="00C8172F" w:rsidRDefault="00C8172F" w:rsidP="00C8172F">
      <w:pPr>
        <w:pStyle w:val="1"/>
        <w:jc w:val="both"/>
        <w:rPr>
          <w:rFonts w:ascii="Times New Roman" w:eastAsia="Times New Roman" w:hAnsi="Times New Roman" w:cs="Times New Roman"/>
          <w:szCs w:val="24"/>
          <w:lang w:eastAsia="x-none"/>
        </w:rPr>
      </w:pPr>
      <w:bookmarkStart w:id="76" w:name="_Toc119852456"/>
      <w:r w:rsidRPr="00C8172F">
        <w:rPr>
          <w:color w:val="auto"/>
        </w:rPr>
        <w:t>1.9.2.</w:t>
      </w:r>
      <w:r w:rsidRPr="00C8172F">
        <w:rPr>
          <w:color w:val="auto"/>
        </w:rPr>
        <w:tab/>
      </w:r>
      <w:proofErr w:type="gramStart"/>
      <w:r w:rsidR="00E103A4" w:rsidRPr="00E103A4">
        <w:rPr>
          <w:color w:val="auto"/>
        </w:rPr>
        <w:t>Техническое</w:t>
      </w:r>
      <w:proofErr w:type="gramEnd"/>
      <w:r w:rsidR="00E103A4" w:rsidRPr="00E103A4">
        <w:rPr>
          <w:color w:val="auto"/>
        </w:rPr>
        <w:t xml:space="preserve">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bookmarkEnd w:id="76"/>
    </w:p>
    <w:p w:rsidR="00C8172F" w:rsidRDefault="00C8172F" w:rsidP="00C8172F">
      <w:pPr>
        <w:spacing w:after="0" w:line="360" w:lineRule="auto"/>
        <w:ind w:firstLine="567"/>
        <w:jc w:val="both"/>
        <w:rPr>
          <w:rFonts w:ascii="Times New Roman" w:eastAsia="Calibri" w:hAnsi="Times New Roman" w:cs="Times New Roman"/>
          <w:color w:val="000000"/>
          <w:sz w:val="28"/>
          <w:szCs w:val="28"/>
        </w:rPr>
      </w:pP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Техническое состояние</w:t>
      </w:r>
      <w:r w:rsidRPr="00093EBA">
        <w:rPr>
          <w:rFonts w:ascii="Times New Roman" w:eastAsia="Calibri" w:hAnsi="Times New Roman" w:cs="Times New Roman"/>
          <w:color w:val="000000"/>
          <w:sz w:val="28"/>
          <w:szCs w:val="28"/>
        </w:rPr>
        <w:t xml:space="preserve"> резервирования источников тепловой энергии в части электроснабжения, водоснабжения и топливоснабжения</w:t>
      </w:r>
      <w:r>
        <w:rPr>
          <w:rFonts w:ascii="Times New Roman" w:eastAsia="Calibri" w:hAnsi="Times New Roman" w:cs="Times New Roman"/>
          <w:color w:val="000000"/>
          <w:sz w:val="28"/>
          <w:szCs w:val="28"/>
        </w:rPr>
        <w:t xml:space="preserve"> представлено в таблице </w:t>
      </w:r>
      <w:r w:rsidR="00E84C94">
        <w:rPr>
          <w:rFonts w:ascii="Times New Roman" w:eastAsia="Calibri" w:hAnsi="Times New Roman" w:cs="Times New Roman"/>
          <w:color w:val="000000"/>
          <w:sz w:val="28"/>
          <w:szCs w:val="28"/>
        </w:rPr>
        <w:t>1.</w:t>
      </w:r>
      <w:r>
        <w:rPr>
          <w:rFonts w:ascii="Times New Roman" w:eastAsia="Calibri" w:hAnsi="Times New Roman" w:cs="Times New Roman"/>
          <w:color w:val="000000"/>
          <w:sz w:val="28"/>
          <w:szCs w:val="28"/>
        </w:rPr>
        <w:t>9.2.1.</w:t>
      </w: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Таблица</w:t>
      </w:r>
      <w:r w:rsidRPr="00093EBA">
        <w:rPr>
          <w:rFonts w:ascii="Times New Roman" w:eastAsia="Calibri" w:hAnsi="Times New Roman" w:cs="Times New Roman"/>
          <w:color w:val="000000"/>
          <w:sz w:val="28"/>
          <w:szCs w:val="28"/>
        </w:rPr>
        <w:t xml:space="preserve"> </w:t>
      </w:r>
      <w:r w:rsidR="00E84C94">
        <w:rPr>
          <w:rFonts w:ascii="Times New Roman" w:eastAsia="Calibri" w:hAnsi="Times New Roman" w:cs="Times New Roman"/>
          <w:color w:val="000000"/>
          <w:sz w:val="28"/>
          <w:szCs w:val="28"/>
        </w:rPr>
        <w:t>1.</w:t>
      </w:r>
      <w:r w:rsidRPr="00093EBA">
        <w:rPr>
          <w:rFonts w:ascii="Times New Roman" w:eastAsia="Calibri" w:hAnsi="Times New Roman" w:cs="Times New Roman"/>
          <w:color w:val="000000"/>
          <w:sz w:val="28"/>
          <w:szCs w:val="28"/>
        </w:rPr>
        <w:t>9.2.1.</w:t>
      </w:r>
      <w:r>
        <w:rPr>
          <w:rFonts w:ascii="Times New Roman" w:eastAsia="Calibri" w:hAnsi="Times New Roman" w:cs="Times New Roman"/>
          <w:color w:val="000000"/>
          <w:sz w:val="28"/>
          <w:szCs w:val="28"/>
        </w:rPr>
        <w:t xml:space="preserve">  </w:t>
      </w:r>
      <w:r w:rsidRPr="00093EBA">
        <w:rPr>
          <w:rFonts w:ascii="Times New Roman" w:eastAsia="Calibri" w:hAnsi="Times New Roman" w:cs="Times New Roman"/>
          <w:color w:val="000000"/>
          <w:sz w:val="28"/>
          <w:szCs w:val="28"/>
        </w:rPr>
        <w:t>Техническое состояние резервирования источников тепловой энергии в части электроснабжения, водоснабжения и топливоснабжения</w:t>
      </w:r>
      <w:r>
        <w:rPr>
          <w:rFonts w:ascii="Times New Roman" w:eastAsia="Calibri" w:hAnsi="Times New Roman" w:cs="Times New Roman"/>
          <w:color w:val="000000"/>
          <w:sz w:val="28"/>
          <w:szCs w:val="28"/>
        </w:rPr>
        <w:t>.</w:t>
      </w:r>
    </w:p>
    <w:tbl>
      <w:tblPr>
        <w:tblW w:w="10045" w:type="dxa"/>
        <w:tblInd w:w="93" w:type="dxa"/>
        <w:tblLook w:val="04A0" w:firstRow="1" w:lastRow="0" w:firstColumn="1" w:lastColumn="0" w:noHBand="0" w:noVBand="1"/>
      </w:tblPr>
      <w:tblGrid>
        <w:gridCol w:w="862"/>
        <w:gridCol w:w="2959"/>
        <w:gridCol w:w="2110"/>
        <w:gridCol w:w="2061"/>
        <w:gridCol w:w="2053"/>
      </w:tblGrid>
      <w:tr w:rsidR="00093EBA" w:rsidRPr="00093EBA" w:rsidTr="00032237">
        <w:trPr>
          <w:trHeight w:val="630"/>
          <w:tblHeader/>
        </w:trPr>
        <w:tc>
          <w:tcPr>
            <w:tcW w:w="86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 xml:space="preserve">№ </w:t>
            </w:r>
            <w:proofErr w:type="gramStart"/>
            <w:r w:rsidRPr="00093EBA">
              <w:rPr>
                <w:rFonts w:ascii="Times New Roman" w:eastAsia="Times New Roman" w:hAnsi="Times New Roman" w:cs="Times New Roman"/>
                <w:color w:val="000000"/>
                <w:sz w:val="24"/>
                <w:szCs w:val="24"/>
                <w:lang w:eastAsia="ru-RU"/>
              </w:rPr>
              <w:t>п</w:t>
            </w:r>
            <w:proofErr w:type="gramEnd"/>
            <w:r w:rsidRPr="00093EBA">
              <w:rPr>
                <w:rFonts w:ascii="Times New Roman" w:eastAsia="Times New Roman" w:hAnsi="Times New Roman" w:cs="Times New Roman"/>
                <w:color w:val="000000"/>
                <w:sz w:val="24"/>
                <w:szCs w:val="24"/>
                <w:lang w:eastAsia="ru-RU"/>
              </w:rPr>
              <w:t>/п</w:t>
            </w:r>
          </w:p>
        </w:tc>
        <w:tc>
          <w:tcPr>
            <w:tcW w:w="295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Наименование</w:t>
            </w:r>
          </w:p>
        </w:tc>
        <w:tc>
          <w:tcPr>
            <w:tcW w:w="211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Наличие</w:t>
            </w:r>
            <w:r w:rsidRPr="00093EBA">
              <w:rPr>
                <w:rFonts w:ascii="Times New Roman" w:eastAsia="Times New Roman" w:hAnsi="Times New Roman" w:cs="Times New Roman"/>
                <w:color w:val="000000"/>
                <w:sz w:val="24"/>
                <w:szCs w:val="24"/>
                <w:lang w:eastAsia="ru-RU"/>
              </w:rPr>
              <w:t xml:space="preserve"> резервного электроснабжения</w:t>
            </w:r>
          </w:p>
        </w:tc>
        <w:tc>
          <w:tcPr>
            <w:tcW w:w="206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 xml:space="preserve">Наличие резервного водоснабжения </w:t>
            </w:r>
          </w:p>
        </w:tc>
        <w:tc>
          <w:tcPr>
            <w:tcW w:w="2053"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Наличие резервного топлива</w:t>
            </w:r>
          </w:p>
        </w:tc>
      </w:tr>
      <w:tr w:rsidR="00093EBA" w:rsidRPr="00093EBA" w:rsidTr="00032237">
        <w:trPr>
          <w:trHeight w:val="630"/>
        </w:trPr>
        <w:tc>
          <w:tcPr>
            <w:tcW w:w="862" w:type="dxa"/>
            <w:tcBorders>
              <w:top w:val="nil"/>
              <w:left w:val="single" w:sz="4" w:space="0" w:color="auto"/>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1</w:t>
            </w:r>
          </w:p>
        </w:tc>
        <w:tc>
          <w:tcPr>
            <w:tcW w:w="2959" w:type="dxa"/>
            <w:tcBorders>
              <w:top w:val="nil"/>
              <w:left w:val="nil"/>
              <w:bottom w:val="single" w:sz="4" w:space="0" w:color="auto"/>
              <w:right w:val="single" w:sz="4" w:space="0" w:color="auto"/>
            </w:tcBorders>
            <w:shd w:val="clear" w:color="auto" w:fill="auto"/>
            <w:vAlign w:val="center"/>
            <w:hideMark/>
          </w:tcPr>
          <w:p w:rsidR="00093EBA" w:rsidRPr="00093EBA" w:rsidRDefault="00B56CD0" w:rsidP="0050107B">
            <w:pPr>
              <w:spacing w:after="0" w:line="240" w:lineRule="auto"/>
              <w:rPr>
                <w:rFonts w:ascii="Times New Roman" w:eastAsia="Times New Roman" w:hAnsi="Times New Roman" w:cs="Times New Roman"/>
                <w:color w:val="000000"/>
                <w:sz w:val="24"/>
                <w:szCs w:val="24"/>
                <w:lang w:eastAsia="ru-RU"/>
              </w:rPr>
            </w:pPr>
            <w:r w:rsidRPr="00B56CD0">
              <w:rPr>
                <w:rFonts w:ascii="Times New Roman" w:eastAsia="Times New Roman" w:hAnsi="Times New Roman" w:cs="Times New Roman"/>
                <w:color w:val="000000"/>
                <w:sz w:val="24"/>
                <w:szCs w:val="24"/>
                <w:lang w:eastAsia="ru-RU"/>
              </w:rPr>
              <w:t xml:space="preserve">Котельная №39, п. </w:t>
            </w:r>
            <w:proofErr w:type="gramStart"/>
            <w:r w:rsidRPr="00B56CD0">
              <w:rPr>
                <w:rFonts w:ascii="Times New Roman" w:eastAsia="Times New Roman" w:hAnsi="Times New Roman" w:cs="Times New Roman"/>
                <w:color w:val="000000"/>
                <w:sz w:val="24"/>
                <w:szCs w:val="24"/>
                <w:lang w:eastAsia="ru-RU"/>
              </w:rPr>
              <w:t>Молодежный</w:t>
            </w:r>
            <w:proofErr w:type="gramEnd"/>
          </w:p>
        </w:tc>
        <w:tc>
          <w:tcPr>
            <w:tcW w:w="2110"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c>
          <w:tcPr>
            <w:tcW w:w="2061"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c>
          <w:tcPr>
            <w:tcW w:w="2053"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r>
    </w:tbl>
    <w:p w:rsidR="00C8172F" w:rsidRPr="00B568FF" w:rsidRDefault="00C8172F" w:rsidP="00C8172F">
      <w:pPr>
        <w:spacing w:after="0" w:line="360" w:lineRule="auto"/>
        <w:ind w:firstLine="567"/>
        <w:jc w:val="both"/>
        <w:rPr>
          <w:rFonts w:ascii="Times New Roman" w:eastAsia="Calibri" w:hAnsi="Times New Roman" w:cs="Times New Roman"/>
          <w:color w:val="000000"/>
          <w:sz w:val="28"/>
          <w:szCs w:val="28"/>
        </w:rPr>
      </w:pPr>
    </w:p>
    <w:p w:rsidR="0091142F" w:rsidRDefault="00093EBA" w:rsidP="00FB4243">
      <w:pPr>
        <w:pStyle w:val="1"/>
        <w:jc w:val="both"/>
        <w:rPr>
          <w:color w:val="auto"/>
        </w:rPr>
      </w:pPr>
      <w:bookmarkStart w:id="77" w:name="_Toc119852457"/>
      <w:r>
        <w:rPr>
          <w:color w:val="auto"/>
        </w:rPr>
        <w:t>1.</w:t>
      </w:r>
      <w:r w:rsidR="00FB4243" w:rsidRPr="00FB4243">
        <w:rPr>
          <w:color w:val="auto"/>
        </w:rPr>
        <w:t>9.</w:t>
      </w:r>
      <w:r>
        <w:rPr>
          <w:color w:val="auto"/>
        </w:rPr>
        <w:t>3</w:t>
      </w:r>
      <w:r w:rsidR="00FB4243" w:rsidRPr="00FB4243">
        <w:rPr>
          <w:color w:val="auto"/>
        </w:rPr>
        <w:t>.</w:t>
      </w:r>
      <w:r>
        <w:t xml:space="preserve"> </w:t>
      </w:r>
      <w:r w:rsidRPr="00093EBA">
        <w:rPr>
          <w:color w:val="auto"/>
        </w:rPr>
        <w:t>Значения потока отказов (частоты отказов) участков тепловых сетей</w:t>
      </w:r>
      <w:bookmarkEnd w:id="77"/>
    </w:p>
    <w:p w:rsidR="00FB4243" w:rsidRPr="00FB4243" w:rsidRDefault="00FB4243" w:rsidP="00FB4243">
      <w:pPr>
        <w:autoSpaceDE w:val="0"/>
        <w:autoSpaceDN w:val="0"/>
        <w:adjustRightInd w:val="0"/>
        <w:spacing w:before="240"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Частота (интенсивность) отказов каждого участка тепловой сети измеряется с помощью </w:t>
      </w:r>
      <w:proofErr w:type="gramStart"/>
      <w:r w:rsidRPr="00FB4243">
        <w:rPr>
          <w:rFonts w:ascii="Times New Roman" w:eastAsia="Calibri" w:hAnsi="Times New Roman" w:cs="Times New Roman"/>
          <w:color w:val="000000"/>
          <w:sz w:val="28"/>
          <w:szCs w:val="28"/>
        </w:rPr>
        <w:t>показателя</w:t>
      </w:r>
      <w:proofErr w:type="gramEnd"/>
      <w:r w:rsidRPr="00FB4243">
        <w:rPr>
          <w:rFonts w:ascii="Times New Roman" w:eastAsia="Calibri" w:hAnsi="Times New Roman" w:cs="Times New Roman"/>
          <w:color w:val="000000"/>
          <w:sz w:val="28"/>
          <w:szCs w:val="28"/>
        </w:rPr>
        <w:t xml:space="preserve">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w:lastRenderedPageBreak/>
            <m:t>Рс=</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r>
                <m:rPr>
                  <m:sty m:val="p"/>
                </m:rPr>
                <w:rPr>
                  <w:rFonts w:ascii="Cambria Math" w:eastAsia="Calibri" w:hAnsi="Cambria Math" w:cs="Times New Roman"/>
                  <w:color w:val="000000"/>
                  <w:sz w:val="28"/>
                  <w:szCs w:val="28"/>
                </w:rPr>
                <m:t>Pi</m:t>
              </m:r>
            </m:e>
          </m:nary>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Cambria Math" w:cs="Times New Roman"/>
                  <w:color w:val="000000"/>
                  <w:sz w:val="28"/>
                  <w:szCs w:val="28"/>
                </w:rPr>
                <m:t>-t</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i</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sub>
                  </m:sSub>
                </m:e>
              </m:nary>
            </m:sup>
          </m:sSup>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Cambria Math" w:cs="Times New Roman"/>
                  <w:color w:val="000000"/>
                  <w:sz w:val="28"/>
                  <w:szCs w:val="28"/>
                </w:rPr>
                <m:t>t</m:t>
              </m:r>
            </m:sup>
          </m:sSup>
        </m:oMath>
      </m:oMathPara>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Интенсивность отказов всего последовательного соединения равна сумме интенсивностей отказов на каждом участке </w:t>
      </w:r>
    </w:p>
    <w:p w:rsidR="00FB4243" w:rsidRPr="00FB4243" w:rsidRDefault="00B13CCA"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1</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1</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2</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2</m:t>
            </m:r>
          </m:sub>
        </m:sSub>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m:t>
        </m:r>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n</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n</m:t>
            </m:r>
          </m:sub>
        </m:sSub>
      </m:oMath>
      <w:r w:rsidR="00FB4243" w:rsidRPr="00FB4243">
        <w:rPr>
          <w:rFonts w:ascii="Times New Roman" w:eastAsia="Calibri" w:hAnsi="Times New Roman" w:cs="Times New Roman"/>
          <w:color w:val="000000"/>
          <w:sz w:val="28"/>
          <w:szCs w:val="28"/>
        </w:rPr>
        <w:t xml:space="preserve">  [1/час], где</w:t>
      </w:r>
    </w:p>
    <w:p w:rsidR="00FB4243" w:rsidRPr="00FB4243" w:rsidRDefault="00B13CCA"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oMath>
      <w:r w:rsidR="00FB4243" w:rsidRPr="00FB4243">
        <w:rPr>
          <w:rFonts w:ascii="Times New Roman" w:eastAsia="Calibri" w:hAnsi="Times New Roman" w:cs="Times New Roman"/>
          <w:color w:val="000000"/>
          <w:sz w:val="28"/>
          <w:szCs w:val="28"/>
        </w:rPr>
        <w:t>- протяженность каждого участка, [</w:t>
      </w:r>
      <w:proofErr w:type="gramStart"/>
      <w:r w:rsidR="00FB4243" w:rsidRPr="00FB4243">
        <w:rPr>
          <w:rFonts w:ascii="Times New Roman" w:eastAsia="Calibri" w:hAnsi="Times New Roman" w:cs="Times New Roman"/>
          <w:color w:val="000000"/>
          <w:sz w:val="28"/>
          <w:szCs w:val="28"/>
        </w:rPr>
        <w:t>км</w:t>
      </w:r>
      <w:proofErr w:type="gramEnd"/>
      <w:r w:rsidR="00FB4243" w:rsidRPr="00FB4243">
        <w:rPr>
          <w:rFonts w:ascii="Times New Roman" w:eastAsia="Calibri" w:hAnsi="Times New Roman" w:cs="Times New Roman"/>
          <w:color w:val="000000"/>
          <w:sz w:val="28"/>
          <w:szCs w:val="28"/>
        </w:rPr>
        <w:t>].</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w:t>
      </w:r>
      <w:proofErr w:type="spellStart"/>
      <w:r w:rsidRPr="00FB4243">
        <w:rPr>
          <w:rFonts w:ascii="Times New Roman" w:eastAsia="Calibri" w:hAnsi="Times New Roman" w:cs="Times New Roman"/>
          <w:color w:val="000000"/>
          <w:sz w:val="28"/>
          <w:szCs w:val="28"/>
        </w:rPr>
        <w:t>Вейбулла</w:t>
      </w:r>
      <w:proofErr w:type="spellEnd"/>
      <w:r w:rsidRPr="00FB4243">
        <w:rPr>
          <w:rFonts w:ascii="Times New Roman" w:eastAsia="Calibri" w:hAnsi="Times New Roman" w:cs="Times New Roman"/>
          <w:color w:val="000000"/>
          <w:sz w:val="28"/>
          <w:szCs w:val="28"/>
        </w:rPr>
        <w:t>:</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m:oMath>
        <m:r>
          <m:rPr>
            <m:sty m:val="p"/>
          </m:rPr>
          <w:rPr>
            <w:rFonts w:ascii="Cambria Math" w:eastAsia="Calibri" w:hAnsi="Cambria Math" w:cs="Times New Roman"/>
            <w:color w:val="000000"/>
            <w:sz w:val="28"/>
            <w:szCs w:val="28"/>
          </w:rPr>
          <m:t>λ</m:t>
        </m:r>
        <m:d>
          <m:dPr>
            <m:ctrlPr>
              <w:rPr>
                <w:rFonts w:ascii="Cambria Math" w:eastAsia="Calibri" w:hAnsi="Times New Roman" w:cs="Times New Roman"/>
                <w:color w:val="000000"/>
                <w:sz w:val="28"/>
                <w:szCs w:val="28"/>
              </w:rPr>
            </m:ctrlPr>
          </m:dPr>
          <m:e>
            <m:r>
              <m:rPr>
                <m:sty m:val="p"/>
              </m:rPr>
              <w:rPr>
                <w:rFonts w:ascii="Cambria Math" w:eastAsia="Calibri" w:hAnsi="Cambria Math" w:cs="Times New Roman"/>
                <w:color w:val="000000"/>
                <w:sz w:val="28"/>
                <w:szCs w:val="28"/>
              </w:rPr>
              <m:t>t</m:t>
            </m:r>
          </m:e>
        </m:d>
        <m:r>
          <m:rPr>
            <m:sty m:val="p"/>
          </m:rPr>
          <w:rPr>
            <w:rFonts w:ascii="Cambria Math" w:eastAsia="Calibri" w:hAnsi="Times New Roman" w:cs="Times New Roman"/>
            <w:color w:val="000000"/>
            <w:sz w:val="28"/>
            <w:szCs w:val="28"/>
          </w:rPr>
          <m:t>=</m:t>
        </m:r>
        <m:sSub>
          <m:sSubPr>
            <m:ctrlPr>
              <w:rPr>
                <w:rFonts w:ascii="Cambria Math" w:eastAsia="Calibri" w:hAnsi="Times New Roman"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0</m:t>
            </m:r>
          </m:sub>
        </m:sSub>
        <m:sSup>
          <m:sSupPr>
            <m:ctrlPr>
              <w:rPr>
                <w:rFonts w:ascii="Cambria Math" w:eastAsia="Calibri" w:hAnsi="Times New Roman" w:cs="Times New Roman"/>
                <w:color w:val="000000"/>
                <w:sz w:val="28"/>
                <w:szCs w:val="28"/>
              </w:rPr>
            </m:ctrlPr>
          </m:sSupPr>
          <m:e>
            <m:r>
              <m:rPr>
                <m:sty m:val="p"/>
              </m:rPr>
              <w:rPr>
                <w:rFonts w:ascii="Cambria Math" w:eastAsia="Calibri" w:hAnsi="Times New Roman" w:cs="Times New Roman"/>
                <w:color w:val="000000"/>
                <w:sz w:val="28"/>
                <w:szCs w:val="28"/>
              </w:rPr>
              <m:t>(0.1</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m:t>
            </m:r>
          </m:e>
          <m:sup>
            <m:r>
              <m:rPr>
                <m:sty m:val="p"/>
              </m:rPr>
              <w:rPr>
                <w:rFonts w:ascii="Cambria Math" w:eastAsia="Calibri" w:hAnsi="Cambria Math" w:cs="Times New Roman"/>
                <w:color w:val="000000"/>
                <w:sz w:val="28"/>
                <w:szCs w:val="28"/>
              </w:rPr>
              <m:t>α-</m:t>
            </m:r>
            <m:r>
              <m:rPr>
                <m:sty m:val="p"/>
              </m:rPr>
              <w:rPr>
                <w:rFonts w:ascii="Cambria Math" w:eastAsia="Calibri" w:hAnsi="Times New Roman" w:cs="Times New Roman"/>
                <w:color w:val="000000"/>
                <w:sz w:val="28"/>
                <w:szCs w:val="28"/>
              </w:rPr>
              <m:t>1</m:t>
            </m:r>
          </m:sup>
        </m:sSup>
      </m:oMath>
      <w:r w:rsidRPr="00FB4243">
        <w:rPr>
          <w:rFonts w:ascii="Times New Roman" w:eastAsia="Calibri" w:hAnsi="Times New Roman" w:cs="Times New Roman"/>
          <w:color w:val="000000"/>
          <w:sz w:val="28"/>
          <w:szCs w:val="28"/>
        </w:rPr>
        <w:t>, где</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τ - срок эксплуатации участка [лет].</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Характер изменения интенсивности отказов зависит от параметра α: при α&lt;1, она</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монотонно убывает, при α&gt;1 - возрастает; при α=1 функция принимает вид λ(t)=λ0=</w:t>
      </w:r>
      <w:proofErr w:type="spellStart"/>
      <w:r w:rsidRPr="00FB4243">
        <w:rPr>
          <w:rFonts w:ascii="Times New Roman" w:eastAsia="Calibri" w:hAnsi="Times New Roman" w:cs="Times New Roman"/>
          <w:color w:val="000000"/>
          <w:sz w:val="28"/>
          <w:szCs w:val="28"/>
        </w:rPr>
        <w:t>Const</w:t>
      </w:r>
      <w:proofErr w:type="spellEnd"/>
      <w:r w:rsidRPr="00FB4243">
        <w:rPr>
          <w:rFonts w:ascii="Times New Roman" w:eastAsia="Calibri" w:hAnsi="Times New Roman" w:cs="Times New Roman"/>
          <w:color w:val="000000"/>
          <w:sz w:val="28"/>
          <w:szCs w:val="28"/>
        </w:rPr>
        <w:t xml:space="preserve"> . λ0-это средневзвешенная частота (интенсивность) устойчивых отказов в конкретной системе теплоснабжения.</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Обработка значительного количества данных по отказам, позволяет использовать</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следующую зависимость для параметра формы интенсивности отказов:</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w:lastRenderedPageBreak/>
            <m:t>α</m:t>
          </m:r>
          <m:r>
            <m:rPr>
              <m:sty m:val="p"/>
            </m:rPr>
            <w:rPr>
              <w:rFonts w:ascii="Cambria Math" w:eastAsia="Calibri" w:hAnsi="Times New Roman" w:cs="Times New Roman"/>
              <w:color w:val="000000"/>
              <w:sz w:val="28"/>
              <w:szCs w:val="28"/>
            </w:rPr>
            <m:t>=</m:t>
          </m:r>
          <m:d>
            <m:dPr>
              <m:begChr m:val="{"/>
              <m:endChr m:val=""/>
              <m:ctrlPr>
                <w:rPr>
                  <w:rFonts w:ascii="Cambria Math" w:eastAsia="Calibri" w:hAnsi="Cambria Math" w:cs="Times New Roman"/>
                  <w:color w:val="000000"/>
                  <w:sz w:val="28"/>
                  <w:szCs w:val="28"/>
                </w:rPr>
              </m:ctrlPr>
            </m:dPr>
            <m:e>
              <m:eqArr>
                <m:eqArrPr>
                  <m:ctrlPr>
                    <w:rPr>
                      <w:rFonts w:ascii="Cambria Math" w:eastAsia="Calibri" w:hAnsi="Cambria Math" w:cs="Times New Roman"/>
                      <w:color w:val="000000"/>
                      <w:sz w:val="28"/>
                      <w:szCs w:val="28"/>
                    </w:rPr>
                  </m:ctrlPr>
                </m:eqArrPr>
                <m:e>
                  <m:r>
                    <m:rPr>
                      <m:sty m:val="p"/>
                    </m:rPr>
                    <w:rPr>
                      <w:rFonts w:ascii="Cambria Math" w:eastAsia="Calibri" w:hAnsi="Times New Roman" w:cs="Times New Roman"/>
                      <w:color w:val="000000"/>
                      <w:sz w:val="28"/>
                      <w:szCs w:val="28"/>
                    </w:rPr>
                    <m:t>0.8</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0&lt;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 xml:space="preserve">3 </m:t>
                  </m:r>
                </m:e>
                <m:e>
                  <m:r>
                    <m:rPr>
                      <m:sty m:val="p"/>
                    </m:rPr>
                    <w:rPr>
                      <w:rFonts w:ascii="Cambria Math" w:eastAsia="Calibri" w:hAnsi="Times New Roman" w:cs="Times New Roman"/>
                      <w:color w:val="000000"/>
                      <w:sz w:val="28"/>
                      <w:szCs w:val="28"/>
                    </w:rPr>
                    <m:t xml:space="preserve">1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3&lt;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17</m:t>
                  </m:r>
                </m:e>
                <m:e>
                  <m:r>
                    <m:rPr>
                      <m:sty m:val="p"/>
                    </m:rPr>
                    <w:rPr>
                      <w:rFonts w:ascii="Cambria Math" w:eastAsia="Calibri" w:hAnsi="Times New Roman" w:cs="Times New Roman"/>
                      <w:color w:val="000000"/>
                      <w:sz w:val="28"/>
                      <w:szCs w:val="28"/>
                    </w:rPr>
                    <m:t>0.5</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Times New Roman" w:cs="Times New Roman"/>
                          <w:color w:val="000000"/>
                          <w:sz w:val="28"/>
                          <w:szCs w:val="28"/>
                        </w:rPr>
                        <m:t>(</m:t>
                      </m:r>
                      <m:f>
                        <m:fPr>
                          <m:ctrlPr>
                            <w:rPr>
                              <w:rFonts w:ascii="Cambria Math" w:eastAsia="Calibri" w:hAnsi="Cambria Math" w:cs="Times New Roman"/>
                              <w:color w:val="000000"/>
                              <w:sz w:val="28"/>
                              <w:szCs w:val="28"/>
                            </w:rPr>
                          </m:ctrlPr>
                        </m:fPr>
                        <m:num>
                          <m:r>
                            <m:rPr>
                              <m:sty m:val="p"/>
                            </m:rPr>
                            <w:rPr>
                              <w:rFonts w:ascii="Cambria Math" w:eastAsia="Calibri" w:hAnsi="Cambria Math" w:cs="Times New Roman"/>
                              <w:color w:val="000000"/>
                              <w:sz w:val="28"/>
                              <w:szCs w:val="28"/>
                            </w:rPr>
                            <m:t>τ</m:t>
                          </m:r>
                        </m:num>
                        <m:den>
                          <m:r>
                            <m:rPr>
                              <m:sty m:val="p"/>
                            </m:rPr>
                            <w:rPr>
                              <w:rFonts w:ascii="Cambria Math" w:eastAsia="Calibri" w:hAnsi="Times New Roman" w:cs="Times New Roman"/>
                              <w:color w:val="000000"/>
                              <w:sz w:val="28"/>
                              <w:szCs w:val="28"/>
                            </w:rPr>
                            <m:t>20</m:t>
                          </m:r>
                        </m:den>
                      </m:f>
                      <m:r>
                        <m:rPr>
                          <m:sty m:val="p"/>
                        </m:rPr>
                        <w:rPr>
                          <w:rFonts w:ascii="Cambria Math" w:eastAsia="Calibri" w:hAnsi="Times New Roman" w:cs="Times New Roman"/>
                          <w:color w:val="000000"/>
                          <w:sz w:val="28"/>
                          <w:szCs w:val="28"/>
                        </w:rPr>
                        <m:t>)</m:t>
                      </m:r>
                    </m:sup>
                  </m:sSup>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&gt;17</m:t>
                  </m:r>
                </m:e>
              </m:eqArr>
            </m:e>
          </m:d>
        </m:oMath>
      </m:oMathPara>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ab/>
        <w:t xml:space="preserve">Поскольку представленные статистические данные о технологических нарушениях, предоставленные, недостаточно полные, то среднее значение интенсивности отказов принимается равным λ0= 0,05 1/(год </w:t>
      </w:r>
      <w:proofErr w:type="gramStart"/>
      <w:r w:rsidRPr="00FB4243">
        <w:rPr>
          <w:rFonts w:ascii="Times New Roman" w:eastAsia="Calibri" w:hAnsi="Times New Roman" w:cs="Times New Roman"/>
          <w:color w:val="000000"/>
          <w:sz w:val="28"/>
          <w:szCs w:val="28"/>
        </w:rPr>
        <w:t>км</w:t>
      </w:r>
      <w:proofErr w:type="gramEnd"/>
      <w:r w:rsidRPr="00FB4243">
        <w:rPr>
          <w:rFonts w:ascii="Times New Roman" w:eastAsia="Calibri" w:hAnsi="Times New Roman" w:cs="Times New Roman"/>
          <w:color w:val="000000"/>
          <w:sz w:val="28"/>
          <w:szCs w:val="28"/>
        </w:rPr>
        <w:t>)</w:t>
      </w:r>
    </w:p>
    <w:p w:rsidR="00FB4243" w:rsidRPr="00FB4243" w:rsidRDefault="00FB4243" w:rsidP="00E84C94">
      <w:pPr>
        <w:autoSpaceDE w:val="0"/>
        <w:autoSpaceDN w:val="0"/>
        <w:adjustRightInd w:val="0"/>
        <w:spacing w:after="0" w:line="360" w:lineRule="auto"/>
        <w:ind w:firstLine="708"/>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Значения интенсивности отказов λ(t) в зависимости от продолжительности эксплуатации </w:t>
      </w:r>
      <m:oMath>
        <m:r>
          <m:rPr>
            <m:sty m:val="p"/>
          </m:rPr>
          <w:rPr>
            <w:rFonts w:ascii="Cambria Math" w:eastAsia="Calibri" w:hAnsi="Cambria Math" w:cs="Times New Roman"/>
            <w:color w:val="000000"/>
            <w:sz w:val="28"/>
            <w:szCs w:val="28"/>
          </w:rPr>
          <m:t>τ</m:t>
        </m:r>
      </m:oMath>
      <w:r w:rsidRPr="00FB4243">
        <w:rPr>
          <w:rFonts w:ascii="Times New Roman" w:eastAsia="Calibri" w:hAnsi="Times New Roman" w:cs="Times New Roman"/>
          <w:color w:val="000000"/>
          <w:sz w:val="28"/>
          <w:szCs w:val="28"/>
        </w:rPr>
        <w:t xml:space="preserve"> при значении λ0= 0,05 1/(год </w:t>
      </w:r>
      <w:proofErr w:type="gramStart"/>
      <w:r w:rsidRPr="00FB4243">
        <w:rPr>
          <w:rFonts w:ascii="Times New Roman" w:eastAsia="Calibri" w:hAnsi="Times New Roman" w:cs="Times New Roman"/>
          <w:color w:val="000000"/>
          <w:sz w:val="28"/>
          <w:szCs w:val="28"/>
        </w:rPr>
        <w:t>км</w:t>
      </w:r>
      <w:proofErr w:type="gramEnd"/>
      <w:r w:rsidRPr="00FB4243">
        <w:rPr>
          <w:rFonts w:ascii="Times New Roman" w:eastAsia="Calibri" w:hAnsi="Times New Roman" w:cs="Times New Roman"/>
          <w:color w:val="000000"/>
          <w:sz w:val="28"/>
          <w:szCs w:val="28"/>
        </w:rPr>
        <w:t>) предст</w:t>
      </w:r>
      <w:proofErr w:type="spellStart"/>
      <w:r w:rsidRPr="00FB4243">
        <w:rPr>
          <w:rFonts w:ascii="Times New Roman" w:eastAsia="Calibri" w:hAnsi="Times New Roman" w:cs="Times New Roman"/>
          <w:color w:val="000000"/>
          <w:sz w:val="28"/>
          <w:szCs w:val="28"/>
        </w:rPr>
        <w:t>авлены</w:t>
      </w:r>
      <w:proofErr w:type="spellEnd"/>
      <w:r w:rsidRPr="00FB4243">
        <w:rPr>
          <w:rFonts w:ascii="Times New Roman" w:eastAsia="Calibri" w:hAnsi="Times New Roman" w:cs="Times New Roman"/>
          <w:color w:val="000000"/>
          <w:sz w:val="28"/>
          <w:szCs w:val="28"/>
        </w:rPr>
        <w:t xml:space="preserve"> в табл.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E84C9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и на рис.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E84C9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p>
    <w:p w:rsidR="00FB4243" w:rsidRPr="00FB4243" w:rsidRDefault="00FB4243" w:rsidP="00FB4243">
      <w:pPr>
        <w:autoSpaceDE w:val="0"/>
        <w:autoSpaceDN w:val="0"/>
        <w:adjustRightInd w:val="0"/>
        <w:spacing w:after="0" w:line="360" w:lineRule="auto"/>
        <w:jc w:val="center"/>
        <w:rPr>
          <w:rFonts w:ascii="Times New Roman" w:eastAsia="Calibri" w:hAnsi="Times New Roman" w:cs="Times New Roman"/>
          <w:color w:val="000000"/>
          <w:sz w:val="28"/>
          <w:szCs w:val="28"/>
        </w:rPr>
      </w:pPr>
      <w:r w:rsidRPr="00FB4243">
        <w:rPr>
          <w:rFonts w:ascii="Times New Roman" w:eastAsia="Calibri" w:hAnsi="Times New Roman" w:cs="Times New Roman"/>
          <w:noProof/>
          <w:color w:val="000000"/>
          <w:sz w:val="28"/>
          <w:szCs w:val="28"/>
          <w:lang w:eastAsia="ru-RU"/>
        </w:rPr>
        <w:drawing>
          <wp:inline distT="0" distB="0" distL="0" distR="0" wp14:anchorId="36568D66" wp14:editId="317B5D8B">
            <wp:extent cx="4781550" cy="3256766"/>
            <wp:effectExtent l="0" t="0" r="0" b="12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85411" cy="3259395"/>
                    </a:xfrm>
                    <a:prstGeom prst="rect">
                      <a:avLst/>
                    </a:prstGeom>
                    <a:noFill/>
                    <a:ln>
                      <a:noFill/>
                    </a:ln>
                  </pic:spPr>
                </pic:pic>
              </a:graphicData>
            </a:graphic>
          </wp:inline>
        </w:drawing>
      </w:r>
    </w:p>
    <w:p w:rsidR="00FB4243" w:rsidRPr="00FB4243" w:rsidRDefault="00FB4243" w:rsidP="00FB4243">
      <w:pPr>
        <w:autoSpaceDE w:val="0"/>
        <w:autoSpaceDN w:val="0"/>
        <w:adjustRightInd w:val="0"/>
        <w:spacing w:after="0" w:line="360" w:lineRule="auto"/>
        <w:ind w:firstLine="851"/>
        <w:jc w:val="center"/>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Рисунок </w:t>
      </w:r>
      <w:r w:rsidR="00E84C94">
        <w:rPr>
          <w:rFonts w:ascii="Times New Roman" w:eastAsia="Calibri" w:hAnsi="Times New Roman" w:cs="Times New Roman"/>
          <w:color w:val="000000"/>
          <w:sz w:val="28"/>
          <w:szCs w:val="28"/>
        </w:rPr>
        <w:t>1.9.3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Зависимости интенсивности отказов от срока эксплуатации участка тепловой сети.</w:t>
      </w:r>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Таблица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997D0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Значения интенсивности отказов от продолжительности эксплуатации</w:t>
      </w:r>
    </w:p>
    <w:tbl>
      <w:tblPr>
        <w:tblStyle w:val="12"/>
        <w:tblW w:w="0" w:type="auto"/>
        <w:tblLook w:val="04A0" w:firstRow="1" w:lastRow="0" w:firstColumn="1" w:lastColumn="0" w:noHBand="0" w:noVBand="1"/>
      </w:tblPr>
      <w:tblGrid>
        <w:gridCol w:w="1555"/>
        <w:gridCol w:w="865"/>
        <w:gridCol w:w="883"/>
        <w:gridCol w:w="848"/>
        <w:gridCol w:w="804"/>
        <w:gridCol w:w="822"/>
        <w:gridCol w:w="822"/>
        <w:gridCol w:w="849"/>
        <w:gridCol w:w="849"/>
        <w:gridCol w:w="849"/>
        <w:gridCol w:w="849"/>
      </w:tblGrid>
      <w:tr w:rsidR="00FB4243" w:rsidRPr="00FB4243" w:rsidTr="00352FD9">
        <w:tc>
          <w:tcPr>
            <w:tcW w:w="155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Наименование показателя</w:t>
            </w:r>
          </w:p>
        </w:tc>
        <w:tc>
          <w:tcPr>
            <w:tcW w:w="8440"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Продолжительность работы участка теплосети, лет</w:t>
            </w:r>
          </w:p>
        </w:tc>
      </w:tr>
      <w:tr w:rsidR="00FB4243" w:rsidRPr="00FB4243" w:rsidTr="00352FD9">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rPr>
                <w:rFonts w:ascii="Times New Roman" w:eastAsia="Calibri" w:hAnsi="Times New Roman" w:cs="Times New Roman"/>
                <w:b/>
                <w:color w:val="000000"/>
                <w:sz w:val="20"/>
                <w:szCs w:val="20"/>
              </w:rPr>
            </w:pP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4</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35</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 xml:space="preserve">Значение коэффициента α, </w:t>
            </w:r>
            <w:proofErr w:type="spellStart"/>
            <w:proofErr w:type="gramStart"/>
            <w:r w:rsidRPr="00FB4243">
              <w:rPr>
                <w:rFonts w:ascii="Times New Roman" w:eastAsia="Calibri" w:hAnsi="Times New Roman" w:cs="Times New Roman"/>
                <w:color w:val="000000"/>
                <w:sz w:val="20"/>
                <w:szCs w:val="20"/>
              </w:rPr>
              <w:t>ед</w:t>
            </w:r>
            <w:proofErr w:type="spellEnd"/>
            <w:proofErr w:type="gramEnd"/>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1,36</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1,75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2,24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2,88</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 xml:space="preserve">Интенсивность отказов λ(t), 1/(год </w:t>
            </w:r>
            <w:proofErr w:type="gramStart"/>
            <w:r w:rsidRPr="00FB4243">
              <w:rPr>
                <w:rFonts w:ascii="Times New Roman" w:eastAsia="Calibri" w:hAnsi="Times New Roman" w:cs="Times New Roman"/>
                <w:color w:val="000000"/>
                <w:sz w:val="20"/>
                <w:szCs w:val="20"/>
              </w:rPr>
              <w:t>км</w:t>
            </w:r>
            <w:proofErr w:type="gramEnd"/>
            <w:r w:rsidRPr="00FB4243">
              <w:rPr>
                <w:rFonts w:ascii="Times New Roman" w:eastAsia="Calibri" w:hAnsi="Times New Roman" w:cs="Times New Roman"/>
                <w:color w:val="000000"/>
                <w:sz w:val="20"/>
                <w:szCs w:val="20"/>
              </w:rPr>
              <w:t>)</w:t>
            </w: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0,079</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0,0636</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0,0641</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0,0990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0,1954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0,525</w:t>
            </w:r>
          </w:p>
        </w:tc>
      </w:tr>
    </w:tbl>
    <w:p w:rsidR="00FB4243" w:rsidRPr="00FB4243" w:rsidRDefault="00FB4243" w:rsidP="00FB4243">
      <w:pPr>
        <w:widowControl w:val="0"/>
        <w:autoSpaceDE w:val="0"/>
        <w:autoSpaceDN w:val="0"/>
        <w:spacing w:before="240" w:after="0" w:line="360" w:lineRule="auto"/>
        <w:ind w:right="-1" w:firstLine="851"/>
        <w:jc w:val="both"/>
        <w:rPr>
          <w:rFonts w:ascii="Times New Roman" w:eastAsia="Times New Roman" w:hAnsi="Times New Roman" w:cs="Times New Roman"/>
          <w:color w:val="000000"/>
          <w:sz w:val="28"/>
          <w:szCs w:val="28"/>
          <w:lang w:eastAsia="ru-RU"/>
        </w:rPr>
      </w:pPr>
      <w:r w:rsidRPr="00FB4243">
        <w:rPr>
          <w:rFonts w:ascii="Times New Roman" w:eastAsia="Times New Roman" w:hAnsi="Times New Roman" w:cs="Times New Roman"/>
          <w:color w:val="000000"/>
          <w:sz w:val="28"/>
          <w:szCs w:val="28"/>
          <w:lang w:eastAsia="ru-RU"/>
        </w:rPr>
        <w:t>При использовании данной зависимости следует помнить о некоторых допущениях, которые были сделаны при отборе данных:</w:t>
      </w:r>
    </w:p>
    <w:p w:rsidR="00FB4243" w:rsidRPr="00FB4243" w:rsidRDefault="00FB4243" w:rsidP="00FB4243">
      <w:pPr>
        <w:widowControl w:val="0"/>
        <w:tabs>
          <w:tab w:val="left" w:pos="922"/>
        </w:tabs>
        <w:autoSpaceDE w:val="0"/>
        <w:autoSpaceDN w:val="0"/>
        <w:spacing w:before="240" w:after="0" w:line="360" w:lineRule="auto"/>
        <w:ind w:right="-1" w:firstLine="851"/>
        <w:contextualSpacing/>
        <w:jc w:val="both"/>
        <w:rPr>
          <w:rFonts w:ascii="Times New Roman" w:eastAsia="Times New Roman" w:hAnsi="Times New Roman" w:cs="Times New Roman"/>
          <w:color w:val="000000"/>
          <w:sz w:val="28"/>
          <w:szCs w:val="28"/>
          <w:lang w:eastAsia="ru-RU"/>
        </w:rPr>
      </w:pPr>
      <w:r w:rsidRPr="00FB4243">
        <w:rPr>
          <w:rFonts w:ascii="Times New Roman" w:eastAsia="Calibri" w:hAnsi="Times New Roman" w:cs="Times New Roman"/>
          <w:color w:val="000000"/>
          <w:sz w:val="28"/>
          <w:szCs w:val="28"/>
        </w:rPr>
        <w:t xml:space="preserve">она применима только тогда, когда в тепловых сетях существует четкое </w:t>
      </w:r>
      <w:r w:rsidRPr="00FB4243">
        <w:rPr>
          <w:rFonts w:ascii="Times New Roman" w:eastAsia="Calibri" w:hAnsi="Times New Roman" w:cs="Times New Roman"/>
          <w:color w:val="000000"/>
          <w:sz w:val="28"/>
          <w:szCs w:val="28"/>
        </w:rPr>
        <w:lastRenderedPageBreak/>
        <w:t>разделение на эксплуатационный и ремонтный периоды;</w:t>
      </w:r>
    </w:p>
    <w:p w:rsidR="00996B56" w:rsidRDefault="00FB4243"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в ремонтный период выполняются гидравлические испытания тепловой сети после каждого отказа.</w:t>
      </w:r>
    </w:p>
    <w:p w:rsidR="00996B56" w:rsidRDefault="00996B56">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996B56" w:rsidRDefault="00996B56"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sectPr w:rsidR="00996B56" w:rsidSect="0098782E">
          <w:pgSz w:w="11907" w:h="16840" w:code="9"/>
          <w:pgMar w:top="1134" w:right="851" w:bottom="1134" w:left="1134" w:header="709" w:footer="709" w:gutter="0"/>
          <w:cols w:space="708"/>
          <w:docGrid w:linePitch="360"/>
        </w:sectPr>
      </w:pPr>
    </w:p>
    <w:p w:rsidR="00996B56" w:rsidRPr="00FB4243" w:rsidRDefault="00996B56" w:rsidP="00996B56">
      <w:pPr>
        <w:autoSpaceDE w:val="0"/>
        <w:autoSpaceDN w:val="0"/>
        <w:adjustRightInd w:val="0"/>
        <w:spacing w:after="0" w:line="240" w:lineRule="auto"/>
        <w:jc w:val="both"/>
        <w:rPr>
          <w:rFonts w:ascii="Times New Roman" w:eastAsia="Calibri" w:hAnsi="Times New Roman" w:cs="Times New Roman"/>
          <w:color w:val="000000"/>
          <w:sz w:val="28"/>
          <w:szCs w:val="28"/>
        </w:rPr>
      </w:pPr>
      <w:bookmarkStart w:id="78" w:name="_GoBack"/>
      <w:r w:rsidRPr="00FB4243">
        <w:rPr>
          <w:rFonts w:ascii="Times New Roman" w:eastAsia="Calibri" w:hAnsi="Times New Roman" w:cs="Times New Roman"/>
          <w:color w:val="000000"/>
          <w:sz w:val="28"/>
          <w:szCs w:val="28"/>
        </w:rPr>
        <w:lastRenderedPageBreak/>
        <w:t xml:space="preserve">Таблица </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Pr>
          <w:rFonts w:ascii="Times New Roman" w:eastAsia="Calibri" w:hAnsi="Times New Roman" w:cs="Times New Roman"/>
          <w:color w:val="000000"/>
          <w:sz w:val="28"/>
          <w:szCs w:val="28"/>
        </w:rPr>
        <w:t>3.2</w:t>
      </w:r>
      <w:r w:rsidRPr="00FB4243">
        <w:rPr>
          <w:rFonts w:ascii="Times New Roman" w:eastAsia="Calibri" w:hAnsi="Times New Roman" w:cs="Times New Roman"/>
          <w:color w:val="000000"/>
          <w:sz w:val="28"/>
          <w:szCs w:val="28"/>
        </w:rPr>
        <w:t xml:space="preserve"> – </w:t>
      </w:r>
      <w:r w:rsidRPr="00996B56">
        <w:rPr>
          <w:rFonts w:ascii="Times New Roman" w:eastAsia="Calibri" w:hAnsi="Times New Roman" w:cs="Times New Roman"/>
          <w:color w:val="000000"/>
          <w:sz w:val="28"/>
          <w:szCs w:val="28"/>
        </w:rPr>
        <w:t>Сводная таблица технологических нарушений с 2022-01-01 по 2023-12-31</w:t>
      </w:r>
    </w:p>
    <w:tbl>
      <w:tblPr>
        <w:tblW w:w="22632" w:type="dxa"/>
        <w:tblInd w:w="93" w:type="dxa"/>
        <w:tblLook w:val="04A0" w:firstRow="1" w:lastRow="0" w:firstColumn="1" w:lastColumn="0" w:noHBand="0" w:noVBand="1"/>
      </w:tblPr>
      <w:tblGrid>
        <w:gridCol w:w="936"/>
        <w:gridCol w:w="1647"/>
        <w:gridCol w:w="2459"/>
        <w:gridCol w:w="1903"/>
        <w:gridCol w:w="1882"/>
        <w:gridCol w:w="1169"/>
        <w:gridCol w:w="1176"/>
        <w:gridCol w:w="1180"/>
        <w:gridCol w:w="1949"/>
        <w:gridCol w:w="1319"/>
        <w:gridCol w:w="1296"/>
        <w:gridCol w:w="1332"/>
        <w:gridCol w:w="1161"/>
        <w:gridCol w:w="794"/>
        <w:gridCol w:w="674"/>
        <w:gridCol w:w="583"/>
        <w:gridCol w:w="541"/>
        <w:gridCol w:w="529"/>
        <w:gridCol w:w="1746"/>
        <w:gridCol w:w="1495"/>
      </w:tblGrid>
      <w:tr w:rsidR="00996B56" w:rsidRPr="00996B56" w:rsidTr="00996B56">
        <w:trPr>
          <w:trHeight w:val="720"/>
          <w:tblHeader/>
        </w:trPr>
        <w:tc>
          <w:tcPr>
            <w:tcW w:w="750"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 xml:space="preserve">№ </w:t>
            </w:r>
            <w:proofErr w:type="gramStart"/>
            <w:r w:rsidRPr="00996B56">
              <w:rPr>
                <w:rFonts w:ascii="Times New Roman CYR" w:eastAsia="Times New Roman" w:hAnsi="Times New Roman CYR" w:cs="Times New Roman CYR"/>
                <w:color w:val="000000"/>
                <w:sz w:val="20"/>
                <w:szCs w:val="20"/>
                <w:lang w:eastAsia="ru-RU"/>
              </w:rPr>
              <w:t>п</w:t>
            </w:r>
            <w:proofErr w:type="gramEnd"/>
            <w:r w:rsidRPr="00996B56">
              <w:rPr>
                <w:rFonts w:ascii="Times New Roman CYR" w:eastAsia="Times New Roman" w:hAnsi="Times New Roman CYR" w:cs="Times New Roman CYR"/>
                <w:color w:val="000000"/>
                <w:sz w:val="20"/>
                <w:szCs w:val="20"/>
                <w:lang w:eastAsia="ru-RU"/>
              </w:rPr>
              <w:t>/п</w:t>
            </w:r>
          </w:p>
        </w:tc>
        <w:tc>
          <w:tcPr>
            <w:tcW w:w="1461"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Наименование муниципального района (городского округа)</w:t>
            </w:r>
          </w:p>
        </w:tc>
        <w:tc>
          <w:tcPr>
            <w:tcW w:w="227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Организация/исполнитель</w:t>
            </w:r>
          </w:p>
        </w:tc>
        <w:tc>
          <w:tcPr>
            <w:tcW w:w="1717"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Информация и принятые меры</w:t>
            </w:r>
          </w:p>
        </w:tc>
        <w:tc>
          <w:tcPr>
            <w:tcW w:w="1696"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Сведения о завершении восстановительных работ</w:t>
            </w:r>
          </w:p>
        </w:tc>
        <w:tc>
          <w:tcPr>
            <w:tcW w:w="2967" w:type="dxa"/>
            <w:gridSpan w:val="3"/>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Дата и время</w:t>
            </w:r>
          </w:p>
        </w:tc>
        <w:tc>
          <w:tcPr>
            <w:tcW w:w="176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Продолжительность АВР (час</w:t>
            </w:r>
            <w:proofErr w:type="gramStart"/>
            <w:r w:rsidRPr="00996B56">
              <w:rPr>
                <w:rFonts w:ascii="Times New Roman CYR" w:eastAsia="Times New Roman" w:hAnsi="Times New Roman CYR" w:cs="Times New Roman CYR"/>
                <w:color w:val="000000"/>
                <w:sz w:val="20"/>
                <w:szCs w:val="20"/>
                <w:lang w:eastAsia="ru-RU"/>
              </w:rPr>
              <w:t xml:space="preserve">., </w:t>
            </w:r>
            <w:proofErr w:type="gramEnd"/>
            <w:r w:rsidRPr="00996B56">
              <w:rPr>
                <w:rFonts w:ascii="Times New Roman CYR" w:eastAsia="Times New Roman" w:hAnsi="Times New Roman CYR" w:cs="Times New Roman CYR"/>
                <w:color w:val="000000"/>
                <w:sz w:val="20"/>
                <w:szCs w:val="20"/>
                <w:lang w:eastAsia="ru-RU"/>
              </w:rPr>
              <w:t>мин.)</w:t>
            </w:r>
          </w:p>
        </w:tc>
        <w:tc>
          <w:tcPr>
            <w:tcW w:w="1133" w:type="dxa"/>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Информация получена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 xml:space="preserve">Дата сводки ОД </w:t>
            </w:r>
            <w:proofErr w:type="spellStart"/>
            <w:r w:rsidRPr="00996B56">
              <w:rPr>
                <w:rFonts w:ascii="Times New Roman CYR" w:eastAsia="Times New Roman" w:hAnsi="Times New Roman CYR" w:cs="Times New Roman CYR"/>
                <w:color w:val="000000"/>
                <w:sz w:val="20"/>
                <w:szCs w:val="20"/>
                <w:lang w:eastAsia="ru-RU"/>
              </w:rPr>
              <w:t>МСКиЖКХ</w:t>
            </w:r>
            <w:proofErr w:type="spellEnd"/>
          </w:p>
        </w:tc>
        <w:tc>
          <w:tcPr>
            <w:tcW w:w="1146"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Тип отключения</w:t>
            </w:r>
          </w:p>
        </w:tc>
        <w:tc>
          <w:tcPr>
            <w:tcW w:w="2280" w:type="dxa"/>
            <w:gridSpan w:val="3"/>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Сведения о виде технологического нарушения, прерванной коммунальной услуге</w:t>
            </w:r>
          </w:p>
        </w:tc>
        <w:tc>
          <w:tcPr>
            <w:tcW w:w="1467" w:type="dxa"/>
            <w:gridSpan w:val="3"/>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996B56">
              <w:rPr>
                <w:rFonts w:ascii="Times New Roman CYR" w:eastAsia="Times New Roman" w:hAnsi="Times New Roman CYR" w:cs="Times New Roman CYR"/>
                <w:color w:val="000000"/>
                <w:sz w:val="20"/>
                <w:szCs w:val="20"/>
                <w:lang w:eastAsia="ru-RU"/>
              </w:rPr>
              <w:t>Объект</w:t>
            </w:r>
            <w:proofErr w:type="gramEnd"/>
            <w:r w:rsidRPr="00996B56">
              <w:rPr>
                <w:rFonts w:ascii="Times New Roman CYR" w:eastAsia="Times New Roman" w:hAnsi="Times New Roman CYR" w:cs="Times New Roman CYR"/>
                <w:color w:val="000000"/>
                <w:sz w:val="20"/>
                <w:szCs w:val="20"/>
                <w:lang w:eastAsia="ru-RU"/>
              </w:rPr>
              <w:t xml:space="preserve"> на котором произошло технологическое нарушение</w:t>
            </w:r>
          </w:p>
        </w:tc>
        <w:tc>
          <w:tcPr>
            <w:tcW w:w="1560" w:type="dxa"/>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Причины технологического нарушения</w:t>
            </w:r>
          </w:p>
        </w:tc>
        <w:tc>
          <w:tcPr>
            <w:tcW w:w="1309"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996B56">
              <w:rPr>
                <w:rFonts w:ascii="Times New Roman CYR" w:eastAsia="Times New Roman" w:hAnsi="Times New Roman CYR" w:cs="Times New Roman CYR"/>
                <w:color w:val="000000"/>
                <w:sz w:val="20"/>
                <w:szCs w:val="20"/>
                <w:lang w:eastAsia="ru-RU"/>
              </w:rPr>
              <w:t>Кол-во оставшихся без коммунальных услуг</w:t>
            </w:r>
            <w:proofErr w:type="gramEnd"/>
          </w:p>
        </w:tc>
      </w:tr>
      <w:tr w:rsidR="00996B56" w:rsidRPr="00996B56" w:rsidTr="00996B56">
        <w:trPr>
          <w:trHeight w:val="945"/>
          <w:tblHeader/>
        </w:trPr>
        <w:tc>
          <w:tcPr>
            <w:tcW w:w="75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46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227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71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69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2967" w:type="dxa"/>
            <w:gridSpan w:val="3"/>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76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3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Источник информации</w:t>
            </w:r>
          </w:p>
        </w:tc>
        <w:tc>
          <w:tcPr>
            <w:tcW w:w="111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4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997" w:type="dxa"/>
            <w:tcBorders>
              <w:top w:val="nil"/>
              <w:left w:val="nil"/>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Вид нарушения</w:t>
            </w:r>
          </w:p>
        </w:tc>
        <w:tc>
          <w:tcPr>
            <w:tcW w:w="1283"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Вид прерванной коммунальной услуги</w:t>
            </w:r>
          </w:p>
        </w:tc>
        <w:tc>
          <w:tcPr>
            <w:tcW w:w="1467" w:type="dxa"/>
            <w:gridSpan w:val="3"/>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560"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 xml:space="preserve">износ </w:t>
            </w:r>
            <w:proofErr w:type="spellStart"/>
            <w:r w:rsidRPr="00996B56">
              <w:rPr>
                <w:rFonts w:ascii="Times New Roman CYR" w:eastAsia="Times New Roman" w:hAnsi="Times New Roman CYR" w:cs="Times New Roman CYR"/>
                <w:color w:val="000000"/>
                <w:sz w:val="20"/>
                <w:szCs w:val="20"/>
                <w:lang w:eastAsia="ru-RU"/>
              </w:rPr>
              <w:t>оборуд-ия</w:t>
            </w:r>
            <w:proofErr w:type="spellEnd"/>
            <w:r w:rsidRPr="00996B56">
              <w:rPr>
                <w:rFonts w:ascii="Times New Roman CYR" w:eastAsia="Times New Roman" w:hAnsi="Times New Roman CYR" w:cs="Times New Roman CYR"/>
                <w:color w:val="000000"/>
                <w:sz w:val="20"/>
                <w:szCs w:val="20"/>
                <w:lang w:eastAsia="ru-RU"/>
              </w:rPr>
              <w:t>, сетей и неуд</w:t>
            </w:r>
            <w:proofErr w:type="gramStart"/>
            <w:r w:rsidRPr="00996B56">
              <w:rPr>
                <w:rFonts w:ascii="Times New Roman CYR" w:eastAsia="Times New Roman" w:hAnsi="Times New Roman CYR" w:cs="Times New Roman CYR"/>
                <w:color w:val="000000"/>
                <w:sz w:val="20"/>
                <w:szCs w:val="20"/>
                <w:lang w:eastAsia="ru-RU"/>
              </w:rPr>
              <w:t>.</w:t>
            </w:r>
            <w:proofErr w:type="gramEnd"/>
            <w:r w:rsidRPr="00996B56">
              <w:rPr>
                <w:rFonts w:ascii="Times New Roman CYR" w:eastAsia="Times New Roman" w:hAnsi="Times New Roman CYR" w:cs="Times New Roman CYR"/>
                <w:color w:val="000000"/>
                <w:sz w:val="20"/>
                <w:szCs w:val="20"/>
                <w:lang w:eastAsia="ru-RU"/>
              </w:rPr>
              <w:t xml:space="preserve"> </w:t>
            </w:r>
            <w:proofErr w:type="gramStart"/>
            <w:r w:rsidRPr="00996B56">
              <w:rPr>
                <w:rFonts w:ascii="Times New Roman CYR" w:eastAsia="Times New Roman" w:hAnsi="Times New Roman CYR" w:cs="Times New Roman CYR"/>
                <w:color w:val="000000"/>
                <w:sz w:val="20"/>
                <w:szCs w:val="20"/>
                <w:lang w:eastAsia="ru-RU"/>
              </w:rPr>
              <w:t>и</w:t>
            </w:r>
            <w:proofErr w:type="gramEnd"/>
            <w:r w:rsidRPr="00996B56">
              <w:rPr>
                <w:rFonts w:ascii="Times New Roman CYR" w:eastAsia="Times New Roman" w:hAnsi="Times New Roman CYR" w:cs="Times New Roman CYR"/>
                <w:color w:val="000000"/>
                <w:sz w:val="20"/>
                <w:szCs w:val="20"/>
                <w:lang w:eastAsia="ru-RU"/>
              </w:rPr>
              <w:t>х подготовки</w:t>
            </w:r>
          </w:p>
        </w:tc>
        <w:tc>
          <w:tcPr>
            <w:tcW w:w="130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r>
      <w:tr w:rsidR="00996B56" w:rsidRPr="00996B56" w:rsidTr="00996B56">
        <w:trPr>
          <w:trHeight w:val="765"/>
          <w:tblHeader/>
        </w:trPr>
        <w:tc>
          <w:tcPr>
            <w:tcW w:w="75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46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227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71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69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983"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proofErr w:type="spellStart"/>
            <w:r w:rsidRPr="00996B56">
              <w:rPr>
                <w:rFonts w:ascii="Times New Roman CYR" w:eastAsia="Times New Roman" w:hAnsi="Times New Roman CYR" w:cs="Times New Roman CYR"/>
                <w:color w:val="000000"/>
                <w:sz w:val="20"/>
                <w:szCs w:val="20"/>
                <w:lang w:eastAsia="ru-RU"/>
              </w:rPr>
              <w:t>возникнов-ия</w:t>
            </w:r>
            <w:proofErr w:type="spellEnd"/>
            <w:r w:rsidRPr="00996B56">
              <w:rPr>
                <w:rFonts w:ascii="Times New Roman CYR" w:eastAsia="Times New Roman" w:hAnsi="Times New Roman CYR" w:cs="Times New Roman CYR"/>
                <w:color w:val="000000"/>
                <w:sz w:val="20"/>
                <w:szCs w:val="20"/>
                <w:lang w:eastAsia="ru-RU"/>
              </w:rPr>
              <w:t xml:space="preserve"> тех. нарушения (дата, месяц, год, часы, минуты)</w:t>
            </w:r>
          </w:p>
        </w:tc>
        <w:tc>
          <w:tcPr>
            <w:tcW w:w="990"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996B56">
              <w:rPr>
                <w:rFonts w:ascii="Times New Roman CYR" w:eastAsia="Times New Roman" w:hAnsi="Times New Roman CYR" w:cs="Times New Roman CYR"/>
                <w:color w:val="000000"/>
                <w:sz w:val="20"/>
                <w:szCs w:val="20"/>
                <w:lang w:eastAsia="ru-RU"/>
              </w:rPr>
              <w:t xml:space="preserve">доклада о </w:t>
            </w:r>
            <w:proofErr w:type="spellStart"/>
            <w:r w:rsidRPr="00996B56">
              <w:rPr>
                <w:rFonts w:ascii="Times New Roman CYR" w:eastAsia="Times New Roman" w:hAnsi="Times New Roman CYR" w:cs="Times New Roman CYR"/>
                <w:color w:val="000000"/>
                <w:sz w:val="20"/>
                <w:szCs w:val="20"/>
                <w:lang w:eastAsia="ru-RU"/>
              </w:rPr>
              <w:t>техн</w:t>
            </w:r>
            <w:proofErr w:type="spellEnd"/>
            <w:r w:rsidRPr="00996B56">
              <w:rPr>
                <w:rFonts w:ascii="Times New Roman CYR" w:eastAsia="Times New Roman" w:hAnsi="Times New Roman CYR" w:cs="Times New Roman CYR"/>
                <w:color w:val="000000"/>
                <w:sz w:val="20"/>
                <w:szCs w:val="20"/>
                <w:lang w:eastAsia="ru-RU"/>
              </w:rPr>
              <w:t>. нарушении (дата, месяц, год, часы, минуты</w:t>
            </w:r>
            <w:proofErr w:type="gramEnd"/>
          </w:p>
        </w:tc>
        <w:tc>
          <w:tcPr>
            <w:tcW w:w="994"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996B56">
              <w:rPr>
                <w:rFonts w:ascii="Times New Roman CYR" w:eastAsia="Times New Roman" w:hAnsi="Times New Roman CYR" w:cs="Times New Roman CYR"/>
                <w:color w:val="000000"/>
                <w:sz w:val="20"/>
                <w:szCs w:val="20"/>
                <w:lang w:eastAsia="ru-RU"/>
              </w:rPr>
              <w:t xml:space="preserve">устранение </w:t>
            </w:r>
            <w:proofErr w:type="spellStart"/>
            <w:r w:rsidRPr="00996B56">
              <w:rPr>
                <w:rFonts w:ascii="Times New Roman CYR" w:eastAsia="Times New Roman" w:hAnsi="Times New Roman CYR" w:cs="Times New Roman CYR"/>
                <w:color w:val="000000"/>
                <w:sz w:val="20"/>
                <w:szCs w:val="20"/>
                <w:lang w:eastAsia="ru-RU"/>
              </w:rPr>
              <w:t>техн</w:t>
            </w:r>
            <w:proofErr w:type="spellEnd"/>
            <w:r w:rsidRPr="00996B56">
              <w:rPr>
                <w:rFonts w:ascii="Times New Roman CYR" w:eastAsia="Times New Roman" w:hAnsi="Times New Roman CYR" w:cs="Times New Roman CYR"/>
                <w:color w:val="000000"/>
                <w:sz w:val="20"/>
                <w:szCs w:val="20"/>
                <w:lang w:eastAsia="ru-RU"/>
              </w:rPr>
              <w:t>. нарушения (дата, месяц, год, часы, минуты</w:t>
            </w:r>
            <w:proofErr w:type="gramEnd"/>
          </w:p>
        </w:tc>
        <w:tc>
          <w:tcPr>
            <w:tcW w:w="176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3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4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997"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Технологический сбой</w:t>
            </w:r>
          </w:p>
        </w:tc>
        <w:tc>
          <w:tcPr>
            <w:tcW w:w="732"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Отопление</w:t>
            </w:r>
          </w:p>
        </w:tc>
        <w:tc>
          <w:tcPr>
            <w:tcW w:w="551"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ГВС</w:t>
            </w:r>
          </w:p>
        </w:tc>
        <w:tc>
          <w:tcPr>
            <w:tcW w:w="55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Котельная</w:t>
            </w:r>
          </w:p>
        </w:tc>
        <w:tc>
          <w:tcPr>
            <w:tcW w:w="481"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ЦТП</w:t>
            </w:r>
          </w:p>
        </w:tc>
        <w:tc>
          <w:tcPr>
            <w:tcW w:w="43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Тепловые сети</w:t>
            </w:r>
          </w:p>
        </w:tc>
        <w:tc>
          <w:tcPr>
            <w:tcW w:w="156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30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r>
      <w:tr w:rsidR="00996B56" w:rsidRPr="00996B56" w:rsidTr="00996B56">
        <w:trPr>
          <w:trHeight w:val="1650"/>
          <w:tblHeader/>
        </w:trPr>
        <w:tc>
          <w:tcPr>
            <w:tcW w:w="75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46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227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71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69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98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99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994"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76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3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14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997"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732"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551"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55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481"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43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56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0"/>
                <w:szCs w:val="20"/>
                <w:lang w:eastAsia="ru-RU"/>
              </w:rPr>
            </w:pPr>
          </w:p>
        </w:tc>
        <w:tc>
          <w:tcPr>
            <w:tcW w:w="130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996B56" w:rsidRPr="00996B56" w:rsidRDefault="00996B56" w:rsidP="00996B56">
            <w:pPr>
              <w:spacing w:after="0" w:line="240" w:lineRule="auto"/>
              <w:jc w:val="center"/>
              <w:rPr>
                <w:rFonts w:ascii="Times New Roman CYR" w:eastAsia="Times New Roman" w:hAnsi="Times New Roman CYR" w:cs="Times New Roman CYR"/>
                <w:color w:val="000000"/>
                <w:sz w:val="20"/>
                <w:szCs w:val="20"/>
                <w:lang w:eastAsia="ru-RU"/>
              </w:rPr>
            </w:pPr>
            <w:r w:rsidRPr="00996B56">
              <w:rPr>
                <w:rFonts w:ascii="Times New Roman CYR" w:eastAsia="Times New Roman" w:hAnsi="Times New Roman CYR" w:cs="Times New Roman CYR"/>
                <w:color w:val="000000"/>
                <w:sz w:val="20"/>
                <w:szCs w:val="20"/>
                <w:lang w:eastAsia="ru-RU"/>
              </w:rPr>
              <w:t>Жителей</w:t>
            </w:r>
          </w:p>
        </w:tc>
      </w:tr>
      <w:tr w:rsidR="00996B56" w:rsidRPr="00996B56" w:rsidTr="00996B56">
        <w:trPr>
          <w:trHeight w:val="8190"/>
        </w:trPr>
        <w:tc>
          <w:tcPr>
            <w:tcW w:w="750" w:type="dxa"/>
            <w:tcBorders>
              <w:top w:val="nil"/>
              <w:left w:val="single" w:sz="4" w:space="0" w:color="000000"/>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226568</w:t>
            </w:r>
          </w:p>
        </w:tc>
        <w:tc>
          <w:tcPr>
            <w:tcW w:w="1461"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Молодежный (ЗАТО) </w:t>
            </w:r>
            <w:proofErr w:type="spellStart"/>
            <w:r w:rsidRPr="00996B56">
              <w:rPr>
                <w:rFonts w:ascii="Times New Roman CYR" w:eastAsia="Times New Roman" w:hAnsi="Times New Roman CYR" w:cs="Times New Roman CYR"/>
                <w:color w:val="000000"/>
                <w:sz w:val="24"/>
                <w:szCs w:val="24"/>
                <w:lang w:eastAsia="ru-RU"/>
              </w:rPr>
              <w:t>г.о</w:t>
            </w:r>
            <w:proofErr w:type="spellEnd"/>
            <w:r w:rsidRPr="00996B56">
              <w:rPr>
                <w:rFonts w:ascii="Times New Roman CYR" w:eastAsia="Times New Roman" w:hAnsi="Times New Roman CYR" w:cs="Times New Roman CYR"/>
                <w:color w:val="000000"/>
                <w:sz w:val="24"/>
                <w:szCs w:val="24"/>
                <w:lang w:eastAsia="ru-RU"/>
              </w:rPr>
              <w:t>.</w:t>
            </w:r>
          </w:p>
        </w:tc>
        <w:tc>
          <w:tcPr>
            <w:tcW w:w="227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МУП "Теплосеть"</w:t>
            </w:r>
          </w:p>
        </w:tc>
        <w:tc>
          <w:tcPr>
            <w:tcW w:w="1717"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В 11:54 13.11.2023 г. МУП «Теплосеть» городского округа Наро-Фоминск (тел.: 8 496 344 01 86) прекратила подачу ГВС и отопления, в связи с аварией на оборудовании котельной – причину уточняем.</w:t>
            </w:r>
          </w:p>
        </w:tc>
        <w:tc>
          <w:tcPr>
            <w:tcW w:w="1696"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13.11.23 14:40</w:t>
            </w:r>
          </w:p>
        </w:tc>
        <w:tc>
          <w:tcPr>
            <w:tcW w:w="98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13.11.23 11:56</w:t>
            </w:r>
          </w:p>
        </w:tc>
        <w:tc>
          <w:tcPr>
            <w:tcW w:w="990"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13.11.23 12:26</w:t>
            </w:r>
          </w:p>
        </w:tc>
        <w:tc>
          <w:tcPr>
            <w:tcW w:w="994"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13.11.23 14:40</w:t>
            </w:r>
          </w:p>
        </w:tc>
        <w:tc>
          <w:tcPr>
            <w:tcW w:w="176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2 час. 44 мин. </w:t>
            </w:r>
          </w:p>
        </w:tc>
        <w:tc>
          <w:tcPr>
            <w:tcW w:w="113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Жители</w:t>
            </w:r>
          </w:p>
        </w:tc>
        <w:tc>
          <w:tcPr>
            <w:tcW w:w="1110"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12.07.2024</w:t>
            </w:r>
          </w:p>
        </w:tc>
        <w:tc>
          <w:tcPr>
            <w:tcW w:w="1146"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00. Аварийная заявка</w:t>
            </w:r>
          </w:p>
        </w:tc>
        <w:tc>
          <w:tcPr>
            <w:tcW w:w="997"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732"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551"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55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481"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 </w:t>
            </w:r>
          </w:p>
        </w:tc>
        <w:tc>
          <w:tcPr>
            <w:tcW w:w="43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 </w:t>
            </w:r>
          </w:p>
        </w:tc>
        <w:tc>
          <w:tcPr>
            <w:tcW w:w="1560"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1309"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2961</w:t>
            </w:r>
          </w:p>
        </w:tc>
      </w:tr>
      <w:tr w:rsidR="00996B56" w:rsidRPr="00996B56" w:rsidTr="00996B56">
        <w:trPr>
          <w:trHeight w:val="8190"/>
        </w:trPr>
        <w:tc>
          <w:tcPr>
            <w:tcW w:w="750" w:type="dxa"/>
            <w:tcBorders>
              <w:top w:val="nil"/>
              <w:left w:val="single" w:sz="4" w:space="0" w:color="000000"/>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lastRenderedPageBreak/>
              <w:t>227016</w:t>
            </w:r>
          </w:p>
        </w:tc>
        <w:tc>
          <w:tcPr>
            <w:tcW w:w="1461"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Молодежный (ЗАТО) </w:t>
            </w:r>
            <w:proofErr w:type="spellStart"/>
            <w:r w:rsidRPr="00996B56">
              <w:rPr>
                <w:rFonts w:ascii="Times New Roman CYR" w:eastAsia="Times New Roman" w:hAnsi="Times New Roman CYR" w:cs="Times New Roman CYR"/>
                <w:color w:val="000000"/>
                <w:sz w:val="24"/>
                <w:szCs w:val="24"/>
                <w:lang w:eastAsia="ru-RU"/>
              </w:rPr>
              <w:t>г.о</w:t>
            </w:r>
            <w:proofErr w:type="spellEnd"/>
            <w:r w:rsidRPr="00996B56">
              <w:rPr>
                <w:rFonts w:ascii="Times New Roman CYR" w:eastAsia="Times New Roman" w:hAnsi="Times New Roman CYR" w:cs="Times New Roman CYR"/>
                <w:color w:val="000000"/>
                <w:sz w:val="24"/>
                <w:szCs w:val="24"/>
                <w:lang w:eastAsia="ru-RU"/>
              </w:rPr>
              <w:t>.</w:t>
            </w:r>
          </w:p>
        </w:tc>
        <w:tc>
          <w:tcPr>
            <w:tcW w:w="227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МУП «Теплосеть»</w:t>
            </w:r>
          </w:p>
        </w:tc>
        <w:tc>
          <w:tcPr>
            <w:tcW w:w="1717"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МУП «Теплосеть» городского округа Наро-Фоминск сообщает, что 04.12.2023 г. с 20.00 приостановлена подача ГВС и отопления в связи с неисправностью на котельной.</w:t>
            </w:r>
          </w:p>
        </w:tc>
        <w:tc>
          <w:tcPr>
            <w:tcW w:w="1696"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05.12.23 02:15</w:t>
            </w:r>
          </w:p>
        </w:tc>
        <w:tc>
          <w:tcPr>
            <w:tcW w:w="98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04.12.23 20:23</w:t>
            </w:r>
          </w:p>
        </w:tc>
        <w:tc>
          <w:tcPr>
            <w:tcW w:w="990"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04.12.23 20:20</w:t>
            </w:r>
          </w:p>
        </w:tc>
        <w:tc>
          <w:tcPr>
            <w:tcW w:w="994"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05.12.23 02:15</w:t>
            </w:r>
          </w:p>
        </w:tc>
        <w:tc>
          <w:tcPr>
            <w:tcW w:w="176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5 час. 52 мин. </w:t>
            </w:r>
          </w:p>
        </w:tc>
        <w:tc>
          <w:tcPr>
            <w:tcW w:w="113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МУП Теплосеть</w:t>
            </w:r>
          </w:p>
        </w:tc>
        <w:tc>
          <w:tcPr>
            <w:tcW w:w="1110"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12.07.2024</w:t>
            </w:r>
          </w:p>
        </w:tc>
        <w:tc>
          <w:tcPr>
            <w:tcW w:w="1146"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00. Аварийная заявка</w:t>
            </w:r>
          </w:p>
        </w:tc>
        <w:tc>
          <w:tcPr>
            <w:tcW w:w="997"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732"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551"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55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481"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 </w:t>
            </w:r>
          </w:p>
        </w:tc>
        <w:tc>
          <w:tcPr>
            <w:tcW w:w="433"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 xml:space="preserve"> </w:t>
            </w:r>
          </w:p>
        </w:tc>
        <w:tc>
          <w:tcPr>
            <w:tcW w:w="1560"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1</w:t>
            </w:r>
          </w:p>
        </w:tc>
        <w:tc>
          <w:tcPr>
            <w:tcW w:w="1309" w:type="dxa"/>
            <w:tcBorders>
              <w:top w:val="nil"/>
              <w:left w:val="nil"/>
              <w:bottom w:val="single" w:sz="4" w:space="0" w:color="000000"/>
              <w:right w:val="single" w:sz="4" w:space="0" w:color="000000"/>
            </w:tcBorders>
            <w:shd w:val="clear" w:color="auto" w:fill="auto"/>
            <w:vAlign w:val="center"/>
            <w:hideMark/>
          </w:tcPr>
          <w:p w:rsidR="00996B56" w:rsidRPr="00996B56" w:rsidRDefault="00996B56" w:rsidP="00996B56">
            <w:pPr>
              <w:spacing w:after="0" w:line="240" w:lineRule="auto"/>
              <w:rPr>
                <w:rFonts w:ascii="Times New Roman CYR" w:eastAsia="Times New Roman" w:hAnsi="Times New Roman CYR" w:cs="Times New Roman CYR"/>
                <w:color w:val="000000"/>
                <w:sz w:val="24"/>
                <w:szCs w:val="24"/>
                <w:lang w:eastAsia="ru-RU"/>
              </w:rPr>
            </w:pPr>
            <w:r w:rsidRPr="00996B56">
              <w:rPr>
                <w:rFonts w:ascii="Times New Roman CYR" w:eastAsia="Times New Roman" w:hAnsi="Times New Roman CYR" w:cs="Times New Roman CYR"/>
                <w:color w:val="000000"/>
                <w:sz w:val="24"/>
                <w:szCs w:val="24"/>
                <w:lang w:eastAsia="ru-RU"/>
              </w:rPr>
              <w:t>2961</w:t>
            </w:r>
          </w:p>
        </w:tc>
      </w:tr>
    </w:tbl>
    <w:p w:rsidR="00996B56" w:rsidRDefault="00996B56" w:rsidP="00996B56">
      <w:pPr>
        <w:autoSpaceDE w:val="0"/>
        <w:autoSpaceDN w:val="0"/>
        <w:adjustRightInd w:val="0"/>
        <w:spacing w:after="0" w:line="360" w:lineRule="auto"/>
        <w:ind w:right="-1"/>
        <w:jc w:val="both"/>
        <w:rPr>
          <w:rFonts w:ascii="Times New Roman" w:eastAsia="Calibri" w:hAnsi="Times New Roman" w:cs="Times New Roman"/>
          <w:color w:val="000000"/>
          <w:sz w:val="28"/>
          <w:szCs w:val="28"/>
        </w:rPr>
      </w:pPr>
    </w:p>
    <w:bookmarkEnd w:id="78"/>
    <w:p w:rsidR="00996B56" w:rsidRDefault="00996B56">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996B56" w:rsidRDefault="00996B56">
      <w:pPr>
        <w:rPr>
          <w:rFonts w:ascii="Times New Roman" w:eastAsia="Calibri" w:hAnsi="Times New Roman" w:cs="Times New Roman"/>
          <w:color w:val="000000"/>
          <w:sz w:val="28"/>
          <w:szCs w:val="28"/>
        </w:rPr>
        <w:sectPr w:rsidR="00996B56" w:rsidSect="00996B56">
          <w:pgSz w:w="31185" w:h="16840" w:orient="landscape" w:code="8"/>
          <w:pgMar w:top="1134" w:right="1134" w:bottom="851" w:left="1134" w:header="709" w:footer="709" w:gutter="0"/>
          <w:cols w:space="708"/>
          <w:docGrid w:linePitch="360"/>
        </w:sectPr>
      </w:pPr>
    </w:p>
    <w:p w:rsidR="00FB4243" w:rsidRDefault="00997D04" w:rsidP="00CA70D8">
      <w:pPr>
        <w:pStyle w:val="1"/>
        <w:spacing w:before="0"/>
        <w:rPr>
          <w:color w:val="auto"/>
        </w:rPr>
      </w:pPr>
      <w:bookmarkStart w:id="79" w:name="_Toc119852458"/>
      <w:r>
        <w:rPr>
          <w:color w:val="auto"/>
        </w:rPr>
        <w:lastRenderedPageBreak/>
        <w:t>1.9.4</w:t>
      </w:r>
      <w:r w:rsidR="00FB4243" w:rsidRPr="00FB4243">
        <w:rPr>
          <w:color w:val="auto"/>
        </w:rPr>
        <w:t>.</w:t>
      </w:r>
      <w:r w:rsidRPr="00997D04">
        <w:rPr>
          <w:rFonts w:ascii="Times New Roman" w:eastAsia="Times New Roman" w:hAnsi="Times New Roman" w:cs="Times New Roman"/>
          <w:b w:val="0"/>
          <w:bCs w:val="0"/>
          <w:color w:val="000000" w:themeColor="text1"/>
          <w:sz w:val="24"/>
          <w:szCs w:val="24"/>
          <w:lang w:eastAsia="ru-RU"/>
        </w:rPr>
        <w:t xml:space="preserve"> </w:t>
      </w:r>
      <w:r w:rsidRPr="00997D04">
        <w:rPr>
          <w:color w:val="auto"/>
        </w:rPr>
        <w:t>Частота отключения потребителей</w:t>
      </w:r>
      <w:bookmarkEnd w:id="79"/>
    </w:p>
    <w:p w:rsidR="0098782E" w:rsidRPr="0098782E" w:rsidRDefault="0098782E" w:rsidP="0098782E">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proofErr w:type="gramStart"/>
      <w:r w:rsidRPr="0098782E">
        <w:rPr>
          <w:rFonts w:ascii="Times New Roman" w:eastAsia="Times New Roman" w:hAnsi="Times New Roman" w:cs="Times New Roman"/>
          <w:color w:val="000000"/>
          <w:sz w:val="28"/>
          <w:szCs w:val="28"/>
          <w:lang w:eastAsia="ru-RU"/>
        </w:rPr>
        <w:t>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roofErr w:type="gramEnd"/>
    </w:p>
    <w:p w:rsidR="0098782E" w:rsidRP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98782E">
        <w:rPr>
          <w:rFonts w:ascii="Times New Roman" w:eastAsia="Times New Roman" w:hAnsi="Times New Roman" w:cs="Times New Roman"/>
          <w:color w:val="000000"/>
          <w:sz w:val="28"/>
          <w:szCs w:val="28"/>
          <w:lang w:eastAsia="ru-RU"/>
        </w:rPr>
        <w:t>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отключения в сетях</w:t>
      </w:r>
      <w:r w:rsidR="00D65F06">
        <w:rPr>
          <w:rFonts w:ascii="Times New Roman" w:eastAsia="Times New Roman" w:hAnsi="Times New Roman" w:cs="Times New Roman"/>
          <w:color w:val="000000"/>
          <w:sz w:val="28"/>
          <w:szCs w:val="28"/>
          <w:lang w:eastAsia="ru-RU"/>
        </w:rPr>
        <w:t xml:space="preserve"> </w:t>
      </w:r>
      <w:r w:rsidR="00997D04">
        <w:rPr>
          <w:rFonts w:ascii="Times New Roman" w:eastAsia="Times New Roman" w:hAnsi="Times New Roman" w:cs="Times New Roman"/>
          <w:color w:val="000000"/>
          <w:sz w:val="28"/>
          <w:szCs w:val="28"/>
          <w:lang w:eastAsia="ru-RU"/>
        </w:rPr>
        <w:t>в период  201</w:t>
      </w:r>
      <w:r w:rsidR="00F16288">
        <w:rPr>
          <w:rFonts w:ascii="Times New Roman" w:eastAsia="Times New Roman" w:hAnsi="Times New Roman" w:cs="Times New Roman"/>
          <w:color w:val="000000"/>
          <w:sz w:val="28"/>
          <w:szCs w:val="28"/>
          <w:lang w:eastAsia="ru-RU"/>
        </w:rPr>
        <w:t>8</w:t>
      </w:r>
      <w:r w:rsidR="00997D04">
        <w:rPr>
          <w:rFonts w:ascii="Times New Roman" w:eastAsia="Times New Roman" w:hAnsi="Times New Roman" w:cs="Times New Roman"/>
          <w:color w:val="000000"/>
          <w:sz w:val="28"/>
          <w:szCs w:val="28"/>
          <w:lang w:eastAsia="ru-RU"/>
        </w:rPr>
        <w:t>-202</w:t>
      </w:r>
      <w:r w:rsidR="00B56CD0">
        <w:rPr>
          <w:rFonts w:ascii="Times New Roman" w:eastAsia="Times New Roman" w:hAnsi="Times New Roman" w:cs="Times New Roman"/>
          <w:color w:val="000000"/>
          <w:sz w:val="28"/>
          <w:szCs w:val="28"/>
          <w:lang w:eastAsia="ru-RU"/>
        </w:rPr>
        <w:t>3</w:t>
      </w:r>
      <w:r w:rsidRPr="0098782E">
        <w:rPr>
          <w:rFonts w:ascii="Times New Roman" w:eastAsia="Times New Roman" w:hAnsi="Times New Roman" w:cs="Times New Roman"/>
          <w:color w:val="000000"/>
          <w:sz w:val="28"/>
          <w:szCs w:val="28"/>
          <w:lang w:eastAsia="ru-RU"/>
        </w:rPr>
        <w:t xml:space="preserve"> гг. отсутствовали.</w:t>
      </w:r>
    </w:p>
    <w:p w:rsid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98782E">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 Данные по авариям на тепловых сетях предоставлены не были.</w:t>
      </w:r>
    </w:p>
    <w:p w:rsid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98782E">
        <w:rPr>
          <w:rFonts w:ascii="Times New Roman" w:eastAsia="Times New Roman" w:hAnsi="Times New Roman" w:cs="Times New Roman"/>
          <w:color w:val="000000"/>
          <w:sz w:val="28"/>
          <w:szCs w:val="28"/>
          <w:lang w:eastAsia="ru-RU"/>
        </w:rPr>
        <w:t>Время восстановления теплоснабжения потребителей после аварийных отключений регламентируется руководящим</w:t>
      </w:r>
      <w:r w:rsidR="00D65F06">
        <w:rPr>
          <w:rFonts w:ascii="Times New Roman" w:eastAsia="Times New Roman" w:hAnsi="Times New Roman" w:cs="Times New Roman"/>
          <w:color w:val="000000"/>
          <w:sz w:val="28"/>
          <w:szCs w:val="28"/>
          <w:lang w:eastAsia="ru-RU"/>
        </w:rPr>
        <w:t>и документа</w:t>
      </w:r>
      <w:r w:rsidRPr="0098782E">
        <w:rPr>
          <w:rFonts w:ascii="Times New Roman" w:eastAsia="Times New Roman" w:hAnsi="Times New Roman" w:cs="Times New Roman"/>
          <w:color w:val="000000"/>
          <w:sz w:val="28"/>
          <w:szCs w:val="28"/>
          <w:lang w:eastAsia="ru-RU"/>
        </w:rPr>
        <w:t>м</w:t>
      </w:r>
      <w:r w:rsidR="00D65F06">
        <w:rPr>
          <w:rFonts w:ascii="Times New Roman" w:eastAsia="Times New Roman" w:hAnsi="Times New Roman" w:cs="Times New Roman"/>
          <w:color w:val="000000"/>
          <w:sz w:val="28"/>
          <w:szCs w:val="28"/>
          <w:lang w:eastAsia="ru-RU"/>
        </w:rPr>
        <w:t>и</w:t>
      </w:r>
      <w:r w:rsidRPr="0098782E">
        <w:rPr>
          <w:rFonts w:ascii="Times New Roman" w:eastAsia="Times New Roman" w:hAnsi="Times New Roman" w:cs="Times New Roman"/>
          <w:color w:val="000000"/>
          <w:sz w:val="28"/>
          <w:szCs w:val="28"/>
          <w:lang w:eastAsia="ru-RU"/>
        </w:rPr>
        <w:t>.</w:t>
      </w:r>
    </w:p>
    <w:p w:rsidR="00D86143" w:rsidRDefault="00D86143">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D86143" w:rsidRDefault="00D86143" w:rsidP="00997D04">
      <w:pPr>
        <w:pStyle w:val="1"/>
        <w:spacing w:before="0"/>
        <w:jc w:val="both"/>
        <w:rPr>
          <w:color w:val="auto"/>
        </w:rPr>
        <w:sectPr w:rsidR="00D86143" w:rsidSect="0098782E">
          <w:pgSz w:w="11907" w:h="16840" w:code="9"/>
          <w:pgMar w:top="1134" w:right="851" w:bottom="1134" w:left="1134" w:header="709" w:footer="709" w:gutter="0"/>
          <w:cols w:space="708"/>
          <w:docGrid w:linePitch="360"/>
        </w:sectPr>
      </w:pPr>
      <w:bookmarkStart w:id="80" w:name="_Toc119852459"/>
    </w:p>
    <w:p w:rsidR="00997D04" w:rsidRPr="0098782E" w:rsidRDefault="00997D04" w:rsidP="00997D04">
      <w:pPr>
        <w:pStyle w:val="1"/>
        <w:spacing w:before="0"/>
        <w:jc w:val="both"/>
        <w:rPr>
          <w:rFonts w:ascii="Times New Roman" w:eastAsia="Times New Roman" w:hAnsi="Times New Roman" w:cs="Times New Roman"/>
          <w:color w:val="000000"/>
          <w:lang w:eastAsia="ru-RU"/>
        </w:rPr>
      </w:pPr>
      <w:r>
        <w:rPr>
          <w:color w:val="auto"/>
        </w:rPr>
        <w:lastRenderedPageBreak/>
        <w:t xml:space="preserve">1.9.5. </w:t>
      </w:r>
      <w:r w:rsidRPr="00997D04">
        <w:rPr>
          <w:color w:val="auto"/>
        </w:rPr>
        <w:t>Значения потока (частоты) и времени восстановл</w:t>
      </w:r>
      <w:r>
        <w:rPr>
          <w:color w:val="auto"/>
        </w:rPr>
        <w:t xml:space="preserve">ения </w:t>
      </w:r>
      <w:r w:rsidRPr="00997D04">
        <w:rPr>
          <w:color w:val="auto"/>
        </w:rPr>
        <w:t>теплоснабжения потребителей после отключений</w:t>
      </w:r>
      <w:bookmarkEnd w:id="80"/>
    </w:p>
    <w:p w:rsidR="00997D04" w:rsidRDefault="00D91793" w:rsidP="00D91793">
      <w:pPr>
        <w:spacing w:before="24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1.9.5.1 - </w:t>
      </w:r>
      <w:r w:rsidRPr="00D91793">
        <w:rPr>
          <w:rFonts w:ascii="Times New Roman" w:eastAsia="Times New Roman" w:hAnsi="Times New Roman" w:cs="Times New Roman"/>
          <w:sz w:val="28"/>
          <w:szCs w:val="28"/>
          <w:lang w:eastAsia="ru-RU"/>
        </w:rPr>
        <w:t>Значения потока (частоты) и времени восстановления теплоснабжения потребителей после отключений</w:t>
      </w:r>
    </w:p>
    <w:tbl>
      <w:tblPr>
        <w:tblW w:w="14616" w:type="dxa"/>
        <w:tblInd w:w="93" w:type="dxa"/>
        <w:tblLook w:val="04A0" w:firstRow="1" w:lastRow="0" w:firstColumn="1" w:lastColumn="0" w:noHBand="0" w:noVBand="1"/>
      </w:tblPr>
      <w:tblGrid>
        <w:gridCol w:w="866"/>
        <w:gridCol w:w="4536"/>
        <w:gridCol w:w="2126"/>
        <w:gridCol w:w="2410"/>
        <w:gridCol w:w="2126"/>
        <w:gridCol w:w="2552"/>
      </w:tblGrid>
      <w:tr w:rsidR="00D86143" w:rsidRPr="004775E7" w:rsidTr="00D91793">
        <w:trPr>
          <w:trHeight w:val="645"/>
          <w:tblHeader/>
        </w:trPr>
        <w:tc>
          <w:tcPr>
            <w:tcW w:w="86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w:t>
            </w:r>
          </w:p>
        </w:tc>
        <w:tc>
          <w:tcPr>
            <w:tcW w:w="4536"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Источник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86143" w:rsidRPr="004775E7" w:rsidRDefault="00D86143" w:rsidP="000644F5">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Фактическое число нарушений в подаче тепловой энергии</w:t>
            </w:r>
            <w:r>
              <w:rPr>
                <w:rFonts w:ascii="Times New Roman" w:eastAsia="Times New Roman" w:hAnsi="Times New Roman" w:cs="Times New Roman"/>
                <w:b/>
                <w:color w:val="000000"/>
                <w:sz w:val="20"/>
                <w:szCs w:val="20"/>
                <w:lang w:eastAsia="ru-RU"/>
              </w:rPr>
              <w:t xml:space="preserve"> за 202</w:t>
            </w:r>
            <w:r w:rsidR="000644F5">
              <w:rPr>
                <w:rFonts w:ascii="Times New Roman" w:eastAsia="Times New Roman" w:hAnsi="Times New Roman" w:cs="Times New Roman"/>
                <w:b/>
                <w:color w:val="000000"/>
                <w:sz w:val="20"/>
                <w:szCs w:val="20"/>
                <w:lang w:eastAsia="ru-RU"/>
              </w:rPr>
              <w:t>3</w:t>
            </w:r>
            <w:r>
              <w:rPr>
                <w:rFonts w:ascii="Times New Roman" w:eastAsia="Times New Roman" w:hAnsi="Times New Roman" w:cs="Times New Roman"/>
                <w:b/>
                <w:color w:val="000000"/>
                <w:sz w:val="20"/>
                <w:szCs w:val="20"/>
                <w:lang w:eastAsia="ru-RU"/>
              </w:rPr>
              <w:t xml:space="preserve"> год</w:t>
            </w:r>
          </w:p>
        </w:tc>
        <w:tc>
          <w:tcPr>
            <w:tcW w:w="241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 xml:space="preserve">Общая продолжительность прекращения подачи тепловой энергии, </w:t>
            </w:r>
            <w:proofErr w:type="gramStart"/>
            <w:r w:rsidRPr="004775E7">
              <w:rPr>
                <w:rFonts w:ascii="Times New Roman" w:eastAsia="Times New Roman" w:hAnsi="Times New Roman" w:cs="Times New Roman"/>
                <w:b/>
                <w:color w:val="000000"/>
                <w:sz w:val="20"/>
                <w:szCs w:val="20"/>
                <w:lang w:eastAsia="ru-RU"/>
              </w:rPr>
              <w:t>ч</w:t>
            </w:r>
            <w:proofErr w:type="gramEnd"/>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Поток частоты</w:t>
            </w:r>
          </w:p>
        </w:tc>
        <w:tc>
          <w:tcPr>
            <w:tcW w:w="25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 xml:space="preserve">Время восстановления, </w:t>
            </w:r>
            <w:proofErr w:type="gramStart"/>
            <w:r w:rsidRPr="004775E7">
              <w:rPr>
                <w:rFonts w:ascii="Times New Roman" w:eastAsia="Times New Roman" w:hAnsi="Times New Roman" w:cs="Times New Roman"/>
                <w:b/>
                <w:color w:val="000000"/>
                <w:sz w:val="20"/>
                <w:szCs w:val="20"/>
                <w:lang w:eastAsia="ru-RU"/>
              </w:rPr>
              <w:t>ч</w:t>
            </w:r>
            <w:proofErr w:type="gramEnd"/>
          </w:p>
        </w:tc>
      </w:tr>
      <w:tr w:rsidR="00A861D2" w:rsidRPr="004775E7" w:rsidTr="00D91793">
        <w:trPr>
          <w:trHeight w:val="300"/>
        </w:trPr>
        <w:tc>
          <w:tcPr>
            <w:tcW w:w="866" w:type="dxa"/>
            <w:tcBorders>
              <w:top w:val="nil"/>
              <w:left w:val="single" w:sz="4" w:space="0" w:color="auto"/>
              <w:bottom w:val="single" w:sz="4" w:space="0" w:color="auto"/>
              <w:right w:val="single" w:sz="4" w:space="0" w:color="auto"/>
            </w:tcBorders>
            <w:shd w:val="clear" w:color="000000" w:fill="FFFFFF"/>
            <w:vAlign w:val="center"/>
          </w:tcPr>
          <w:p w:rsidR="00A861D2" w:rsidRPr="004775E7" w:rsidRDefault="00D91793" w:rsidP="00D917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4536" w:type="dxa"/>
            <w:tcBorders>
              <w:top w:val="nil"/>
              <w:left w:val="single" w:sz="4" w:space="0" w:color="auto"/>
              <w:bottom w:val="single" w:sz="4" w:space="0" w:color="auto"/>
              <w:right w:val="single" w:sz="4" w:space="0" w:color="auto"/>
            </w:tcBorders>
            <w:shd w:val="clear" w:color="000000" w:fill="FFFFFF"/>
            <w:vAlign w:val="center"/>
          </w:tcPr>
          <w:p w:rsidR="00A861D2" w:rsidRPr="004775E7" w:rsidRDefault="00B56CD0" w:rsidP="0050107B">
            <w:pPr>
              <w:spacing w:after="0" w:line="240" w:lineRule="auto"/>
              <w:rPr>
                <w:rFonts w:ascii="Times New Roman" w:eastAsia="Times New Roman" w:hAnsi="Times New Roman" w:cs="Times New Roman"/>
                <w:color w:val="000000"/>
                <w:sz w:val="20"/>
                <w:szCs w:val="20"/>
                <w:lang w:eastAsia="ru-RU"/>
              </w:rPr>
            </w:pPr>
            <w:r w:rsidRPr="00B56CD0">
              <w:rPr>
                <w:rFonts w:ascii="Times New Roman" w:eastAsia="Times New Roman" w:hAnsi="Times New Roman" w:cs="Times New Roman"/>
                <w:color w:val="000000"/>
                <w:sz w:val="20"/>
                <w:szCs w:val="20"/>
                <w:lang w:eastAsia="ru-RU"/>
              </w:rPr>
              <w:t xml:space="preserve">Котельная №39, п. </w:t>
            </w:r>
            <w:proofErr w:type="gramStart"/>
            <w:r w:rsidRPr="00B56CD0">
              <w:rPr>
                <w:rFonts w:ascii="Times New Roman" w:eastAsia="Times New Roman" w:hAnsi="Times New Roman" w:cs="Times New Roman"/>
                <w:color w:val="000000"/>
                <w:sz w:val="20"/>
                <w:szCs w:val="20"/>
                <w:lang w:eastAsia="ru-RU"/>
              </w:rPr>
              <w:t>Молодежный</w:t>
            </w:r>
            <w:proofErr w:type="gramEnd"/>
          </w:p>
        </w:tc>
        <w:tc>
          <w:tcPr>
            <w:tcW w:w="2126" w:type="dxa"/>
            <w:tcBorders>
              <w:top w:val="nil"/>
              <w:left w:val="nil"/>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2410" w:type="dxa"/>
            <w:tcBorders>
              <w:top w:val="nil"/>
              <w:left w:val="nil"/>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2126" w:type="dxa"/>
            <w:tcBorders>
              <w:top w:val="single" w:sz="4" w:space="0" w:color="auto"/>
              <w:left w:val="nil"/>
              <w:bottom w:val="single" w:sz="4" w:space="0" w:color="auto"/>
              <w:right w:val="single" w:sz="4" w:space="0" w:color="auto"/>
            </w:tcBorders>
            <w:vAlign w:val="center"/>
          </w:tcPr>
          <w:p w:rsidR="00A861D2" w:rsidRPr="00A861D2" w:rsidRDefault="00A861D2" w:rsidP="00A861D2">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bl>
    <w:p w:rsidR="00997D04" w:rsidRDefault="00997D04" w:rsidP="00997D04">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D86143" w:rsidRDefault="00D86143" w:rsidP="00997D04">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sectPr w:rsidR="00D86143" w:rsidSect="00D86143">
          <w:pgSz w:w="16840" w:h="11907" w:orient="landscape" w:code="9"/>
          <w:pgMar w:top="1134" w:right="1134" w:bottom="851" w:left="1134" w:header="709" w:footer="709" w:gutter="0"/>
          <w:cols w:space="708"/>
          <w:docGrid w:linePitch="360"/>
        </w:sectPr>
      </w:pPr>
    </w:p>
    <w:p w:rsidR="00997D04" w:rsidRDefault="00997D04" w:rsidP="00997D04">
      <w:pPr>
        <w:pStyle w:val="1"/>
        <w:spacing w:before="0"/>
        <w:jc w:val="both"/>
        <w:rPr>
          <w:rFonts w:ascii="Times New Roman" w:eastAsia="Times New Roman" w:hAnsi="Times New Roman" w:cs="Times New Roman"/>
          <w:lang w:eastAsia="ru-RU"/>
        </w:rPr>
      </w:pPr>
      <w:bookmarkStart w:id="81" w:name="_Toc119852460"/>
      <w:r w:rsidRPr="00997D04">
        <w:rPr>
          <w:color w:val="auto"/>
        </w:rPr>
        <w:lastRenderedPageBreak/>
        <w:t>1.9.6.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bookmarkEnd w:id="81"/>
      <w:r w:rsidRPr="00997D04">
        <w:rPr>
          <w:rFonts w:ascii="Times New Roman" w:eastAsia="Times New Roman" w:hAnsi="Times New Roman" w:cs="Times New Roman"/>
          <w:lang w:eastAsia="ru-RU"/>
        </w:rPr>
        <w:t xml:space="preserve"> </w:t>
      </w:r>
    </w:p>
    <w:p w:rsidR="00670616" w:rsidRDefault="00670616" w:rsidP="00997D04">
      <w:pPr>
        <w:rPr>
          <w:lang w:eastAsia="ru-RU"/>
        </w:rPr>
      </w:pP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Риски возникновения аварий, масштабы и последствия</w:t>
      </w:r>
      <w:r>
        <w:rPr>
          <w:rFonts w:ascii="Times New Roman" w:eastAsia="Times New Roman" w:hAnsi="Times New Roman" w:cs="Times New Roman"/>
          <w:sz w:val="28"/>
          <w:szCs w:val="28"/>
          <w:lang w:eastAsia="ru-RU"/>
        </w:rPr>
        <w:t xml:space="preserve"> приведены  таблице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9.6.1.</w:t>
      </w: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9.6.1. </w:t>
      </w:r>
      <w:r w:rsidRPr="00670616">
        <w:rPr>
          <w:rFonts w:ascii="Times New Roman" w:eastAsia="Times New Roman" w:hAnsi="Times New Roman" w:cs="Times New Roman"/>
          <w:sz w:val="28"/>
          <w:szCs w:val="28"/>
          <w:lang w:eastAsia="ru-RU"/>
        </w:rPr>
        <w:t>Риски возникновения аварий, масштабы и последствия</w:t>
      </w:r>
      <w:r>
        <w:rPr>
          <w:rFonts w:ascii="Times New Roman" w:eastAsia="Times New Roman" w:hAnsi="Times New Roman" w:cs="Times New Roman"/>
          <w:sz w:val="28"/>
          <w:szCs w:val="28"/>
          <w:lang w:eastAsia="ru-RU"/>
        </w:rPr>
        <w: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31"/>
        <w:gridCol w:w="2095"/>
        <w:gridCol w:w="2644"/>
        <w:gridCol w:w="2385"/>
        <w:gridCol w:w="1583"/>
      </w:tblGrid>
      <w:tr w:rsidR="00670616" w:rsidRPr="00670616" w:rsidTr="00D86143">
        <w:tc>
          <w:tcPr>
            <w:tcW w:w="1438" w:type="dxa"/>
            <w:tcBorders>
              <w:top w:val="single" w:sz="8" w:space="0" w:color="auto"/>
              <w:left w:val="single" w:sz="8" w:space="0" w:color="auto"/>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Вид аварии</w:t>
            </w:r>
          </w:p>
        </w:tc>
        <w:tc>
          <w:tcPr>
            <w:tcW w:w="2105"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Причина возникновения аварии</w:t>
            </w:r>
          </w:p>
        </w:tc>
        <w:tc>
          <w:tcPr>
            <w:tcW w:w="2661"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Масштаб аварии и последствия</w:t>
            </w:r>
          </w:p>
        </w:tc>
        <w:tc>
          <w:tcPr>
            <w:tcW w:w="2409"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Уровень реагирования</w:t>
            </w:r>
          </w:p>
        </w:tc>
        <w:tc>
          <w:tcPr>
            <w:tcW w:w="958"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Примечание</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Остановка котельной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электроэнергии</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циркуляции воды в систему отопления всех потребителей, понижение температуры в зданиях, размораживание тепловых сетей и отопительных батарей</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 локальный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Остановка котельной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топлива</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горячей воды в систему отопления всех потребителей, понижение температуры в зданиях.</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 локальный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Порыв тепловых сетей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xml:space="preserve">Предельный износ сетей, </w:t>
            </w:r>
            <w:proofErr w:type="spellStart"/>
            <w:proofErr w:type="gramStart"/>
            <w:r w:rsidRPr="00670616">
              <w:rPr>
                <w:rFonts w:ascii="Times New Roman" w:eastAsia="Times New Roman" w:hAnsi="Times New Roman" w:cs="Times New Roman"/>
                <w:color w:val="333333"/>
                <w:sz w:val="24"/>
                <w:szCs w:val="24"/>
                <w:lang w:eastAsia="ru-RU"/>
              </w:rPr>
              <w:t>гидродинамиче-ские</w:t>
            </w:r>
            <w:proofErr w:type="spellEnd"/>
            <w:proofErr w:type="gramEnd"/>
            <w:r w:rsidRPr="00670616">
              <w:rPr>
                <w:rFonts w:ascii="Times New Roman" w:eastAsia="Times New Roman" w:hAnsi="Times New Roman" w:cs="Times New Roman"/>
                <w:color w:val="333333"/>
                <w:sz w:val="24"/>
                <w:szCs w:val="24"/>
                <w:lang w:eastAsia="ru-RU"/>
              </w:rPr>
              <w:t xml:space="preserve"> удары</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горячей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bl>
    <w:p w:rsidR="00670616" w:rsidRDefault="00670616" w:rsidP="00670616">
      <w:pPr>
        <w:autoSpaceDE w:val="0"/>
        <w:autoSpaceDN w:val="0"/>
        <w:adjustRightInd w:val="0"/>
        <w:spacing w:after="0" w:line="360" w:lineRule="auto"/>
        <w:ind w:firstLine="851"/>
        <w:jc w:val="both"/>
        <w:rPr>
          <w:lang w:eastAsia="ru-RU"/>
        </w:rPr>
      </w:pPr>
      <w:r w:rsidRPr="00670616">
        <w:rPr>
          <w:lang w:eastAsia="ru-RU"/>
        </w:rPr>
        <w:t xml:space="preserve">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Наиболее вероятными причинами возникновения аварий и сбоев в работе могут послужить:</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перебои в подаче электроэнергии;</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износ оборудования;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lastRenderedPageBreak/>
        <w:t xml:space="preserve">- неблагоприятные </w:t>
      </w:r>
      <w:proofErr w:type="spellStart"/>
      <w:r w:rsidRPr="00670616">
        <w:rPr>
          <w:rFonts w:ascii="Times New Roman" w:eastAsia="Times New Roman" w:hAnsi="Times New Roman" w:cs="Times New Roman"/>
          <w:sz w:val="28"/>
          <w:szCs w:val="28"/>
          <w:lang w:eastAsia="ru-RU"/>
        </w:rPr>
        <w:t>погодно</w:t>
      </w:r>
      <w:proofErr w:type="spellEnd"/>
      <w:r w:rsidRPr="00670616">
        <w:rPr>
          <w:rFonts w:ascii="Times New Roman" w:eastAsia="Times New Roman" w:hAnsi="Times New Roman" w:cs="Times New Roman"/>
          <w:sz w:val="28"/>
          <w:szCs w:val="28"/>
          <w:lang w:eastAsia="ru-RU"/>
        </w:rPr>
        <w:t>-климатические явления;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человеческий фактор.</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w:t>
      </w:r>
      <w:r w:rsidRPr="00670616">
        <w:rPr>
          <w:rFonts w:ascii="Times New Roman" w:eastAsia="Times New Roman" w:hAnsi="Times New Roman" w:cs="Times New Roman"/>
          <w:b/>
          <w:sz w:val="28"/>
          <w:szCs w:val="28"/>
          <w:lang w:eastAsia="ru-RU"/>
        </w:rPr>
        <w:t>Этапы организации работ по локализации и ликвидации последствий аварийных ситуаций на объектах теплоснабжения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Первый этап</w:t>
      </w:r>
      <w:r w:rsidRPr="00670616">
        <w:rPr>
          <w:rFonts w:ascii="Times New Roman" w:eastAsia="Times New Roman" w:hAnsi="Times New Roman" w:cs="Times New Roman"/>
          <w:sz w:val="28"/>
          <w:szCs w:val="28"/>
          <w:lang w:eastAsia="ru-RU"/>
        </w:rPr>
        <w:t xml:space="preserve"> – принятие экстренных мер по локализации и ликвидации последствий аварий и передача информации (оповещение) согласно инструкциям (алгоритмам действий по видам аварий) оперативного дежурного Единой дежурно-диспетчерской службы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(далее – ЕДДС), взаимодействующих структур и органов повседневного управления силами и средствами, привлекаемых к ликвидации аварийных ситуаций: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Дежурная смена и/или аварийно-технические группы, звенья организаций теплоснабжения: немедленно приступают к локализации и ликвидации аварийной ситуации (проводится разведка, определяются работы) и оказанию помощи пострадавшим.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roofErr w:type="gramStart"/>
      <w:r w:rsidRPr="00670616">
        <w:rPr>
          <w:rFonts w:ascii="Times New Roman" w:eastAsia="Times New Roman" w:hAnsi="Times New Roman" w:cs="Times New Roman"/>
          <w:sz w:val="28"/>
          <w:szCs w:val="28"/>
          <w:lang w:eastAsia="ru-RU"/>
        </w:rPr>
        <w:t xml:space="preserve">2) С получением информации об аварийной ситуации старший расчета формирования выполняет указание дежурного (диспетчера) эксплуатирующей или </w:t>
      </w:r>
      <w:proofErr w:type="spellStart"/>
      <w:r w:rsidRPr="00670616">
        <w:rPr>
          <w:rFonts w:ascii="Times New Roman" w:eastAsia="Times New Roman" w:hAnsi="Times New Roman" w:cs="Times New Roman"/>
          <w:sz w:val="28"/>
          <w:szCs w:val="28"/>
          <w:lang w:eastAsia="ru-RU"/>
        </w:rPr>
        <w:t>ресурсоснабжающей</w:t>
      </w:r>
      <w:proofErr w:type="spellEnd"/>
      <w:r w:rsidRPr="00670616">
        <w:rPr>
          <w:rFonts w:ascii="Times New Roman" w:eastAsia="Times New Roman" w:hAnsi="Times New Roman" w:cs="Times New Roman"/>
          <w:sz w:val="28"/>
          <w:szCs w:val="28"/>
          <w:lang w:eastAsia="ru-RU"/>
        </w:rPr>
        <w:t xml:space="preserve"> организации на выезд в район аварии. </w:t>
      </w:r>
      <w:proofErr w:type="gramEnd"/>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3) Руководители аварийно-технических групп, звеньев, прибывшие в зону аварийной ситуации первыми, принимают полномочия руководителей работ по ликвидации аварии и исполняют их до прибытия руководителей работ, определенных планами действий по предупреждению и ликвидации аварий, органами местного самоуправления, руководителями организаций, к полномочиям которых отнесена ликвидация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4) Собирается первичная информация и передаётся в соответствии с инструкциями (алгоритмами действий по видам аварийных ситуаций) оперативной группе.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5) Проводится сбор руководящего состава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на территории которого произошла аварийная ситуация,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и объектов жилищно-коммунального хозяйства и производится оценка сложившейся обстановки с момента аварии.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lastRenderedPageBreak/>
        <w:t xml:space="preserve">6) Определяются основные направления и задачи предстоящих действий по ликвидации аварий.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7) Руководителями ставятся задачи оперативной группе.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8) Организуется круглосуточное оперативное дежурство и связь с подчиненными, взаимодействующими органами управления и ЕДДС.</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Второй этап</w:t>
      </w:r>
      <w:r w:rsidRPr="00670616">
        <w:rPr>
          <w:rFonts w:ascii="Times New Roman" w:eastAsia="Times New Roman" w:hAnsi="Times New Roman" w:cs="Times New Roman"/>
          <w:sz w:val="28"/>
          <w:szCs w:val="28"/>
          <w:lang w:eastAsia="ru-RU"/>
        </w:rPr>
        <w:t xml:space="preserve"> – принятие решения о вводе режима аварийной ситуации и оперативное планирование действий: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Проводится уточнение характера и масштабов аварийной ситуации, сложившейся обстановки и прогнозирование ее развития.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2) Разрабатывается план-график проведения работ и решение о вводе режима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3) Определяется достаточность привлекаемых к ликвидации аварии сил и средств.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4) По мере приведения в готовность привлекаются остальные имеющиеся силы и средства.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Третий этап</w:t>
      </w:r>
      <w:r w:rsidRPr="00670616">
        <w:rPr>
          <w:rFonts w:ascii="Times New Roman" w:eastAsia="Times New Roman" w:hAnsi="Times New Roman" w:cs="Times New Roman"/>
          <w:sz w:val="28"/>
          <w:szCs w:val="28"/>
          <w:lang w:eastAsia="ru-RU"/>
        </w:rPr>
        <w:t xml:space="preserve"> – организация проведения мероприятий по ликвидации аварий и первоочередного жизнеобеспечения пострадавшего населения: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Проводятся мероприятия по ликвидации последствий аварии и организации первоочередного жизнеобеспечения населения.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2) Руководитель оперативной группы готовит отчет о проведенных работах и представляет его курирующему сферу жилищно-коммунального хозяйства заместителю главы (по вопросам ЖКХ).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После ликвидации аварийной ситуации готовятся: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решение об отмене режима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при техногенной:</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а) акт установления причин аварийной ситуации; </w:t>
      </w: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б) документы на возмещение ущерба.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В зависимости от вида и масштаба аварии принимаются неотложные меры по проведению ремонтно-восстановительных и других работ, направленных на </w:t>
      </w:r>
      <w:r w:rsidRPr="00EE25C9">
        <w:rPr>
          <w:rFonts w:ascii="Times New Roman" w:eastAsia="Times New Roman" w:hAnsi="Times New Roman" w:cs="Times New Roman"/>
          <w:sz w:val="28"/>
          <w:szCs w:val="28"/>
          <w:lang w:eastAsia="ru-RU"/>
        </w:rPr>
        <w:lastRenderedPageBreak/>
        <w:t xml:space="preserve">недопущение размораживания систем теплоснабжения и скорейшую подачу </w:t>
      </w:r>
      <w:proofErr w:type="spellStart"/>
      <w:r w:rsidRPr="00EE25C9">
        <w:rPr>
          <w:rFonts w:ascii="Times New Roman" w:eastAsia="Times New Roman" w:hAnsi="Times New Roman" w:cs="Times New Roman"/>
          <w:sz w:val="28"/>
          <w:szCs w:val="28"/>
          <w:lang w:eastAsia="ru-RU"/>
        </w:rPr>
        <w:t>теплоэнергии</w:t>
      </w:r>
      <w:proofErr w:type="spellEnd"/>
      <w:r w:rsidRPr="00EE25C9">
        <w:rPr>
          <w:rFonts w:ascii="Times New Roman" w:eastAsia="Times New Roman" w:hAnsi="Times New Roman" w:cs="Times New Roman"/>
          <w:sz w:val="28"/>
          <w:szCs w:val="28"/>
          <w:lang w:eastAsia="ru-RU"/>
        </w:rPr>
        <w:t xml:space="preserve"> в дома и социально значимые объекты.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Принятию решения на ликвидацию аварии предшествует оценка сложившейся обстановки, масштаба аварии и возможных последствий.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Работы проводятся на основании нормативных и распорядительных документов, оформляемых организатором работ.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О причинах аварии, масштабах и возможных последствиях, планируемых сроках </w:t>
      </w:r>
      <w:proofErr w:type="gramStart"/>
      <w:r w:rsidRPr="00EE25C9">
        <w:rPr>
          <w:rFonts w:ascii="Times New Roman" w:eastAsia="Times New Roman" w:hAnsi="Times New Roman" w:cs="Times New Roman"/>
          <w:sz w:val="28"/>
          <w:szCs w:val="28"/>
          <w:lang w:eastAsia="ru-RU"/>
        </w:rPr>
        <w:t>ремонтно-восстановительных работ, привлекаемых силах и средствах руководитель работ информирует</w:t>
      </w:r>
      <w:proofErr w:type="gramEnd"/>
      <w:r w:rsidRPr="00EE25C9">
        <w:rPr>
          <w:rFonts w:ascii="Times New Roman" w:eastAsia="Times New Roman" w:hAnsi="Times New Roman" w:cs="Times New Roman"/>
          <w:sz w:val="28"/>
          <w:szCs w:val="28"/>
          <w:lang w:eastAsia="ru-RU"/>
        </w:rPr>
        <w:t xml:space="preserve"> ЕДДС не позднее 20 минут с момента происшествия.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О сложившейся обстановке население информируется Администрацией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 xml:space="preserve">, эксплуатирующими организациями.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В случае необходимости привлечения дополнительных сил и сре</w:t>
      </w:r>
      <w:proofErr w:type="gramStart"/>
      <w:r w:rsidRPr="00EE25C9">
        <w:rPr>
          <w:rFonts w:ascii="Times New Roman" w:eastAsia="Times New Roman" w:hAnsi="Times New Roman" w:cs="Times New Roman"/>
          <w:sz w:val="28"/>
          <w:szCs w:val="28"/>
          <w:lang w:eastAsia="ru-RU"/>
        </w:rPr>
        <w:t>дств к р</w:t>
      </w:r>
      <w:proofErr w:type="gramEnd"/>
      <w:r w:rsidRPr="00EE25C9">
        <w:rPr>
          <w:rFonts w:ascii="Times New Roman" w:eastAsia="Times New Roman" w:hAnsi="Times New Roman" w:cs="Times New Roman"/>
          <w:sz w:val="28"/>
          <w:szCs w:val="28"/>
          <w:lang w:eastAsia="ru-RU"/>
        </w:rPr>
        <w:t xml:space="preserve">аботам, руководитель работ докладывает Главе Администрации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 xml:space="preserve"> или курирующему сферу жилищно-коммунального хозяйства заместителю главы (по вопросам ЖКХ), ЕДДС. </w:t>
      </w: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w:t>
      </w: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Таблица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9.6.2. </w:t>
      </w:r>
      <w:r w:rsidRPr="00EE25C9">
        <w:rPr>
          <w:rFonts w:ascii="Times New Roman" w:eastAsia="Times New Roman" w:hAnsi="Times New Roman" w:cs="Times New Roman"/>
          <w:sz w:val="28"/>
          <w:szCs w:val="28"/>
          <w:lang w:eastAsia="ru-RU"/>
        </w:rPr>
        <w:t>Порядок действий при аварийном отключении коммунально-технических систем жизнеобеспечения населения</w:t>
      </w:r>
      <w:r>
        <w:rPr>
          <w:rFonts w:ascii="Times New Roman" w:eastAsia="Times New Roman" w:hAnsi="Times New Roman" w:cs="Times New Roman"/>
          <w:sz w:val="28"/>
          <w:szCs w:val="28"/>
          <w:lang w:eastAsia="ru-RU"/>
        </w:rPr>
        <w:t>.</w:t>
      </w:r>
    </w:p>
    <w:tbl>
      <w:tblPr>
        <w:tblStyle w:val="ab"/>
        <w:tblW w:w="9571" w:type="dxa"/>
        <w:tblInd w:w="858" w:type="dxa"/>
        <w:tblLook w:val="04A0" w:firstRow="1" w:lastRow="0" w:firstColumn="1" w:lastColumn="0" w:noHBand="0" w:noVBand="1"/>
      </w:tblPr>
      <w:tblGrid>
        <w:gridCol w:w="1101"/>
        <w:gridCol w:w="3684"/>
        <w:gridCol w:w="2393"/>
        <w:gridCol w:w="2393"/>
      </w:tblGrid>
      <w:tr w:rsidR="00EE25C9" w:rsidTr="00B56CD0">
        <w:tc>
          <w:tcPr>
            <w:tcW w:w="1101"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 xml:space="preserve">№ </w:t>
            </w:r>
            <w:proofErr w:type="gramStart"/>
            <w:r w:rsidRPr="00B56CD0">
              <w:rPr>
                <w:rFonts w:ascii="Times New Roman" w:hAnsi="Times New Roman" w:cs="Times New Roman"/>
                <w:b/>
                <w:sz w:val="24"/>
                <w:szCs w:val="28"/>
              </w:rPr>
              <w:t>п</w:t>
            </w:r>
            <w:proofErr w:type="gramEnd"/>
            <w:r w:rsidRPr="00B56CD0">
              <w:rPr>
                <w:rFonts w:ascii="Times New Roman" w:hAnsi="Times New Roman" w:cs="Times New Roman"/>
                <w:b/>
                <w:sz w:val="24"/>
                <w:szCs w:val="28"/>
              </w:rPr>
              <w:t>/п</w:t>
            </w:r>
          </w:p>
        </w:tc>
        <w:tc>
          <w:tcPr>
            <w:tcW w:w="3684"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Мероприятия</w:t>
            </w:r>
          </w:p>
        </w:tc>
        <w:tc>
          <w:tcPr>
            <w:tcW w:w="2393"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Срок исполнения</w:t>
            </w:r>
          </w:p>
        </w:tc>
        <w:tc>
          <w:tcPr>
            <w:tcW w:w="2393"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Исполнитель</w:t>
            </w:r>
          </w:p>
        </w:tc>
      </w:tr>
      <w:tr w:rsidR="00EE25C9" w:rsidTr="00EE25C9">
        <w:tc>
          <w:tcPr>
            <w:tcW w:w="9571" w:type="dxa"/>
            <w:gridSpan w:val="4"/>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 возникновении аварии на коммунальных системах жизнеобеспечения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 поступлении информации (сигнала) в ДД организаций об аварии на коммунально-технических системах жизнеобеспечения населения:</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 определение объема последствий аварийной ситуации (количество населенных пунктов, жилых домов, котельных, водозаборов, учреждений здравоохранения, учреждений с круглосуточным пребыванием маломобильных групп населения);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принятие мер по бесперебойному обеспечению теплом и электроэнергией </w:t>
            </w:r>
            <w:proofErr w:type="gramStart"/>
            <w:r w:rsidRPr="00046117">
              <w:rPr>
                <w:rFonts w:ascii="Times New Roman" w:hAnsi="Times New Roman" w:cs="Times New Roman"/>
                <w:sz w:val="24"/>
                <w:szCs w:val="24"/>
              </w:rPr>
              <w:t>объектов жизнеобеспечения населения поселения муниципального района</w:t>
            </w:r>
            <w:proofErr w:type="gramEnd"/>
            <w:r>
              <w:rPr>
                <w:rFonts w:ascii="Times New Roman" w:hAnsi="Times New Roman" w:cs="Times New Roman"/>
                <w:sz w:val="24"/>
                <w:szCs w:val="24"/>
              </w:rPr>
              <w:t>;</w:t>
            </w:r>
          </w:p>
          <w:p w:rsidR="00EE25C9" w:rsidRDefault="00EE25C9" w:rsidP="00690B39">
            <w:pPr>
              <w:jc w:val="both"/>
              <w:rPr>
                <w:rFonts w:ascii="Times New Roman" w:hAnsi="Times New Roman" w:cs="Times New Roman"/>
                <w:sz w:val="24"/>
                <w:szCs w:val="24"/>
              </w:rPr>
            </w:pPr>
            <w:r>
              <w:rPr>
                <w:rFonts w:ascii="Times New Roman" w:hAnsi="Times New Roman" w:cs="Times New Roman"/>
                <w:sz w:val="24"/>
                <w:szCs w:val="24"/>
              </w:rPr>
              <w:t xml:space="preserve">- </w:t>
            </w:r>
            <w:r w:rsidRPr="00046117">
              <w:rPr>
                <w:rFonts w:ascii="Times New Roman" w:hAnsi="Times New Roman" w:cs="Times New Roman"/>
                <w:sz w:val="24"/>
                <w:szCs w:val="24"/>
              </w:rPr>
              <w:t xml:space="preserve">организация электроснабжения объектов жизнеобеспечения населения по обводным каналам; - организация работ по восстановлению линий электропередач и систем жизнеобеспечения при авариях на них;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немедленно</w:t>
            </w:r>
          </w:p>
        </w:tc>
        <w:tc>
          <w:tcPr>
            <w:tcW w:w="2393" w:type="dxa"/>
          </w:tcPr>
          <w:p w:rsidR="00EE25C9" w:rsidRPr="00046117" w:rsidRDefault="00EE25C9" w:rsidP="00EE25C9">
            <w:pPr>
              <w:jc w:val="both"/>
              <w:rPr>
                <w:rFonts w:ascii="Times New Roman" w:hAnsi="Times New Roman" w:cs="Times New Roman"/>
                <w:sz w:val="24"/>
                <w:szCs w:val="24"/>
              </w:rPr>
            </w:pPr>
            <w:r w:rsidRPr="00046117">
              <w:rPr>
                <w:rFonts w:ascii="Times New Roman" w:hAnsi="Times New Roman" w:cs="Times New Roman"/>
                <w:sz w:val="24"/>
                <w:szCs w:val="24"/>
              </w:rPr>
              <w:t>Дежурные, диспетчеры, руково</w:t>
            </w:r>
            <w:r>
              <w:rPr>
                <w:rFonts w:ascii="Times New Roman" w:hAnsi="Times New Roman" w:cs="Times New Roman"/>
                <w:sz w:val="24"/>
                <w:szCs w:val="24"/>
              </w:rPr>
              <w:t xml:space="preserve">дители объектов </w:t>
            </w:r>
            <w:r w:rsidRPr="00046117">
              <w:rPr>
                <w:rFonts w:ascii="Times New Roman" w:hAnsi="Times New Roman" w:cs="Times New Roman"/>
                <w:sz w:val="24"/>
                <w:szCs w:val="24"/>
              </w:rPr>
              <w:t>теплоснабжения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2</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 подключение дополнительных источников энергоснабжения (освещения) для работы в темное время суток; </w:t>
            </w:r>
            <w:r w:rsidRPr="00046117">
              <w:rPr>
                <w:rFonts w:ascii="Times New Roman" w:hAnsi="Times New Roman" w:cs="Times New Roman"/>
                <w:sz w:val="24"/>
                <w:szCs w:val="24"/>
              </w:rPr>
              <w:lastRenderedPageBreak/>
              <w:t>обеспечение бесперебойной подачи тепла в жилые дома</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Ч*+ (0 ч. 30 мин.- 01.ч.00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Аварийн</w:t>
            </w:r>
            <w:proofErr w:type="gramStart"/>
            <w:r w:rsidRPr="00046117">
              <w:rPr>
                <w:rFonts w:ascii="Times New Roman" w:hAnsi="Times New Roman" w:cs="Times New Roman"/>
                <w:sz w:val="24"/>
                <w:szCs w:val="24"/>
              </w:rPr>
              <w:t>о-</w:t>
            </w:r>
            <w:proofErr w:type="gramEnd"/>
            <w:r w:rsidRPr="00046117">
              <w:rPr>
                <w:rFonts w:ascii="Times New Roman" w:hAnsi="Times New Roman" w:cs="Times New Roman"/>
                <w:sz w:val="24"/>
                <w:szCs w:val="24"/>
              </w:rPr>
              <w:t xml:space="preserve"> технические звенья,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3</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При поступлении сигнала в ЕДДС муниципального района  об аварии на коммунальных системах жизнеобеспечения: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доведение информации до Главы муниципального района, </w:t>
            </w:r>
            <w:r>
              <w:rPr>
                <w:rFonts w:ascii="Times New Roman" w:hAnsi="Times New Roman" w:cs="Times New Roman"/>
                <w:sz w:val="24"/>
                <w:szCs w:val="24"/>
              </w:rPr>
              <w:t>г</w:t>
            </w:r>
            <w:r w:rsidRPr="00046117">
              <w:rPr>
                <w:rFonts w:ascii="Times New Roman" w:hAnsi="Times New Roman" w:cs="Times New Roman"/>
                <w:sz w:val="24"/>
                <w:szCs w:val="24"/>
              </w:rPr>
              <w:t>лавы поселения</w:t>
            </w:r>
            <w:r>
              <w:rPr>
                <w:rFonts w:ascii="Times New Roman" w:hAnsi="Times New Roman" w:cs="Times New Roman"/>
                <w:sz w:val="24"/>
                <w:szCs w:val="24"/>
              </w:rPr>
              <w:t xml:space="preserve"> муниципального района</w:t>
            </w:r>
            <w:r w:rsidRPr="00046117">
              <w:rPr>
                <w:rFonts w:ascii="Times New Roman" w:hAnsi="Times New Roman" w:cs="Times New Roman"/>
                <w:sz w:val="24"/>
                <w:szCs w:val="24"/>
              </w:rPr>
              <w:t>, оповещение и сбор рабочей и оперативной группы</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Немедленно Ч + 1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4</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поселений муниципального района и дежурные службы </w:t>
            </w:r>
            <w:proofErr w:type="spellStart"/>
            <w:r w:rsidRPr="00046117">
              <w:rPr>
                <w:rFonts w:ascii="Times New Roman" w:hAnsi="Times New Roman" w:cs="Times New Roman"/>
                <w:sz w:val="24"/>
                <w:szCs w:val="24"/>
              </w:rPr>
              <w:t>ресурсоснабжающих</w:t>
            </w:r>
            <w:proofErr w:type="spellEnd"/>
            <w:r w:rsidRPr="00046117">
              <w:rPr>
                <w:rFonts w:ascii="Times New Roman" w:hAnsi="Times New Roman" w:cs="Times New Roman"/>
                <w:sz w:val="24"/>
                <w:szCs w:val="24"/>
              </w:rPr>
              <w:t xml:space="preserve"> организаций</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+ 2 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Рабочая и оперативная группа</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5</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работы оперативной группы</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Ч+2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6</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Задействование сил и сре</w:t>
            </w:r>
            <w:proofErr w:type="gramStart"/>
            <w:r w:rsidRPr="00046117">
              <w:rPr>
                <w:rFonts w:ascii="Times New Roman" w:hAnsi="Times New Roman" w:cs="Times New Roman"/>
                <w:sz w:val="24"/>
                <w:szCs w:val="24"/>
              </w:rPr>
              <w:t>дств дл</w:t>
            </w:r>
            <w:proofErr w:type="gramEnd"/>
            <w:r w:rsidRPr="00046117">
              <w:rPr>
                <w:rFonts w:ascii="Times New Roman" w:hAnsi="Times New Roman" w:cs="Times New Roman"/>
                <w:sz w:val="24"/>
                <w:szCs w:val="24"/>
              </w:rPr>
              <w:t>я предупреждения возможных аварий на объектах очистных сооружений</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Ч+2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7</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Выезд оперативной группы Администрации муниципального района в населенный пункт, в котором произошла авария. Проведение анализа обстановки, определение возможных последствий аварии и необходимых сил и сре</w:t>
            </w:r>
            <w:proofErr w:type="gramStart"/>
            <w:r w:rsidRPr="00046117">
              <w:rPr>
                <w:rFonts w:ascii="Times New Roman" w:hAnsi="Times New Roman" w:cs="Times New Roman"/>
                <w:sz w:val="24"/>
                <w:szCs w:val="24"/>
              </w:rPr>
              <w:t>дств дл</w:t>
            </w:r>
            <w:proofErr w:type="gramEnd"/>
            <w:r w:rsidRPr="00046117">
              <w:rPr>
                <w:rFonts w:ascii="Times New Roman" w:hAnsi="Times New Roman" w:cs="Times New Roman"/>
                <w:sz w:val="24"/>
                <w:szCs w:val="24"/>
              </w:rPr>
              <w:t>я ее ликвидации Определение количества потенциально опасных предприятий, предприятий с безостановочным циклом работ, котельных, учреждений здравоохранения, учреждений с круглосуточным пребыванием маломобильных групп населения, попадающих в зону возможной аварийной ситуации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(2 ч. 00 мин - -3 час.00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8</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несения круглосуточного дежурства руководящего состава поселения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Оперативная группа поселения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9</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Организация и проведение работ </w:t>
            </w:r>
            <w:r w:rsidRPr="00046117">
              <w:rPr>
                <w:rFonts w:ascii="Times New Roman" w:hAnsi="Times New Roman" w:cs="Times New Roman"/>
                <w:sz w:val="24"/>
                <w:szCs w:val="24"/>
              </w:rPr>
              <w:lastRenderedPageBreak/>
              <w:t>по ликвидации аварии на коммунальных системах жизнеобеспечения.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Руководитель </w:t>
            </w:r>
            <w:r w:rsidRPr="00046117">
              <w:rPr>
                <w:rFonts w:ascii="Times New Roman" w:hAnsi="Times New Roman" w:cs="Times New Roman"/>
                <w:sz w:val="24"/>
                <w:szCs w:val="24"/>
              </w:rPr>
              <w:lastRenderedPageBreak/>
              <w:t>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10</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Оповещение населения об аварии на коммунальных системах жизнеобеспечения (при необходимости)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11</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Принятие дополнительных мер по обеспечению устойчивого функционирования отраслей и объектов экономики, жизнеобеспечению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и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12</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сбора и обобщения информации:</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о ходе развития аварии и проведения работ по ее ликвидации; </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о состоянии безопасности объектов жизнеобеспечения сельских (городск</w:t>
            </w:r>
            <w:r>
              <w:rPr>
                <w:rFonts w:ascii="Times New Roman" w:hAnsi="Times New Roman" w:cs="Times New Roman"/>
                <w:sz w:val="24"/>
                <w:szCs w:val="24"/>
              </w:rPr>
              <w:t>ого</w:t>
            </w:r>
            <w:r w:rsidRPr="00046117">
              <w:rPr>
                <w:rFonts w:ascii="Times New Roman" w:hAnsi="Times New Roman" w:cs="Times New Roman"/>
                <w:sz w:val="24"/>
                <w:szCs w:val="24"/>
              </w:rPr>
              <w:t>) поселений</w:t>
            </w:r>
            <w:r>
              <w:rPr>
                <w:rFonts w:ascii="Times New Roman" w:hAnsi="Times New Roman" w:cs="Times New Roman"/>
                <w:sz w:val="24"/>
                <w:szCs w:val="24"/>
              </w:rPr>
              <w:t xml:space="preserve"> муниципального района</w:t>
            </w:r>
            <w:r w:rsidRPr="00046117">
              <w:rPr>
                <w:rFonts w:ascii="Times New Roman" w:hAnsi="Times New Roman" w:cs="Times New Roman"/>
                <w:sz w:val="24"/>
                <w:szCs w:val="24"/>
              </w:rPr>
              <w:t xml:space="preserve">;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о состоянии отопительных котельных, тепловых пунктов, систем энергоснабжения, о наличии резервного топлива</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Через каждые 1 час (в течени</w:t>
            </w:r>
            <w:proofErr w:type="gramStart"/>
            <w:r w:rsidRPr="00046117">
              <w:rPr>
                <w:rFonts w:ascii="Times New Roman" w:hAnsi="Times New Roman" w:cs="Times New Roman"/>
                <w:sz w:val="24"/>
                <w:szCs w:val="24"/>
              </w:rPr>
              <w:t>и</w:t>
            </w:r>
            <w:proofErr w:type="gramEnd"/>
            <w:r w:rsidRPr="00046117">
              <w:rPr>
                <w:rFonts w:ascii="Times New Roman" w:hAnsi="Times New Roman" w:cs="Times New Roman"/>
                <w:sz w:val="24"/>
                <w:szCs w:val="24"/>
              </w:rPr>
              <w:t xml:space="preserve"> первых суток)</w:t>
            </w:r>
            <w:r>
              <w:rPr>
                <w:rFonts w:ascii="Times New Roman" w:hAnsi="Times New Roman" w:cs="Times New Roman"/>
                <w:sz w:val="24"/>
                <w:szCs w:val="24"/>
              </w:rPr>
              <w:t>,</w:t>
            </w:r>
            <w:r w:rsidRPr="00046117">
              <w:rPr>
                <w:rFonts w:ascii="Times New Roman" w:hAnsi="Times New Roman" w:cs="Times New Roman"/>
                <w:sz w:val="24"/>
                <w:szCs w:val="24"/>
              </w:rPr>
              <w:t xml:space="preserve"> 2 часа</w:t>
            </w:r>
            <w:r>
              <w:rPr>
                <w:rFonts w:ascii="Times New Roman" w:hAnsi="Times New Roman" w:cs="Times New Roman"/>
                <w:sz w:val="24"/>
                <w:szCs w:val="24"/>
              </w:rPr>
              <w:t xml:space="preserve"> -</w:t>
            </w:r>
            <w:r w:rsidRPr="00046117">
              <w:rPr>
                <w:rFonts w:ascii="Times New Roman" w:hAnsi="Times New Roman" w:cs="Times New Roman"/>
                <w:sz w:val="24"/>
                <w:szCs w:val="24"/>
              </w:rPr>
              <w:t xml:space="preserve"> (в последующие сутки)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 и оперативная группа</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13</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Организация </w:t>
            </w:r>
            <w:proofErr w:type="gramStart"/>
            <w:r w:rsidRPr="00046117">
              <w:rPr>
                <w:rFonts w:ascii="Times New Roman" w:hAnsi="Times New Roman" w:cs="Times New Roman"/>
                <w:sz w:val="24"/>
                <w:szCs w:val="24"/>
              </w:rPr>
              <w:t>контроля за</w:t>
            </w:r>
            <w:proofErr w:type="gramEnd"/>
            <w:r w:rsidRPr="00046117">
              <w:rPr>
                <w:rFonts w:ascii="Times New Roman" w:hAnsi="Times New Roman" w:cs="Times New Roman"/>
                <w:sz w:val="24"/>
                <w:szCs w:val="24"/>
              </w:rPr>
              <w:t xml:space="preserve"> устойчивой работой объектов и систем жизнеобеспечения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В ходе ликвидации аварии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14</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EE25C9">
            <w:pPr>
              <w:jc w:val="both"/>
              <w:rPr>
                <w:rFonts w:ascii="Times New Roman" w:hAnsi="Times New Roman" w:cs="Times New Roman"/>
                <w:sz w:val="24"/>
                <w:szCs w:val="24"/>
              </w:rPr>
            </w:pPr>
            <w:r w:rsidRPr="00046117">
              <w:rPr>
                <w:rFonts w:ascii="Times New Roman" w:hAnsi="Times New Roman" w:cs="Times New Roman"/>
                <w:sz w:val="24"/>
                <w:szCs w:val="24"/>
              </w:rPr>
              <w:t>О</w:t>
            </w:r>
            <w:r>
              <w:rPr>
                <w:rFonts w:ascii="Times New Roman" w:hAnsi="Times New Roman" w:cs="Times New Roman"/>
                <w:sz w:val="24"/>
                <w:szCs w:val="24"/>
              </w:rPr>
              <w:t>МВД России</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15</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Доведение информации до рабочей группы о ходе работ по ликвидации аварии и необходимости привлечения дополнительных сил и средств</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+ 3 ч.00 мин.</w:t>
            </w:r>
          </w:p>
        </w:tc>
        <w:tc>
          <w:tcPr>
            <w:tcW w:w="2393" w:type="dxa"/>
          </w:tcPr>
          <w:p w:rsidR="00EE25C9" w:rsidRPr="00046117" w:rsidRDefault="00EE25C9" w:rsidP="00690B39">
            <w:pPr>
              <w:jc w:val="both"/>
              <w:rPr>
                <w:rFonts w:ascii="Times New Roman" w:hAnsi="Times New Roman" w:cs="Times New Roman"/>
                <w:sz w:val="24"/>
                <w:szCs w:val="24"/>
                <w:highlight w:val="yellow"/>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16</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Привлечение дополнительных сил и средств, необходимых для ликвидации аварии на коммунальных системах жизнеобеспечения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+ 3 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По решению рабочей группы</w:t>
            </w:r>
          </w:p>
        </w:tc>
      </w:tr>
    </w:tbl>
    <w:p w:rsidR="0098782E" w:rsidRPr="00670616" w:rsidRDefault="0098782E"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br w:type="page"/>
      </w:r>
    </w:p>
    <w:p w:rsidR="00225106" w:rsidRDefault="000140CD" w:rsidP="00ED49E0">
      <w:pPr>
        <w:pStyle w:val="1"/>
        <w:jc w:val="both"/>
        <w:rPr>
          <w:color w:val="auto"/>
        </w:rPr>
      </w:pPr>
      <w:bookmarkStart w:id="82" w:name="_Toc119852461"/>
      <w:r>
        <w:rPr>
          <w:color w:val="auto"/>
        </w:rPr>
        <w:lastRenderedPageBreak/>
        <w:t>1</w:t>
      </w:r>
      <w:r w:rsidR="00E103A4" w:rsidRPr="00E103A4">
        <w:rPr>
          <w:color w:val="auto"/>
        </w:rPr>
        <w:t>.</w:t>
      </w:r>
      <w:r>
        <w:rPr>
          <w:color w:val="auto"/>
        </w:rPr>
        <w:t>9.7</w:t>
      </w:r>
      <w:r w:rsidR="00ED49E0" w:rsidRPr="00ED49E0">
        <w:rPr>
          <w:color w:val="auto"/>
        </w:rPr>
        <w:t>.</w:t>
      </w:r>
      <w:r w:rsidRPr="000140CD">
        <w:rPr>
          <w:rFonts w:ascii="Times New Roman" w:eastAsia="Times New Roman" w:hAnsi="Times New Roman" w:cs="Times New Roman"/>
          <w:b w:val="0"/>
          <w:bCs w:val="0"/>
          <w:color w:val="000000" w:themeColor="text1"/>
          <w:sz w:val="24"/>
          <w:szCs w:val="24"/>
          <w:lang w:eastAsia="ru-RU"/>
        </w:rPr>
        <w:t xml:space="preserve"> </w:t>
      </w:r>
      <w:r w:rsidR="00E103A4" w:rsidRPr="00E103A4">
        <w:rPr>
          <w:color w:val="auto"/>
        </w:rPr>
        <w:t>Карты-схемы тепловых сетей и зон ненормативной надежности и безопасности теплоснабжения</w:t>
      </w:r>
      <w:bookmarkEnd w:id="82"/>
    </w:p>
    <w:p w:rsidR="0098782E" w:rsidRDefault="0098782E" w:rsidP="0098782E"/>
    <w:p w:rsidR="00D65F06" w:rsidRPr="00DA1EA9" w:rsidRDefault="00B56CD0" w:rsidP="00D65F06">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27949FEB">
            <wp:extent cx="6370955" cy="3676015"/>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70955" cy="3676015"/>
                    </a:xfrm>
                    <a:prstGeom prst="rect">
                      <a:avLst/>
                    </a:prstGeom>
                    <a:noFill/>
                  </pic:spPr>
                </pic:pic>
              </a:graphicData>
            </a:graphic>
          </wp:inline>
        </w:drawing>
      </w:r>
    </w:p>
    <w:p w:rsidR="00D65F06" w:rsidRPr="00DA1EA9" w:rsidRDefault="00D65F06" w:rsidP="00D65F06">
      <w:pPr>
        <w:spacing w:after="24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9</w:t>
      </w:r>
      <w:r w:rsidRPr="00DA1EA9">
        <w:rPr>
          <w:rFonts w:ascii="Times New Roman" w:eastAsia="Times New Roman" w:hAnsi="Times New Roman" w:cs="Times New Roman"/>
          <w:sz w:val="28"/>
          <w:szCs w:val="28"/>
          <w:lang w:eastAsia="ru-RU"/>
        </w:rPr>
        <w:t>.</w:t>
      </w:r>
      <w:r w:rsidR="000140CD">
        <w:rPr>
          <w:rFonts w:ascii="Times New Roman" w:eastAsia="Times New Roman" w:hAnsi="Times New Roman" w:cs="Times New Roman"/>
          <w:sz w:val="28"/>
          <w:szCs w:val="28"/>
          <w:lang w:eastAsia="ru-RU"/>
        </w:rPr>
        <w:t>7</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DA1EA9">
        <w:rPr>
          <w:rFonts w:ascii="Times New Roman" w:eastAsia="Times New Roman" w:hAnsi="Times New Roman" w:cs="Times New Roman"/>
          <w:sz w:val="28"/>
          <w:szCs w:val="28"/>
          <w:lang w:eastAsia="ru-RU"/>
        </w:rPr>
        <w:t xml:space="preserve"> – </w:t>
      </w:r>
      <w:r w:rsidR="00B56CD0">
        <w:rPr>
          <w:rFonts w:ascii="Times New Roman" w:eastAsia="Times New Roman" w:hAnsi="Times New Roman" w:cs="Times New Roman"/>
          <w:sz w:val="28"/>
          <w:szCs w:val="28"/>
          <w:lang w:eastAsia="ru-RU"/>
        </w:rPr>
        <w:t>Карты-схемы тепловых сетей</w:t>
      </w:r>
    </w:p>
    <w:p w:rsidR="007E1BB8" w:rsidRDefault="007E1BB8">
      <w:pPr>
        <w:rPr>
          <w:rFonts w:ascii="Calibri" w:eastAsia="Times New Roman" w:hAnsi="Calibri" w:cs="Times New Roman"/>
          <w:noProof/>
          <w:lang w:eastAsia="ru-RU"/>
        </w:rPr>
      </w:pPr>
      <w:r>
        <w:rPr>
          <w:rFonts w:ascii="Calibri" w:eastAsia="Times New Roman" w:hAnsi="Calibri" w:cs="Times New Roman"/>
          <w:noProof/>
          <w:lang w:eastAsia="ru-RU"/>
        </w:rPr>
        <w:br w:type="page"/>
      </w:r>
    </w:p>
    <w:p w:rsidR="007E1BB8" w:rsidRDefault="007E1BB8" w:rsidP="00D65F06">
      <w:pPr>
        <w:spacing w:before="240" w:after="0" w:line="360" w:lineRule="auto"/>
        <w:jc w:val="center"/>
        <w:rPr>
          <w:rFonts w:ascii="Calibri" w:eastAsia="Times New Roman" w:hAnsi="Calibri" w:cs="Times New Roman"/>
          <w:noProof/>
          <w:lang w:eastAsia="ru-RU"/>
        </w:rPr>
        <w:sectPr w:rsidR="007E1BB8" w:rsidSect="0098782E">
          <w:pgSz w:w="11907" w:h="16840" w:code="9"/>
          <w:pgMar w:top="1134" w:right="851" w:bottom="1134" w:left="1134" w:header="709" w:footer="709" w:gutter="0"/>
          <w:cols w:space="708"/>
          <w:docGrid w:linePitch="360"/>
        </w:sectPr>
      </w:pPr>
    </w:p>
    <w:p w:rsidR="00ED49E0" w:rsidRDefault="00A9361C" w:rsidP="00ED49E0">
      <w:pPr>
        <w:pStyle w:val="1"/>
        <w:spacing w:before="0"/>
        <w:rPr>
          <w:color w:val="auto"/>
        </w:rPr>
      </w:pPr>
      <w:bookmarkStart w:id="83" w:name="_Toc119852462"/>
      <w:r>
        <w:rPr>
          <w:color w:val="auto"/>
        </w:rPr>
        <w:lastRenderedPageBreak/>
        <w:t>1.9.</w:t>
      </w:r>
      <w:r w:rsidR="00A8443C">
        <w:rPr>
          <w:color w:val="auto"/>
        </w:rPr>
        <w:t>8</w:t>
      </w:r>
      <w:r w:rsidR="00ED49E0" w:rsidRPr="00ED49E0">
        <w:rPr>
          <w:color w:val="auto"/>
        </w:rPr>
        <w:t>.</w:t>
      </w:r>
      <w:r w:rsidRPr="00A9361C">
        <w:rPr>
          <w:rFonts w:ascii="Times New Roman" w:eastAsia="Times New Roman" w:hAnsi="Times New Roman" w:cs="Times New Roman"/>
          <w:b w:val="0"/>
          <w:bCs w:val="0"/>
          <w:color w:val="000000" w:themeColor="text1"/>
          <w:sz w:val="24"/>
          <w:szCs w:val="24"/>
          <w:lang w:eastAsia="ru-RU"/>
        </w:rPr>
        <w:t xml:space="preserve"> </w:t>
      </w:r>
      <w:r w:rsidRPr="00A9361C">
        <w:rPr>
          <w:color w:val="auto"/>
        </w:rPr>
        <w:t>Результат анализа аварийных ситуаций при теплоснабжении</w:t>
      </w:r>
      <w:bookmarkEnd w:id="83"/>
    </w:p>
    <w:p w:rsidR="00945B1E" w:rsidRPr="00077D09" w:rsidRDefault="00945B1E" w:rsidP="00945B1E">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00A9361C">
        <w:rPr>
          <w:rFonts w:ascii="Times New Roman" w:eastAsia="Times New Roman" w:hAnsi="Times New Roman" w:cs="Times New Roman"/>
          <w:sz w:val="28"/>
          <w:szCs w:val="28"/>
          <w:lang w:eastAsia="ru-RU"/>
        </w:rPr>
        <w:t>в период 201</w:t>
      </w:r>
      <w:r w:rsidR="00F16288">
        <w:rPr>
          <w:rFonts w:ascii="Times New Roman" w:eastAsia="Times New Roman" w:hAnsi="Times New Roman" w:cs="Times New Roman"/>
          <w:sz w:val="28"/>
          <w:szCs w:val="28"/>
          <w:lang w:eastAsia="ru-RU"/>
        </w:rPr>
        <w:t>8</w:t>
      </w:r>
      <w:r w:rsidR="00A9361C">
        <w:rPr>
          <w:rFonts w:ascii="Times New Roman" w:eastAsia="Times New Roman" w:hAnsi="Times New Roman" w:cs="Times New Roman"/>
          <w:sz w:val="28"/>
          <w:szCs w:val="28"/>
          <w:lang w:eastAsia="ru-RU"/>
        </w:rPr>
        <w:t>-202</w:t>
      </w:r>
      <w:r w:rsidR="00B56CD0">
        <w:rPr>
          <w:rFonts w:ascii="Times New Roman" w:eastAsia="Times New Roman" w:hAnsi="Times New Roman" w:cs="Times New Roman"/>
          <w:sz w:val="28"/>
          <w:szCs w:val="28"/>
          <w:lang w:eastAsia="ru-RU"/>
        </w:rPr>
        <w:t>3</w:t>
      </w:r>
      <w:r w:rsidRPr="00077D09">
        <w:rPr>
          <w:rFonts w:ascii="Times New Roman" w:eastAsia="Times New Roman" w:hAnsi="Times New Roman" w:cs="Times New Roman"/>
          <w:sz w:val="28"/>
          <w:szCs w:val="28"/>
          <w:lang w:eastAsia="ru-RU"/>
        </w:rPr>
        <w:t xml:space="preserve"> гг. отсутствовали.</w:t>
      </w:r>
    </w:p>
    <w:p w:rsidR="00945B1E" w:rsidRDefault="00945B1E" w:rsidP="00945B1E">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945B1E" w:rsidRDefault="00A9361C" w:rsidP="00945B1E">
      <w:pPr>
        <w:pStyle w:val="1"/>
        <w:jc w:val="both"/>
        <w:rPr>
          <w:color w:val="auto"/>
        </w:rPr>
      </w:pPr>
      <w:bookmarkStart w:id="84" w:name="_Toc119852463"/>
      <w:r>
        <w:rPr>
          <w:color w:val="auto"/>
        </w:rPr>
        <w:t>1.9.</w:t>
      </w:r>
      <w:r w:rsidR="00A8443C">
        <w:rPr>
          <w:color w:val="auto"/>
        </w:rPr>
        <w:t>9</w:t>
      </w:r>
      <w:r w:rsidR="00945B1E" w:rsidRPr="00945B1E">
        <w:rPr>
          <w:color w:val="auto"/>
        </w:rPr>
        <w:t>.</w:t>
      </w:r>
      <w:r w:rsidRPr="00A9361C">
        <w:rPr>
          <w:rFonts w:ascii="Times New Roman" w:eastAsia="Times New Roman" w:hAnsi="Times New Roman" w:cs="Times New Roman"/>
          <w:b w:val="0"/>
          <w:bCs w:val="0"/>
          <w:color w:val="000000" w:themeColor="text1"/>
          <w:sz w:val="24"/>
          <w:szCs w:val="24"/>
          <w:lang w:eastAsia="ru-RU"/>
        </w:rPr>
        <w:t xml:space="preserve"> </w:t>
      </w:r>
      <w:r w:rsidRPr="00A9361C">
        <w:rPr>
          <w:color w:val="auto"/>
        </w:rPr>
        <w:t xml:space="preserve">Результат </w:t>
      </w:r>
      <w:proofErr w:type="gramStart"/>
      <w:r w:rsidRPr="00A9361C">
        <w:rPr>
          <w:color w:val="auto"/>
        </w:rPr>
        <w:t>анализа времени восстановления теплоснабжения потребителей</w:t>
      </w:r>
      <w:proofErr w:type="gramEnd"/>
      <w:r w:rsidRPr="00A9361C">
        <w:rPr>
          <w:color w:val="auto"/>
        </w:rPr>
        <w:t xml:space="preserve"> после аварийных отключений</w:t>
      </w:r>
      <w:bookmarkEnd w:id="84"/>
    </w:p>
    <w:p w:rsidR="00251509" w:rsidRDefault="0081201C" w:rsidP="00251509">
      <w:pPr>
        <w:spacing w:before="240" w:line="360" w:lineRule="auto"/>
        <w:ind w:firstLine="851"/>
        <w:jc w:val="both"/>
        <w:rPr>
          <w:rFonts w:ascii="Times New Roman" w:eastAsia="Times New Roman" w:hAnsi="Times New Roman" w:cs="Times New Roman"/>
          <w:sz w:val="28"/>
          <w:szCs w:val="28"/>
          <w:lang w:eastAsia="ru-RU"/>
        </w:rPr>
      </w:pPr>
      <w:r w:rsidRPr="0081201C">
        <w:rPr>
          <w:rFonts w:ascii="Times New Roman" w:eastAsia="Times New Roman" w:hAnsi="Times New Roman" w:cs="Times New Roman"/>
          <w:sz w:val="28"/>
          <w:szCs w:val="28"/>
          <w:lang w:eastAsia="ru-RU"/>
        </w:rPr>
        <w:t>Время восстановления теплоснабжения потребителей после аварийных отключений регламентируется руководящим документом.</w:t>
      </w:r>
    </w:p>
    <w:p w:rsidR="00251509" w:rsidRDefault="00251509" w:rsidP="00251509">
      <w:pPr>
        <w:spacing w:before="240" w:line="360" w:lineRule="auto"/>
        <w:ind w:firstLine="851"/>
        <w:jc w:val="both"/>
        <w:rPr>
          <w:rFonts w:ascii="Times New Roman" w:eastAsia="Times New Roman" w:hAnsi="Times New Roman" w:cs="Times New Roman"/>
          <w:sz w:val="28"/>
          <w:szCs w:val="28"/>
          <w:lang w:eastAsia="ru-RU"/>
        </w:rPr>
      </w:pPr>
      <w:r w:rsidRPr="00251509">
        <w:rPr>
          <w:rFonts w:ascii="Times New Roman" w:eastAsia="Times New Roman" w:hAnsi="Times New Roman" w:cs="Times New Roman" w:hint="eastAsia"/>
          <w:sz w:val="28"/>
          <w:szCs w:val="28"/>
          <w:lang w:eastAsia="ru-RU"/>
        </w:rPr>
        <w:t>Ввиду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отсутствия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информации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отказах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системы</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теплоснабжения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за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последние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годы</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прекращений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подачи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тепловой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энергии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статистика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восстановлений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отсутствует</w:t>
      </w:r>
      <w:r w:rsidRPr="002515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Среднее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время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затраченное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восстановление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работоспособности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тепловых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сетей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не</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должно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превышать</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нормативные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сроки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ликвидации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повреждений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тепловых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сетях</w:t>
      </w:r>
      <w:r w:rsidRPr="002515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установленные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распоряжением</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Министерства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жилищно</w:t>
      </w:r>
      <w:r w:rsidRPr="00251509">
        <w:rPr>
          <w:rFonts w:ascii="Times New Roman" w:eastAsia="Times New Roman" w:hAnsi="Times New Roman" w:cs="Times New Roman"/>
          <w:sz w:val="28"/>
          <w:szCs w:val="28"/>
          <w:lang w:eastAsia="ru-RU"/>
        </w:rPr>
        <w:t>-</w:t>
      </w:r>
      <w:r w:rsidRPr="00251509">
        <w:rPr>
          <w:rFonts w:ascii="Times New Roman" w:eastAsia="Times New Roman" w:hAnsi="Times New Roman" w:cs="Times New Roman" w:hint="eastAsia"/>
          <w:sz w:val="28"/>
          <w:szCs w:val="28"/>
          <w:lang w:eastAsia="ru-RU"/>
        </w:rPr>
        <w:t>коммунального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хозяйства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московской</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области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w:t>
      </w:r>
      <w:r w:rsidRPr="00251509">
        <w:rPr>
          <w:rFonts w:ascii="Times New Roman" w:eastAsia="Times New Roman" w:hAnsi="Times New Roman" w:cs="Times New Roman"/>
          <w:sz w:val="28"/>
          <w:szCs w:val="28"/>
          <w:lang w:eastAsia="ru-RU"/>
        </w:rPr>
        <w:t xml:space="preserve">14 </w:t>
      </w:r>
      <w:r w:rsidRPr="00251509">
        <w:rPr>
          <w:rFonts w:ascii="Times New Roman" w:eastAsia="Times New Roman" w:hAnsi="Times New Roman" w:cs="Times New Roman" w:hint="eastAsia"/>
          <w:sz w:val="28"/>
          <w:szCs w:val="28"/>
          <w:lang w:eastAsia="ru-RU"/>
        </w:rPr>
        <w:t>от</w:t>
      </w:r>
      <w:r w:rsidRPr="00251509">
        <w:rPr>
          <w:rFonts w:ascii="Times New Roman" w:eastAsia="Times New Roman" w:hAnsi="Times New Roman" w:cs="Times New Roman"/>
          <w:sz w:val="28"/>
          <w:szCs w:val="28"/>
          <w:lang w:eastAsia="ru-RU"/>
        </w:rPr>
        <w:t xml:space="preserve"> 2 </w:t>
      </w:r>
      <w:r w:rsidRPr="00251509">
        <w:rPr>
          <w:rFonts w:ascii="Times New Roman" w:eastAsia="Times New Roman" w:hAnsi="Times New Roman" w:cs="Times New Roman" w:hint="eastAsia"/>
          <w:sz w:val="28"/>
          <w:szCs w:val="28"/>
          <w:lang w:eastAsia="ru-RU"/>
        </w:rPr>
        <w:t>апреля</w:t>
      </w:r>
      <w:r w:rsidRPr="00251509">
        <w:rPr>
          <w:rFonts w:ascii="Times New Roman" w:eastAsia="Times New Roman" w:hAnsi="Times New Roman" w:cs="Times New Roman"/>
          <w:sz w:val="28"/>
          <w:szCs w:val="28"/>
          <w:lang w:eastAsia="ru-RU"/>
        </w:rPr>
        <w:t xml:space="preserve"> 2010 </w:t>
      </w:r>
      <w:r w:rsidRPr="00251509">
        <w:rPr>
          <w:rFonts w:ascii="Times New Roman" w:eastAsia="Times New Roman" w:hAnsi="Times New Roman" w:cs="Times New Roman" w:hint="eastAsia"/>
          <w:sz w:val="28"/>
          <w:szCs w:val="28"/>
          <w:lang w:eastAsia="ru-RU"/>
        </w:rPr>
        <w:t>года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утверждении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Методических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рекомендаций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порядке</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подготовки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к</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отопительному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периоду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объектов</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жилищно</w:t>
      </w:r>
      <w:r w:rsidRPr="00251509">
        <w:rPr>
          <w:rFonts w:ascii="Times New Roman" w:eastAsia="Times New Roman" w:hAnsi="Times New Roman" w:cs="Times New Roman"/>
          <w:sz w:val="28"/>
          <w:szCs w:val="28"/>
          <w:lang w:eastAsia="ru-RU"/>
        </w:rPr>
        <w:t>-</w:t>
      </w:r>
      <w:r w:rsidRPr="00251509">
        <w:rPr>
          <w:rFonts w:ascii="Times New Roman" w:eastAsia="Times New Roman" w:hAnsi="Times New Roman" w:cs="Times New Roman" w:hint="eastAsia"/>
          <w:sz w:val="28"/>
          <w:szCs w:val="28"/>
          <w:lang w:eastAsia="ru-RU"/>
        </w:rPr>
        <w:t>коммунального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хозяйства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Московской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области»</w:t>
      </w:r>
      <w:r w:rsidRPr="00251509">
        <w:rPr>
          <w:rFonts w:ascii="Times New Roman" w:eastAsia="Times New Roman" w:hAnsi="Times New Roman" w:cs="Times New Roman"/>
          <w:sz w:val="28"/>
          <w:szCs w:val="28"/>
          <w:lang w:eastAsia="ru-RU"/>
        </w:rPr>
        <w:t>.</w:t>
      </w:r>
    </w:p>
    <w:p w:rsidR="00A8443C" w:rsidRDefault="00A8443C" w:rsidP="00A8443C">
      <w:pPr>
        <w:pStyle w:val="1"/>
        <w:jc w:val="both"/>
        <w:rPr>
          <w:rFonts w:ascii="Times New Roman" w:eastAsia="Times New Roman" w:hAnsi="Times New Roman" w:cs="Times New Roman"/>
          <w:lang w:eastAsia="ru-RU"/>
        </w:rPr>
      </w:pPr>
      <w:bookmarkStart w:id="85" w:name="_Toc119852464"/>
      <w:r>
        <w:rPr>
          <w:color w:val="auto"/>
        </w:rPr>
        <w:t xml:space="preserve">1.9.10. </w:t>
      </w:r>
      <w:r w:rsidRPr="00A8443C">
        <w:rPr>
          <w:color w:val="auto"/>
        </w:rPr>
        <w:t>Обеспеченность бесперебойного удовлетворенности потребностей населения при ликвидации аварийной ситуации с учетом групп потребителей</w:t>
      </w:r>
      <w:bookmarkEnd w:id="85"/>
    </w:p>
    <w:p w:rsidR="00B56CD0" w:rsidRDefault="00A8443C" w:rsidP="00A8443C">
      <w:pPr>
        <w:spacing w:before="240" w:line="360" w:lineRule="auto"/>
        <w:ind w:firstLine="851"/>
        <w:jc w:val="both"/>
        <w:rPr>
          <w:rFonts w:ascii="Times New Roman" w:eastAsia="Times New Roman" w:hAnsi="Times New Roman" w:cs="Times New Roman"/>
          <w:sz w:val="28"/>
          <w:szCs w:val="28"/>
          <w:lang w:eastAsia="ru-RU"/>
        </w:rPr>
      </w:pPr>
      <w:proofErr w:type="gramStart"/>
      <w:r w:rsidRPr="00A8443C">
        <w:rPr>
          <w:rFonts w:ascii="Times New Roman" w:eastAsia="Times New Roman" w:hAnsi="Times New Roman" w:cs="Times New Roman"/>
          <w:sz w:val="28"/>
          <w:szCs w:val="28"/>
          <w:lang w:eastAsia="ru-RU"/>
        </w:rPr>
        <w:t xml:space="preserve">Согласно положениям СНиП 41-02-2003 «Тепловые сети», резервирование источников тепла по основному оборудованию обеспечивается следующим </w:t>
      </w:r>
      <w:r w:rsidRPr="00A8443C">
        <w:rPr>
          <w:rFonts w:ascii="Times New Roman" w:eastAsia="Times New Roman" w:hAnsi="Times New Roman" w:cs="Times New Roman"/>
          <w:sz w:val="28"/>
          <w:szCs w:val="28"/>
          <w:lang w:eastAsia="ru-RU"/>
        </w:rPr>
        <w:lastRenderedPageBreak/>
        <w:t>условием выбора котлов: при выходе из строя самого мощного котла производительность оставшихся котлов должна обеспечить покрытие в зависимости от расчетной температуры наружного воздуха, от 78 до 91%</w:t>
      </w:r>
      <w:r w:rsidR="00335341">
        <w:rPr>
          <w:rFonts w:ascii="Times New Roman" w:eastAsia="Times New Roman" w:hAnsi="Times New Roman" w:cs="Times New Roman"/>
          <w:sz w:val="28"/>
          <w:szCs w:val="28"/>
          <w:lang w:eastAsia="ru-RU"/>
        </w:rPr>
        <w:t xml:space="preserve"> </w:t>
      </w:r>
      <w:r w:rsidRPr="00A8443C">
        <w:rPr>
          <w:rFonts w:ascii="Times New Roman" w:eastAsia="Times New Roman" w:hAnsi="Times New Roman" w:cs="Times New Roman"/>
          <w:sz w:val="28"/>
          <w:szCs w:val="28"/>
          <w:lang w:eastAsia="ru-RU"/>
        </w:rPr>
        <w:t>расчетной нагрузки на отопление и вентиляцию для потребителей 2-й и 3-й категорий и 100% расчетной нагрузки потребителей 1-й категории</w:t>
      </w:r>
      <w:proofErr w:type="gramEnd"/>
      <w:r w:rsidRPr="00A8443C">
        <w:rPr>
          <w:rFonts w:ascii="Times New Roman" w:eastAsia="Times New Roman" w:hAnsi="Times New Roman" w:cs="Times New Roman"/>
          <w:sz w:val="28"/>
          <w:szCs w:val="28"/>
          <w:lang w:eastAsia="ru-RU"/>
        </w:rPr>
        <w:t>. При возможности, допускается отключение системы горячего водоснабжения. Котельная должна быть обеспечена нормативным запасом аварийного топлива. При этих условиях строительство двух источников тепла для населенного пункта не является обязательным требованием и обосновывается технико-экономическими соображениями</w:t>
      </w:r>
      <w:r w:rsidR="00B56CD0">
        <w:rPr>
          <w:rFonts w:ascii="Times New Roman" w:eastAsia="Times New Roman" w:hAnsi="Times New Roman" w:cs="Times New Roman"/>
          <w:sz w:val="28"/>
          <w:szCs w:val="28"/>
          <w:lang w:eastAsia="ru-RU"/>
        </w:rPr>
        <w:t>.</w:t>
      </w:r>
    </w:p>
    <w:p w:rsidR="0029021D" w:rsidRPr="0029021D" w:rsidRDefault="00A8443C" w:rsidP="0029021D">
      <w:pPr>
        <w:pStyle w:val="1"/>
        <w:jc w:val="both"/>
        <w:rPr>
          <w:color w:val="auto"/>
        </w:rPr>
      </w:pPr>
      <w:bookmarkStart w:id="86" w:name="_Toc119852465"/>
      <w:r>
        <w:rPr>
          <w:color w:val="auto"/>
        </w:rPr>
        <w:t>1.9.11</w:t>
      </w:r>
      <w:r w:rsidR="0029021D" w:rsidRPr="0029021D">
        <w:rPr>
          <w:color w:val="auto"/>
        </w:rPr>
        <w:t>.</w:t>
      </w:r>
      <w:r w:rsidRPr="00A8443C">
        <w:rPr>
          <w:rFonts w:ascii="Times New Roman" w:eastAsia="Times New Roman" w:hAnsi="Times New Roman" w:cs="Times New Roman"/>
          <w:b w:val="0"/>
          <w:bCs w:val="0"/>
          <w:color w:val="000000" w:themeColor="text1"/>
          <w:sz w:val="24"/>
          <w:szCs w:val="24"/>
          <w:lang w:eastAsia="ru-RU"/>
        </w:rPr>
        <w:t xml:space="preserve"> </w:t>
      </w:r>
      <w:r w:rsidRPr="00A8443C">
        <w:rPr>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6"/>
    </w:p>
    <w:p w:rsidR="007B0D7B" w:rsidRPr="00077D09" w:rsidRDefault="007B0D7B" w:rsidP="007B0D7B">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лючения</w:t>
      </w:r>
      <w:r w:rsidR="00A844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077D09">
        <w:rPr>
          <w:rFonts w:ascii="Times New Roman" w:eastAsia="Times New Roman" w:hAnsi="Times New Roman" w:cs="Times New Roman"/>
          <w:sz w:val="28"/>
          <w:szCs w:val="28"/>
          <w:lang w:eastAsia="ru-RU"/>
        </w:rPr>
        <w:t xml:space="preserve">в период </w:t>
      </w:r>
      <w:proofErr w:type="spellStart"/>
      <w:proofErr w:type="gramStart"/>
      <w:r>
        <w:rPr>
          <w:rFonts w:ascii="Times New Roman" w:eastAsia="Times New Roman" w:hAnsi="Times New Roman" w:cs="Times New Roman"/>
          <w:sz w:val="28"/>
          <w:szCs w:val="28"/>
          <w:lang w:eastAsia="ru-RU"/>
        </w:rPr>
        <w:t>период</w:t>
      </w:r>
      <w:proofErr w:type="spellEnd"/>
      <w:proofErr w:type="gramEnd"/>
      <w:r>
        <w:rPr>
          <w:rFonts w:ascii="Times New Roman" w:eastAsia="Times New Roman" w:hAnsi="Times New Roman" w:cs="Times New Roman"/>
          <w:sz w:val="28"/>
          <w:szCs w:val="28"/>
          <w:lang w:eastAsia="ru-RU"/>
        </w:rPr>
        <w:t xml:space="preserve"> предшествующий </w:t>
      </w:r>
      <w:r w:rsidR="00A8443C">
        <w:rPr>
          <w:rFonts w:ascii="Times New Roman" w:eastAsia="Times New Roman" w:hAnsi="Times New Roman" w:cs="Times New Roman"/>
          <w:sz w:val="28"/>
          <w:szCs w:val="28"/>
          <w:lang w:eastAsia="ru-RU"/>
        </w:rPr>
        <w:t>Схеме</w:t>
      </w:r>
      <w:r>
        <w:rPr>
          <w:rFonts w:ascii="Times New Roman" w:eastAsia="Times New Roman" w:hAnsi="Times New Roman" w:cs="Times New Roman"/>
          <w:sz w:val="28"/>
          <w:szCs w:val="28"/>
          <w:lang w:eastAsia="ru-RU"/>
        </w:rPr>
        <w:t xml:space="preserve"> теплоснабжения</w:t>
      </w:r>
      <w:r w:rsidR="00A844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A8443C">
        <w:rPr>
          <w:rFonts w:ascii="Times New Roman" w:eastAsia="Times New Roman" w:hAnsi="Times New Roman" w:cs="Times New Roman"/>
          <w:sz w:val="28"/>
          <w:szCs w:val="28"/>
          <w:lang w:eastAsia="ru-RU"/>
        </w:rPr>
        <w:t>отсутствовали</w:t>
      </w:r>
      <w:r w:rsidRPr="00077D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Изменений не происходило.</w:t>
      </w:r>
    </w:p>
    <w:p w:rsidR="007B0D7B" w:rsidRDefault="007B0D7B" w:rsidP="007B0D7B">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305E0B" w:rsidRPr="0029021D" w:rsidRDefault="00305E0B" w:rsidP="00305E0B">
      <w:pPr>
        <w:pStyle w:val="1"/>
        <w:jc w:val="both"/>
        <w:rPr>
          <w:color w:val="auto"/>
        </w:rPr>
      </w:pPr>
      <w:r>
        <w:rPr>
          <w:color w:val="auto"/>
        </w:rPr>
        <w:lastRenderedPageBreak/>
        <w:t>1.9.12</w:t>
      </w:r>
      <w:r w:rsidRPr="0029021D">
        <w:rPr>
          <w:color w:val="auto"/>
        </w:rPr>
        <w:t>.</w:t>
      </w:r>
      <w:r w:rsidRPr="00A8443C">
        <w:rPr>
          <w:rFonts w:ascii="Times New Roman" w:eastAsia="Times New Roman" w:hAnsi="Times New Roman" w:cs="Times New Roman"/>
          <w:b w:val="0"/>
          <w:bCs w:val="0"/>
          <w:color w:val="000000" w:themeColor="text1"/>
          <w:sz w:val="24"/>
          <w:szCs w:val="24"/>
          <w:lang w:eastAsia="ru-RU"/>
        </w:rPr>
        <w:t xml:space="preserve"> </w:t>
      </w:r>
      <w:r w:rsidRPr="00305E0B">
        <w:rPr>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305E0B" w:rsidRDefault="003827F4" w:rsidP="007B0D7B">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связи с </w:t>
      </w:r>
      <w:proofErr w:type="spellStart"/>
      <w:r>
        <w:rPr>
          <w:rFonts w:ascii="Times New Roman" w:eastAsia="Times New Roman" w:hAnsi="Times New Roman" w:cs="Times New Roman"/>
          <w:sz w:val="28"/>
          <w:szCs w:val="28"/>
          <w:lang w:eastAsia="ru-RU"/>
        </w:rPr>
        <w:t>отсутсвием</w:t>
      </w:r>
      <w:proofErr w:type="spellEnd"/>
      <w:r>
        <w:rPr>
          <w:rFonts w:ascii="Times New Roman" w:eastAsia="Times New Roman" w:hAnsi="Times New Roman" w:cs="Times New Roman"/>
          <w:sz w:val="28"/>
          <w:szCs w:val="28"/>
          <w:lang w:eastAsia="ru-RU"/>
        </w:rPr>
        <w:t xml:space="preserve"> аварийных ситуаций результаты расследования причин аварийных ситуаций </w:t>
      </w:r>
      <w:proofErr w:type="spellStart"/>
      <w:r w:rsidR="001B43B8">
        <w:rPr>
          <w:rFonts w:ascii="Times New Roman" w:eastAsia="Times New Roman" w:hAnsi="Times New Roman" w:cs="Times New Roman"/>
          <w:sz w:val="28"/>
          <w:szCs w:val="28"/>
          <w:lang w:eastAsia="ru-RU"/>
        </w:rPr>
        <w:t>отсутсвуют</w:t>
      </w:r>
      <w:proofErr w:type="spellEnd"/>
      <w:r w:rsidR="001B43B8">
        <w:rPr>
          <w:rFonts w:ascii="Times New Roman" w:eastAsia="Times New Roman" w:hAnsi="Times New Roman" w:cs="Times New Roman"/>
          <w:sz w:val="28"/>
          <w:szCs w:val="28"/>
          <w:lang w:eastAsia="ru-RU"/>
        </w:rPr>
        <w:t>.</w:t>
      </w:r>
    </w:p>
    <w:p w:rsidR="004A6E93" w:rsidRDefault="004A6E93">
      <w:r>
        <w:br w:type="page"/>
      </w:r>
    </w:p>
    <w:p w:rsidR="00991D48" w:rsidRDefault="00991D48" w:rsidP="004A6E93">
      <w:pPr>
        <w:pStyle w:val="1"/>
        <w:jc w:val="both"/>
        <w:rPr>
          <w:color w:val="auto"/>
        </w:rPr>
        <w:sectPr w:rsidR="00991D48" w:rsidSect="00945B1E">
          <w:pgSz w:w="11907" w:h="16840" w:code="9"/>
          <w:pgMar w:top="1134" w:right="851" w:bottom="1134" w:left="1134" w:header="709" w:footer="709" w:gutter="0"/>
          <w:cols w:space="708"/>
          <w:docGrid w:linePitch="360"/>
        </w:sectPr>
      </w:pPr>
    </w:p>
    <w:p w:rsidR="00945B1E" w:rsidRDefault="00A328A9" w:rsidP="004A6E93">
      <w:pPr>
        <w:pStyle w:val="1"/>
        <w:jc w:val="both"/>
        <w:rPr>
          <w:color w:val="auto"/>
        </w:rPr>
      </w:pPr>
      <w:bookmarkStart w:id="87" w:name="_Toc119852466"/>
      <w:r>
        <w:rPr>
          <w:color w:val="auto"/>
        </w:rPr>
        <w:lastRenderedPageBreak/>
        <w:t>1.</w:t>
      </w:r>
      <w:r w:rsidR="004A6E93" w:rsidRPr="004A6E93">
        <w:rPr>
          <w:color w:val="auto"/>
        </w:rPr>
        <w:t>10.</w:t>
      </w:r>
      <w:r w:rsidRPr="00A328A9">
        <w:rPr>
          <w:rFonts w:ascii="Times New Roman" w:eastAsia="Times New Roman" w:hAnsi="Times New Roman" w:cs="Times New Roman"/>
          <w:bCs w:val="0"/>
          <w:color w:val="000000" w:themeColor="text1"/>
          <w:sz w:val="24"/>
          <w:szCs w:val="24"/>
          <w:lang w:eastAsia="ru-RU"/>
        </w:rPr>
        <w:t xml:space="preserve"> </w:t>
      </w:r>
      <w:r w:rsidRPr="00A328A9">
        <w:rPr>
          <w:color w:val="auto"/>
        </w:rPr>
        <w:t xml:space="preserve">Технико-экономические показатели теплоснабжающих и </w:t>
      </w:r>
      <w:proofErr w:type="spellStart"/>
      <w:r w:rsidRPr="00A328A9">
        <w:rPr>
          <w:color w:val="auto"/>
        </w:rPr>
        <w:t>теплосетевых</w:t>
      </w:r>
      <w:proofErr w:type="spellEnd"/>
      <w:r w:rsidRPr="00A328A9">
        <w:rPr>
          <w:color w:val="auto"/>
        </w:rPr>
        <w:t xml:space="preserve"> организаций</w:t>
      </w:r>
      <w:bookmarkEnd w:id="87"/>
    </w:p>
    <w:p w:rsidR="004A6E93" w:rsidRDefault="00A328A9" w:rsidP="004A6E93">
      <w:pPr>
        <w:pStyle w:val="1"/>
        <w:jc w:val="both"/>
        <w:rPr>
          <w:color w:val="auto"/>
        </w:rPr>
      </w:pPr>
      <w:bookmarkStart w:id="88" w:name="_Toc119852467"/>
      <w:r>
        <w:rPr>
          <w:color w:val="auto"/>
        </w:rPr>
        <w:t>1.</w:t>
      </w:r>
      <w:r w:rsidR="004A6E93" w:rsidRPr="004A6E93">
        <w:rPr>
          <w:color w:val="auto"/>
        </w:rPr>
        <w:t>10.1.</w:t>
      </w:r>
      <w:r w:rsidRPr="00A328A9">
        <w:rPr>
          <w:rFonts w:ascii="Times New Roman" w:eastAsia="Times New Roman" w:hAnsi="Times New Roman" w:cs="Times New Roman"/>
          <w:b w:val="0"/>
          <w:bCs w:val="0"/>
          <w:color w:val="000000" w:themeColor="text1"/>
          <w:sz w:val="24"/>
          <w:szCs w:val="24"/>
          <w:lang w:eastAsia="ru-RU"/>
        </w:rPr>
        <w:t xml:space="preserve"> </w:t>
      </w:r>
      <w:r w:rsidRPr="00A328A9">
        <w:rPr>
          <w:color w:val="auto"/>
        </w:rPr>
        <w:t xml:space="preserve">Описание показателей хозяйственной деятельности теплоснабжающих и </w:t>
      </w:r>
      <w:proofErr w:type="spellStart"/>
      <w:r w:rsidRPr="00A328A9">
        <w:rPr>
          <w:color w:val="auto"/>
        </w:rPr>
        <w:t>теплосетевых</w:t>
      </w:r>
      <w:proofErr w:type="spellEnd"/>
      <w:r w:rsidRPr="00A328A9">
        <w:rPr>
          <w:color w:val="auto"/>
        </w:rPr>
        <w:t xml:space="preserve"> организаций в соответствии с требованиями, установленными Правительством Российской Федерации в стандартах раскрытия информации теплоснабжающими и </w:t>
      </w:r>
      <w:proofErr w:type="spellStart"/>
      <w:r w:rsidRPr="00A328A9">
        <w:rPr>
          <w:color w:val="auto"/>
        </w:rPr>
        <w:t>теплосетевыми</w:t>
      </w:r>
      <w:proofErr w:type="spellEnd"/>
      <w:r w:rsidRPr="00A328A9">
        <w:rPr>
          <w:color w:val="auto"/>
        </w:rPr>
        <w:t xml:space="preserve"> организациями</w:t>
      </w:r>
      <w:bookmarkEnd w:id="88"/>
    </w:p>
    <w:p w:rsidR="000A6FFB" w:rsidRDefault="000A6FFB" w:rsidP="000A6FFB">
      <w:pPr>
        <w:spacing w:before="240" w:after="0"/>
        <w:rPr>
          <w:rFonts w:ascii="Times New Roman" w:hAnsi="Times New Roman" w:cs="Times New Roman"/>
          <w:sz w:val="28"/>
          <w:szCs w:val="28"/>
        </w:rPr>
      </w:pPr>
      <w:r w:rsidRPr="000A6FF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0A6FFB">
        <w:rPr>
          <w:rFonts w:ascii="Times New Roman" w:hAnsi="Times New Roman" w:cs="Times New Roman"/>
          <w:sz w:val="28"/>
          <w:szCs w:val="28"/>
        </w:rPr>
        <w:t>10.1.1 – Сведения по хозяйственной деятельности теплоснабжающих организаций</w:t>
      </w:r>
    </w:p>
    <w:tbl>
      <w:tblPr>
        <w:tblW w:w="14142" w:type="dxa"/>
        <w:tblLayout w:type="fixed"/>
        <w:tblLook w:val="04A0" w:firstRow="1" w:lastRow="0" w:firstColumn="1" w:lastColumn="0" w:noHBand="0" w:noVBand="1"/>
      </w:tblPr>
      <w:tblGrid>
        <w:gridCol w:w="867"/>
        <w:gridCol w:w="10298"/>
        <w:gridCol w:w="2977"/>
      </w:tblGrid>
      <w:tr w:rsidR="00B56CD0" w:rsidRPr="007B0D7B" w:rsidTr="00B56CD0">
        <w:trPr>
          <w:trHeight w:val="600"/>
          <w:tblHeader/>
        </w:trPr>
        <w:tc>
          <w:tcPr>
            <w:tcW w:w="867" w:type="dxa"/>
            <w:vMerge w:val="restart"/>
            <w:tcBorders>
              <w:top w:val="single" w:sz="4" w:space="0" w:color="auto"/>
              <w:left w:val="single" w:sz="4" w:space="0" w:color="auto"/>
              <w:bottom w:val="single" w:sz="4" w:space="0" w:color="auto"/>
              <w:right w:val="single" w:sz="4" w:space="0" w:color="auto"/>
            </w:tcBorders>
            <w:shd w:val="clear" w:color="000000" w:fill="B1A0C7"/>
            <w:vAlign w:val="center"/>
            <w:hideMark/>
          </w:tcPr>
          <w:p w:rsidR="00B56CD0" w:rsidRPr="007B0D7B" w:rsidRDefault="00B56CD0" w:rsidP="007B0D7B">
            <w:pPr>
              <w:spacing w:after="0" w:line="240" w:lineRule="auto"/>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 xml:space="preserve">№ </w:t>
            </w:r>
            <w:proofErr w:type="gramStart"/>
            <w:r w:rsidRPr="007B0D7B">
              <w:rPr>
                <w:rFonts w:ascii="Times New Roman" w:eastAsia="Times New Roman" w:hAnsi="Times New Roman" w:cs="Times New Roman"/>
                <w:b/>
                <w:color w:val="000000"/>
                <w:lang w:eastAsia="ru-RU"/>
              </w:rPr>
              <w:t>п</w:t>
            </w:r>
            <w:proofErr w:type="gramEnd"/>
            <w:r w:rsidRPr="007B0D7B">
              <w:rPr>
                <w:rFonts w:ascii="Times New Roman" w:eastAsia="Times New Roman" w:hAnsi="Times New Roman" w:cs="Times New Roman"/>
                <w:b/>
                <w:color w:val="000000"/>
                <w:lang w:eastAsia="ru-RU"/>
              </w:rPr>
              <w:t>/п</w:t>
            </w:r>
          </w:p>
        </w:tc>
        <w:tc>
          <w:tcPr>
            <w:tcW w:w="10298" w:type="dxa"/>
            <w:vMerge w:val="restart"/>
            <w:tcBorders>
              <w:top w:val="single" w:sz="4" w:space="0" w:color="auto"/>
              <w:left w:val="single" w:sz="4" w:space="0" w:color="auto"/>
              <w:bottom w:val="single" w:sz="4" w:space="0" w:color="auto"/>
              <w:right w:val="single" w:sz="4" w:space="0" w:color="auto"/>
            </w:tcBorders>
            <w:shd w:val="clear" w:color="000000" w:fill="B1A0C7"/>
            <w:vAlign w:val="center"/>
            <w:hideMark/>
          </w:tcPr>
          <w:p w:rsidR="00B56CD0" w:rsidRPr="007B0D7B" w:rsidRDefault="00B56CD0" w:rsidP="00F16288">
            <w:pPr>
              <w:spacing w:after="0" w:line="240" w:lineRule="auto"/>
              <w:ind w:left="-39" w:firstLine="39"/>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Наименование информации в соответствии с Постановлением № 570 от 5.07.2013</w:t>
            </w:r>
          </w:p>
        </w:tc>
        <w:tc>
          <w:tcPr>
            <w:tcW w:w="2977" w:type="dxa"/>
            <w:tcBorders>
              <w:top w:val="single" w:sz="4" w:space="0" w:color="auto"/>
              <w:left w:val="nil"/>
              <w:bottom w:val="single" w:sz="4" w:space="0" w:color="auto"/>
              <w:right w:val="single" w:sz="4" w:space="0" w:color="auto"/>
            </w:tcBorders>
            <w:shd w:val="clear" w:color="000000" w:fill="B1A0C7"/>
            <w:vAlign w:val="center"/>
            <w:hideMark/>
          </w:tcPr>
          <w:p w:rsidR="00B56CD0" w:rsidRPr="007B0D7B" w:rsidRDefault="00B56CD0" w:rsidP="007B0D7B">
            <w:pPr>
              <w:spacing w:after="0" w:line="240" w:lineRule="auto"/>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Наличие / отсутствие</w:t>
            </w:r>
          </w:p>
        </w:tc>
      </w:tr>
      <w:tr w:rsidR="00B56CD0" w:rsidRPr="007B0D7B" w:rsidTr="00B56CD0">
        <w:trPr>
          <w:cantSplit/>
          <w:trHeight w:val="2061"/>
          <w:tblHeader/>
        </w:trPr>
        <w:tc>
          <w:tcPr>
            <w:tcW w:w="867" w:type="dxa"/>
            <w:vMerge/>
            <w:tcBorders>
              <w:top w:val="single" w:sz="4" w:space="0" w:color="auto"/>
              <w:left w:val="single" w:sz="4" w:space="0" w:color="auto"/>
              <w:bottom w:val="single" w:sz="4" w:space="0" w:color="auto"/>
              <w:right w:val="single" w:sz="4" w:space="0" w:color="auto"/>
            </w:tcBorders>
            <w:vAlign w:val="center"/>
            <w:hideMark/>
          </w:tcPr>
          <w:p w:rsidR="00B56CD0" w:rsidRPr="007B0D7B" w:rsidRDefault="00B56CD0" w:rsidP="007B0D7B">
            <w:pPr>
              <w:spacing w:after="0" w:line="240" w:lineRule="auto"/>
              <w:rPr>
                <w:rFonts w:ascii="Times New Roman" w:eastAsia="Times New Roman" w:hAnsi="Times New Roman" w:cs="Times New Roman"/>
                <w:b/>
                <w:color w:val="000000"/>
                <w:lang w:eastAsia="ru-RU"/>
              </w:rPr>
            </w:pPr>
          </w:p>
        </w:tc>
        <w:tc>
          <w:tcPr>
            <w:tcW w:w="10298" w:type="dxa"/>
            <w:vMerge/>
            <w:tcBorders>
              <w:top w:val="single" w:sz="4" w:space="0" w:color="auto"/>
              <w:left w:val="single" w:sz="4" w:space="0" w:color="auto"/>
              <w:bottom w:val="single" w:sz="4" w:space="0" w:color="auto"/>
              <w:right w:val="single" w:sz="4" w:space="0" w:color="auto"/>
            </w:tcBorders>
            <w:vAlign w:val="center"/>
            <w:hideMark/>
          </w:tcPr>
          <w:p w:rsidR="00B56CD0" w:rsidRPr="007B0D7B" w:rsidRDefault="00B56CD0" w:rsidP="007B0D7B">
            <w:pPr>
              <w:spacing w:after="0" w:line="240" w:lineRule="auto"/>
              <w:rPr>
                <w:rFonts w:ascii="Times New Roman" w:eastAsia="Times New Roman" w:hAnsi="Times New Roman" w:cs="Times New Roman"/>
                <w:b/>
                <w:color w:val="000000"/>
                <w:lang w:eastAsia="ru-RU"/>
              </w:rPr>
            </w:pPr>
          </w:p>
        </w:tc>
        <w:tc>
          <w:tcPr>
            <w:tcW w:w="2977" w:type="dxa"/>
            <w:tcBorders>
              <w:top w:val="nil"/>
              <w:left w:val="nil"/>
              <w:bottom w:val="single" w:sz="4" w:space="0" w:color="auto"/>
              <w:right w:val="single" w:sz="4" w:space="0" w:color="auto"/>
            </w:tcBorders>
            <w:shd w:val="clear" w:color="000000" w:fill="B1A0C7"/>
            <w:textDirection w:val="tbRl"/>
            <w:vAlign w:val="center"/>
            <w:hideMark/>
          </w:tcPr>
          <w:p w:rsidR="00B56CD0" w:rsidRPr="007B0D7B" w:rsidRDefault="00B56CD0" w:rsidP="007B0D7B">
            <w:pPr>
              <w:spacing w:after="0" w:line="240" w:lineRule="auto"/>
              <w:ind w:left="113" w:right="113"/>
              <w:jc w:val="center"/>
              <w:rPr>
                <w:rFonts w:ascii="Times New Roman" w:eastAsia="Times New Roman" w:hAnsi="Times New Roman" w:cs="Times New Roman"/>
                <w:b/>
                <w:color w:val="000000"/>
                <w:sz w:val="20"/>
                <w:szCs w:val="20"/>
                <w:lang w:eastAsia="ru-RU"/>
              </w:rPr>
            </w:pPr>
            <w:r w:rsidRPr="00B56CD0">
              <w:rPr>
                <w:rFonts w:ascii="Times New Roman" w:eastAsia="Times New Roman" w:hAnsi="Times New Roman" w:cs="Times New Roman"/>
                <w:b/>
                <w:color w:val="000000"/>
                <w:sz w:val="20"/>
                <w:szCs w:val="20"/>
                <w:lang w:eastAsia="ru-RU"/>
              </w:rPr>
              <w:t>МУП «Теплосеть Наро-Фоминского городского округа»</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1. </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сфере теплоснабжения и сфере оказания услуг по передаче тепловой энергии раскрытию подлежит информация: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1.1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ценах (тарифах) на регулируемые товары и услуги и надбавках к этим ценам (тарифам);</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об инвестиционных программах и отчетах об их реализации;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B56CD0" w:rsidRPr="007B0D7B" w:rsidTr="00B56CD0">
        <w:trPr>
          <w:trHeight w:val="1032"/>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1.5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условиях, на которых осуществляется поставка регулируемых товаров и (или) оказание регулируемых услуг</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ж) о порядке выполнения технологических, технических и других мероприятий, связанных с подключением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ценах (тарифах) на регулируемые товары и услуги и надбавках к этим ценам (тарифам)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об утвержденных тарифах на тепловую энергию (мощность);</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об утвержденных тарифах на передачу тепловой энергии (мощности);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об утвержденных надбавках к ценам (тарифам) на тепловую энергию для потребителей;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765"/>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об утвержденных надбавках к тарифам регулируемых организаций на тепловую энергию и надбавках к тарифам регулируемых организаций на передачу тепловой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об утвержденных тарифах на подключение создаваемых (реконструируемых) объектов недвижимости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утвержденных тарифах регулируемых организаций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виде регулируемой деятельности (производство, передача и сбыт тепловой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выручке от регулируемой деятельности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себестоимости производимых товаров (оказываемых услуг) по регулируемому виду деятельности (тыс. рублей), включающей: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покупаемую тепловую энергию (мощность);</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топливо с указанием по каждому виду топлива стоимости (за единицу объема), объема и способа его приобретения;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 расходы на покупаемую электрическую энергию (мощность), потребляемую оборудованием, используемым в технологическом процессе, с указанием средневзвешенной стоимости 1 </w:t>
            </w:r>
            <w:proofErr w:type="spellStart"/>
            <w:r w:rsidRPr="007B0D7B">
              <w:rPr>
                <w:rFonts w:ascii="Times New Roman" w:eastAsia="Times New Roman" w:hAnsi="Times New Roman" w:cs="Times New Roman"/>
                <w:color w:val="000000"/>
                <w:lang w:eastAsia="ru-RU"/>
              </w:rPr>
              <w:t>кВт•</w:t>
            </w:r>
            <w:proofErr w:type="gramStart"/>
            <w:r w:rsidRPr="007B0D7B">
              <w:rPr>
                <w:rFonts w:ascii="Times New Roman" w:eastAsia="Times New Roman" w:hAnsi="Times New Roman" w:cs="Times New Roman"/>
                <w:color w:val="000000"/>
                <w:lang w:eastAsia="ru-RU"/>
              </w:rPr>
              <w:t>ч</w:t>
            </w:r>
            <w:proofErr w:type="spellEnd"/>
            <w:proofErr w:type="gramEnd"/>
            <w:r w:rsidRPr="007B0D7B">
              <w:rPr>
                <w:rFonts w:ascii="Times New Roman" w:eastAsia="Times New Roman" w:hAnsi="Times New Roman" w:cs="Times New Roman"/>
                <w:color w:val="000000"/>
                <w:lang w:eastAsia="ru-RU"/>
              </w:rPr>
              <w:t xml:space="preserve"> и об объеме приобретения электрической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приобретение холодной воды, используемой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 расходы на </w:t>
            </w:r>
            <w:proofErr w:type="spellStart"/>
            <w:r w:rsidRPr="007B0D7B">
              <w:rPr>
                <w:rFonts w:ascii="Times New Roman" w:eastAsia="Times New Roman" w:hAnsi="Times New Roman" w:cs="Times New Roman"/>
                <w:color w:val="000000"/>
                <w:lang w:eastAsia="ru-RU"/>
              </w:rPr>
              <w:t>химреагенты</w:t>
            </w:r>
            <w:proofErr w:type="spellEnd"/>
            <w:r w:rsidRPr="007B0D7B">
              <w:rPr>
                <w:rFonts w:ascii="Times New Roman" w:eastAsia="Times New Roman" w:hAnsi="Times New Roman" w:cs="Times New Roman"/>
                <w:color w:val="000000"/>
                <w:lang w:eastAsia="ru-RU"/>
              </w:rPr>
              <w:t>, используемые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оплату труда и отчисления на социальные нужды основного производственного персонала;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амортизацию основных производственных средств и аренду имущества, используемого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3.11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общепроизводственные (цеховые) расходы, в том числе расходы на оплату труда и отчисления на социальные нужды;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общехозяйственные (управленческие) расходы, в том числе расходы на оплату труда и отчисления на социальные нужды;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ремонт (капитальный и текущий) основных производственных средств;</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валовой прибыли от продажи товаров и услуг по регулируемому виду деятельности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 чистой прибыли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по развитию системы теплоснабжения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изменении стоимости основных фондов, в том числе за счет ввода (вывода) их из эксплуатации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ж) о годовой бухгалтерской отчетности, включая бухгалтерский баланс и приложения к нему (раскрывается регулируемыми организациями, выручка от регулируемой деятельности которых превышает 80 процентов совокупной выручки за отчетный год);</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з) об установленной тепловой мощности (Гкал/ч);</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 о присоединенной нагрузке (Гкал/ч);</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3.21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к) об объеме вырабатываемой регулируемой организацией тепловой энергии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л) об объеме покупаемой регулируемой организацией тепловой энергии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м) об объеме тепловой энергии, отпускаемой потребителям, в том числе об объемах, отпущенных по приборам учета и по нормативам потребления (расчетным методом)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н) о технологических потерях тепловой энергии при передаче по тепловым сетям (процентов);</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о) о протяженности магистральных сетей и тепловых вводов (в однотрубном исчислении) (</w:t>
            </w:r>
            <w:proofErr w:type="gramStart"/>
            <w:r w:rsidRPr="007B0D7B">
              <w:rPr>
                <w:rFonts w:ascii="Times New Roman" w:eastAsia="Times New Roman" w:hAnsi="Times New Roman" w:cs="Times New Roman"/>
                <w:color w:val="000000"/>
                <w:lang w:eastAsia="ru-RU"/>
              </w:rPr>
              <w:t>км</w:t>
            </w:r>
            <w:proofErr w:type="gramEnd"/>
            <w:r w:rsidRPr="007B0D7B">
              <w:rPr>
                <w:rFonts w:ascii="Times New Roman" w:eastAsia="Times New Roman" w:hAnsi="Times New Roman" w:cs="Times New Roman"/>
                <w:color w:val="000000"/>
                <w:lang w:eastAsia="ru-RU"/>
              </w:rPr>
              <w:t>);</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п) о протяженности разводящих сетей (в однотрубном исчислении) (</w:t>
            </w:r>
            <w:proofErr w:type="gramStart"/>
            <w:r w:rsidRPr="007B0D7B">
              <w:rPr>
                <w:rFonts w:ascii="Times New Roman" w:eastAsia="Times New Roman" w:hAnsi="Times New Roman" w:cs="Times New Roman"/>
                <w:color w:val="000000"/>
                <w:lang w:eastAsia="ru-RU"/>
              </w:rPr>
              <w:t>км</w:t>
            </w:r>
            <w:proofErr w:type="gramEnd"/>
            <w:r w:rsidRPr="007B0D7B">
              <w:rPr>
                <w:rFonts w:ascii="Times New Roman" w:eastAsia="Times New Roman" w:hAnsi="Times New Roman" w:cs="Times New Roman"/>
                <w:color w:val="000000"/>
                <w:lang w:eastAsia="ru-RU"/>
              </w:rPr>
              <w:t>);</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у) о среднесписочной численности основного производственного персонала (человек);</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ф) об удельном расходе условного топлива на единицу тепловой энергии, отпускаемой в тепловую сеть (</w:t>
            </w:r>
            <w:proofErr w:type="gramStart"/>
            <w:r w:rsidRPr="007B0D7B">
              <w:rPr>
                <w:rFonts w:ascii="Times New Roman" w:eastAsia="Times New Roman" w:hAnsi="Times New Roman" w:cs="Times New Roman"/>
                <w:color w:val="000000"/>
                <w:lang w:eastAsia="ru-RU"/>
              </w:rPr>
              <w:t>кг</w:t>
            </w:r>
            <w:proofErr w:type="gramEnd"/>
            <w:r w:rsidRPr="007B0D7B">
              <w:rPr>
                <w:rFonts w:ascii="Times New Roman" w:eastAsia="Times New Roman" w:hAnsi="Times New Roman" w:cs="Times New Roman"/>
                <w:color w:val="000000"/>
                <w:lang w:eastAsia="ru-RU"/>
              </w:rPr>
              <w:t xml:space="preserve"> у. т./Гкал);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х) об удельном расходе электрической энергии на единицу тепловой энергии, отпускаемой в тепловую сеть (тыс. </w:t>
            </w:r>
            <w:proofErr w:type="spellStart"/>
            <w:r w:rsidRPr="007B0D7B">
              <w:rPr>
                <w:rFonts w:ascii="Times New Roman" w:eastAsia="Times New Roman" w:hAnsi="Times New Roman" w:cs="Times New Roman"/>
                <w:color w:val="000000"/>
                <w:lang w:eastAsia="ru-RU"/>
              </w:rPr>
              <w:t>кВт•</w:t>
            </w:r>
            <w:proofErr w:type="gramStart"/>
            <w:r w:rsidRPr="007B0D7B">
              <w:rPr>
                <w:rFonts w:ascii="Times New Roman" w:eastAsia="Times New Roman" w:hAnsi="Times New Roman" w:cs="Times New Roman"/>
                <w:color w:val="000000"/>
                <w:lang w:eastAsia="ru-RU"/>
              </w:rPr>
              <w:t>ч</w:t>
            </w:r>
            <w:proofErr w:type="spellEnd"/>
            <w:proofErr w:type="gramEnd"/>
            <w:r w:rsidRPr="007B0D7B">
              <w:rPr>
                <w:rFonts w:ascii="Times New Roman" w:eastAsia="Times New Roman" w:hAnsi="Times New Roman" w:cs="Times New Roman"/>
                <w:color w:val="000000"/>
                <w:lang w:eastAsia="ru-RU"/>
              </w:rPr>
              <w:t>/Гкал);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3.30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ц) об удельном расходе холодной воды на единицу тепловой энергии, отпускаемой в тепловую сеть (куб. м/Гкал).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инвестиционных программах и отчетах об их реализации содержит наименование соответствующей программы, а также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цели инвестиционной программы;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сроках начала и окончания реализации инвестиционной программы;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показателях эффективности реализации инвестиционной программы, а также об изменении технико-экономических показателей регулируемой организации (с разбивкой по мероприятиям);</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6.1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количестве поданных и зарегистрированных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количестве исполненных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количестве заявок на подключение к системе теплоснабжения, по которым принято решение об отказе в подключении;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05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резерве мощности системы теплоснабжения. При использовании регулируемыми организациями нескольких систем централизованного теплоснабжения информация о резерве мощности таких систем публикуется в отношении каждой системы централизованного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55"/>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условиях, на которых осуществляется поставка регулируемых товаров и (или)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739"/>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порядке выполнения технологических, технических и других мероприятий, связанных с подключением к системе теплоснабжения, содержит:</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форму заявки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перечень и формы документов, представляемых одновременно с заявкой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75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описание (со ссылкой на нормативные правовые акты) порядка действий заявителя и регулируемой организации при подаче, приеме, обработке заявки на подключение к системе теплоснабжения, принятии решения и уведомлении о принятом решении;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8.4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телефоны и адреса службы, ответственной за прием и обработку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bl>
    <w:p w:rsidR="007B0D7B" w:rsidRDefault="007B0D7B" w:rsidP="000A6FFB">
      <w:pPr>
        <w:spacing w:before="240" w:after="0"/>
        <w:rPr>
          <w:rFonts w:ascii="Times New Roman" w:hAnsi="Times New Roman" w:cs="Times New Roman"/>
          <w:sz w:val="28"/>
          <w:szCs w:val="28"/>
        </w:rPr>
      </w:pPr>
    </w:p>
    <w:p w:rsidR="007B0D7B" w:rsidRDefault="007B0D7B" w:rsidP="000A6FFB">
      <w:pPr>
        <w:spacing w:before="240" w:after="0"/>
        <w:rPr>
          <w:rFonts w:ascii="Times New Roman" w:hAnsi="Times New Roman" w:cs="Times New Roman"/>
          <w:sz w:val="28"/>
          <w:szCs w:val="28"/>
        </w:rPr>
        <w:sectPr w:rsidR="007B0D7B" w:rsidSect="007B0D7B">
          <w:pgSz w:w="16840" w:h="11907" w:orient="landscape" w:code="9"/>
          <w:pgMar w:top="1134" w:right="1134" w:bottom="851" w:left="1134" w:header="709" w:footer="709" w:gutter="0"/>
          <w:cols w:space="708"/>
          <w:docGrid w:linePitch="360"/>
        </w:sectPr>
      </w:pPr>
    </w:p>
    <w:p w:rsidR="00034C61" w:rsidRDefault="00C32BB9" w:rsidP="00901208">
      <w:pPr>
        <w:spacing w:before="240" w:after="0"/>
        <w:rPr>
          <w:rFonts w:ascii="Times New Roman" w:hAnsi="Times New Roman" w:cs="Times New Roman"/>
          <w:sz w:val="28"/>
          <w:szCs w:val="28"/>
        </w:rPr>
      </w:pPr>
      <w:r w:rsidRPr="00901208">
        <w:rPr>
          <w:rFonts w:ascii="Times New Roman" w:hAnsi="Times New Roman" w:cs="Times New Roman"/>
          <w:sz w:val="28"/>
          <w:szCs w:val="28"/>
        </w:rPr>
        <w:lastRenderedPageBreak/>
        <w:t xml:space="preserve">Таблица </w:t>
      </w:r>
      <w:r w:rsidR="00E84C94">
        <w:rPr>
          <w:rFonts w:ascii="Times New Roman" w:hAnsi="Times New Roman" w:cs="Times New Roman"/>
          <w:sz w:val="28"/>
          <w:szCs w:val="28"/>
        </w:rPr>
        <w:t>1.</w:t>
      </w:r>
      <w:r w:rsidRPr="00901208">
        <w:rPr>
          <w:rFonts w:ascii="Times New Roman" w:hAnsi="Times New Roman" w:cs="Times New Roman"/>
          <w:sz w:val="28"/>
          <w:szCs w:val="28"/>
        </w:rPr>
        <w:t>10.</w:t>
      </w:r>
      <w:r w:rsidR="00A328A9">
        <w:rPr>
          <w:rFonts w:ascii="Times New Roman" w:hAnsi="Times New Roman" w:cs="Times New Roman"/>
          <w:sz w:val="28"/>
          <w:szCs w:val="28"/>
        </w:rPr>
        <w:t>1</w:t>
      </w:r>
      <w:r w:rsidRPr="00901208">
        <w:rPr>
          <w:rFonts w:ascii="Times New Roman" w:hAnsi="Times New Roman" w:cs="Times New Roman"/>
          <w:sz w:val="28"/>
          <w:szCs w:val="28"/>
        </w:rPr>
        <w:t>.</w:t>
      </w:r>
      <w:r w:rsidR="00A328A9">
        <w:rPr>
          <w:rFonts w:ascii="Times New Roman" w:hAnsi="Times New Roman" w:cs="Times New Roman"/>
          <w:sz w:val="28"/>
          <w:szCs w:val="28"/>
        </w:rPr>
        <w:t>2</w:t>
      </w:r>
      <w:r w:rsidRPr="00901208">
        <w:rPr>
          <w:rFonts w:ascii="Times New Roman" w:hAnsi="Times New Roman" w:cs="Times New Roman"/>
          <w:sz w:val="28"/>
          <w:szCs w:val="28"/>
        </w:rPr>
        <w:t xml:space="preserve"> - </w:t>
      </w:r>
      <w:r w:rsidR="009536F2" w:rsidRPr="009536F2">
        <w:rPr>
          <w:rFonts w:ascii="Times New Roman" w:hAnsi="Times New Roman" w:cs="Times New Roman"/>
          <w:sz w:val="28"/>
          <w:szCs w:val="28"/>
        </w:rPr>
        <w:t>Технико-экономические показатели работы</w:t>
      </w:r>
      <w:r w:rsidR="00901208" w:rsidRPr="00901208">
        <w:rPr>
          <w:rFonts w:ascii="Times New Roman" w:hAnsi="Times New Roman" w:cs="Times New Roman"/>
          <w:sz w:val="28"/>
          <w:szCs w:val="28"/>
        </w:rPr>
        <w:t xml:space="preserve"> </w:t>
      </w:r>
    </w:p>
    <w:tbl>
      <w:tblPr>
        <w:tblStyle w:val="ab"/>
        <w:tblW w:w="0" w:type="auto"/>
        <w:tblLook w:val="04A0" w:firstRow="1" w:lastRow="0" w:firstColumn="1" w:lastColumn="0" w:noHBand="0" w:noVBand="1"/>
      </w:tblPr>
      <w:tblGrid>
        <w:gridCol w:w="4219"/>
        <w:gridCol w:w="2190"/>
        <w:gridCol w:w="3322"/>
      </w:tblGrid>
      <w:tr w:rsidR="00B643AF" w:rsidTr="00B643AF">
        <w:tc>
          <w:tcPr>
            <w:tcW w:w="4219"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r w:rsidRPr="00B643AF">
              <w:rPr>
                <w:rFonts w:ascii="Times New Roman" w:hAnsi="Times New Roman" w:cs="Times New Roman"/>
                <w:b/>
                <w:sz w:val="24"/>
                <w:szCs w:val="24"/>
              </w:rPr>
              <w:t>Наименование</w:t>
            </w:r>
          </w:p>
        </w:tc>
        <w:tc>
          <w:tcPr>
            <w:tcW w:w="2190"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proofErr w:type="spellStart"/>
            <w:r w:rsidRPr="00B643AF">
              <w:rPr>
                <w:rFonts w:ascii="Times New Roman" w:hAnsi="Times New Roman" w:cs="Times New Roman"/>
                <w:b/>
                <w:sz w:val="24"/>
                <w:szCs w:val="24"/>
              </w:rPr>
              <w:t>Ед</w:t>
            </w:r>
            <w:proofErr w:type="gramStart"/>
            <w:r w:rsidRPr="00B643AF">
              <w:rPr>
                <w:rFonts w:ascii="Times New Roman" w:hAnsi="Times New Roman" w:cs="Times New Roman"/>
                <w:b/>
                <w:sz w:val="24"/>
                <w:szCs w:val="24"/>
              </w:rPr>
              <w:t>.и</w:t>
            </w:r>
            <w:proofErr w:type="gramEnd"/>
            <w:r w:rsidRPr="00B643AF">
              <w:rPr>
                <w:rFonts w:ascii="Times New Roman" w:hAnsi="Times New Roman" w:cs="Times New Roman"/>
                <w:b/>
                <w:sz w:val="24"/>
                <w:szCs w:val="24"/>
              </w:rPr>
              <w:t>зм</w:t>
            </w:r>
            <w:proofErr w:type="spellEnd"/>
            <w:r w:rsidRPr="00B643AF">
              <w:rPr>
                <w:rFonts w:ascii="Times New Roman" w:hAnsi="Times New Roman" w:cs="Times New Roman"/>
                <w:b/>
                <w:sz w:val="24"/>
                <w:szCs w:val="24"/>
              </w:rPr>
              <w:t>.</w:t>
            </w:r>
          </w:p>
        </w:tc>
        <w:tc>
          <w:tcPr>
            <w:tcW w:w="3322"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r w:rsidRPr="00B643AF">
              <w:rPr>
                <w:rFonts w:ascii="Times New Roman" w:hAnsi="Times New Roman" w:cs="Times New Roman"/>
                <w:b/>
                <w:sz w:val="24"/>
                <w:szCs w:val="24"/>
              </w:rPr>
              <w:t>Значение</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Выработано</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27428,</w:t>
            </w:r>
            <w:r w:rsidRPr="00B643AF">
              <w:rPr>
                <w:rFonts w:ascii="Times New Roman" w:hAnsi="Times New Roman" w:cs="Times New Roman"/>
                <w:sz w:val="20"/>
                <w:szCs w:val="20"/>
              </w:rPr>
              <w:t>294</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Собственные нужды</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336,</w:t>
            </w:r>
            <w:r w:rsidRPr="00B643AF">
              <w:rPr>
                <w:rFonts w:ascii="Times New Roman" w:hAnsi="Times New Roman" w:cs="Times New Roman"/>
                <w:sz w:val="20"/>
                <w:szCs w:val="20"/>
              </w:rPr>
              <w:t>786</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Потери в тепловых сетях</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2427,</w:t>
            </w:r>
            <w:r w:rsidRPr="00B643AF">
              <w:rPr>
                <w:rFonts w:ascii="Times New Roman" w:hAnsi="Times New Roman" w:cs="Times New Roman"/>
                <w:sz w:val="20"/>
                <w:szCs w:val="20"/>
              </w:rPr>
              <w:t>338</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Отпуск потребителям</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24664,</w:t>
            </w:r>
            <w:r w:rsidRPr="00B643AF">
              <w:rPr>
                <w:rFonts w:ascii="Times New Roman" w:hAnsi="Times New Roman" w:cs="Times New Roman"/>
                <w:sz w:val="20"/>
                <w:szCs w:val="20"/>
              </w:rPr>
              <w:t>170</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Потребление газа</w:t>
            </w:r>
          </w:p>
        </w:tc>
        <w:tc>
          <w:tcPr>
            <w:tcW w:w="2190" w:type="dxa"/>
          </w:tcPr>
          <w:p w:rsidR="00B643AF" w:rsidRPr="00B643AF" w:rsidRDefault="00B643AF" w:rsidP="00B643AF">
            <w:pPr>
              <w:rPr>
                <w:rFonts w:ascii="Times New Roman" w:hAnsi="Times New Roman" w:cs="Times New Roman"/>
                <w:sz w:val="20"/>
                <w:szCs w:val="20"/>
              </w:rPr>
            </w:pPr>
            <w:proofErr w:type="spellStart"/>
            <w:r w:rsidRPr="00B643AF">
              <w:rPr>
                <w:rFonts w:ascii="Times New Roman" w:hAnsi="Times New Roman" w:cs="Times New Roman"/>
                <w:sz w:val="20"/>
                <w:szCs w:val="20"/>
              </w:rPr>
              <w:t>куб</w:t>
            </w:r>
            <w:proofErr w:type="gramStart"/>
            <w:r w:rsidRPr="00B643AF">
              <w:rPr>
                <w:rFonts w:ascii="Times New Roman" w:hAnsi="Times New Roman" w:cs="Times New Roman"/>
                <w:sz w:val="20"/>
                <w:szCs w:val="20"/>
              </w:rPr>
              <w:t>.м</w:t>
            </w:r>
            <w:proofErr w:type="spellEnd"/>
            <w:proofErr w:type="gramEnd"/>
          </w:p>
        </w:tc>
        <w:tc>
          <w:tcPr>
            <w:tcW w:w="3322" w:type="dxa"/>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3630300</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Тариф</w:t>
            </w:r>
          </w:p>
        </w:tc>
        <w:tc>
          <w:tcPr>
            <w:tcW w:w="2190" w:type="dxa"/>
          </w:tcPr>
          <w:p w:rsidR="00B643AF" w:rsidRPr="00B643AF" w:rsidRDefault="00B643AF" w:rsidP="00B643AF">
            <w:pPr>
              <w:rPr>
                <w:rFonts w:ascii="Times New Roman" w:hAnsi="Times New Roman" w:cs="Times New Roman"/>
                <w:sz w:val="20"/>
                <w:szCs w:val="20"/>
              </w:rPr>
            </w:pPr>
          </w:p>
        </w:tc>
        <w:tc>
          <w:tcPr>
            <w:tcW w:w="3322" w:type="dxa"/>
          </w:tcPr>
          <w:p w:rsidR="00B643AF" w:rsidRPr="00B643AF" w:rsidRDefault="00B643AF" w:rsidP="00B643AF">
            <w:pPr>
              <w:rPr>
                <w:rFonts w:ascii="Times New Roman" w:hAnsi="Times New Roman" w:cs="Times New Roman"/>
                <w:sz w:val="20"/>
                <w:szCs w:val="20"/>
              </w:rPr>
            </w:pPr>
          </w:p>
        </w:tc>
      </w:tr>
      <w:tr w:rsidR="00B643AF" w:rsidTr="00B643AF">
        <w:tc>
          <w:tcPr>
            <w:tcW w:w="4219" w:type="dxa"/>
            <w:vAlign w:val="center"/>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с 01.01.2023</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руб./Гкал</w:t>
            </w:r>
          </w:p>
        </w:tc>
        <w:tc>
          <w:tcPr>
            <w:tcW w:w="3322" w:type="dxa"/>
            <w:vAlign w:val="center"/>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2024,96</w:t>
            </w:r>
          </w:p>
        </w:tc>
      </w:tr>
      <w:tr w:rsidR="00B643AF" w:rsidTr="00B643AF">
        <w:tc>
          <w:tcPr>
            <w:tcW w:w="4219" w:type="dxa"/>
            <w:vAlign w:val="center"/>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с 31.07.2023</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руб./Гкал</w:t>
            </w:r>
          </w:p>
        </w:tc>
        <w:tc>
          <w:tcPr>
            <w:tcW w:w="3322" w:type="dxa"/>
            <w:vAlign w:val="center"/>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2024,96</w:t>
            </w:r>
          </w:p>
        </w:tc>
      </w:tr>
    </w:tbl>
    <w:p w:rsidR="00991D48" w:rsidRDefault="00A328A9" w:rsidP="001D4F77">
      <w:pPr>
        <w:pStyle w:val="1"/>
        <w:jc w:val="both"/>
        <w:rPr>
          <w:color w:val="auto"/>
        </w:rPr>
      </w:pPr>
      <w:bookmarkStart w:id="89" w:name="_Toc119852468"/>
      <w:r>
        <w:rPr>
          <w:color w:val="auto"/>
        </w:rPr>
        <w:t>1.10.2</w:t>
      </w:r>
      <w:r w:rsidR="001D4F77" w:rsidRPr="001D4F77">
        <w:rPr>
          <w:color w:val="auto"/>
        </w:rPr>
        <w:t>.</w:t>
      </w:r>
      <w:r w:rsidRPr="00A328A9">
        <w:rPr>
          <w:rFonts w:ascii="Times New Roman" w:eastAsia="Times New Roman" w:hAnsi="Times New Roman" w:cs="Times New Roman"/>
          <w:b w:val="0"/>
          <w:bCs w:val="0"/>
          <w:color w:val="000000" w:themeColor="text1"/>
          <w:sz w:val="24"/>
          <w:szCs w:val="24"/>
          <w:lang w:eastAsia="ru-RU"/>
        </w:rPr>
        <w:t xml:space="preserve"> </w:t>
      </w:r>
      <w:r w:rsidRPr="00A328A9">
        <w:rPr>
          <w:color w:val="auto"/>
        </w:rPr>
        <w:t xml:space="preserve">Описание изменений технико-экономических показателей теплоснабжающих и </w:t>
      </w:r>
      <w:proofErr w:type="spellStart"/>
      <w:r w:rsidRPr="00A328A9">
        <w:rPr>
          <w:color w:val="auto"/>
        </w:rPr>
        <w:t>теплосетевых</w:t>
      </w:r>
      <w:proofErr w:type="spellEnd"/>
      <w:r w:rsidRPr="00A328A9">
        <w:rPr>
          <w:color w:val="auto"/>
        </w:rPr>
        <w:t xml:space="preserve">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9"/>
    </w:p>
    <w:p w:rsidR="00D666D5" w:rsidRDefault="006C5306" w:rsidP="006C5306">
      <w:pPr>
        <w:spacing w:before="240" w:after="0" w:line="360" w:lineRule="auto"/>
        <w:jc w:val="both"/>
        <w:rPr>
          <w:rFonts w:ascii="Times New Roman" w:hAnsi="Times New Roman" w:cs="Times New Roman"/>
          <w:sz w:val="28"/>
          <w:szCs w:val="28"/>
        </w:rPr>
      </w:pPr>
      <w:r w:rsidRPr="00901208">
        <w:rPr>
          <w:rFonts w:ascii="Times New Roman" w:hAnsi="Times New Roman" w:cs="Times New Roman"/>
          <w:sz w:val="28"/>
          <w:szCs w:val="28"/>
        </w:rPr>
        <w:t xml:space="preserve">Таблица </w:t>
      </w:r>
      <w:r>
        <w:rPr>
          <w:rFonts w:ascii="Times New Roman" w:hAnsi="Times New Roman" w:cs="Times New Roman"/>
          <w:sz w:val="28"/>
          <w:szCs w:val="28"/>
        </w:rPr>
        <w:t>1.</w:t>
      </w:r>
      <w:r w:rsidRPr="00901208">
        <w:rPr>
          <w:rFonts w:ascii="Times New Roman" w:hAnsi="Times New Roman" w:cs="Times New Roman"/>
          <w:sz w:val="28"/>
          <w:szCs w:val="28"/>
        </w:rPr>
        <w:t>10.</w:t>
      </w:r>
      <w:r>
        <w:rPr>
          <w:rFonts w:ascii="Times New Roman" w:hAnsi="Times New Roman" w:cs="Times New Roman"/>
          <w:sz w:val="28"/>
          <w:szCs w:val="28"/>
        </w:rPr>
        <w:t>2</w:t>
      </w:r>
      <w:r w:rsidRPr="00901208">
        <w:rPr>
          <w:rFonts w:ascii="Times New Roman" w:hAnsi="Times New Roman" w:cs="Times New Roman"/>
          <w:sz w:val="28"/>
          <w:szCs w:val="28"/>
        </w:rPr>
        <w:t>.</w:t>
      </w:r>
      <w:r>
        <w:rPr>
          <w:rFonts w:ascii="Times New Roman" w:hAnsi="Times New Roman" w:cs="Times New Roman"/>
          <w:sz w:val="28"/>
          <w:szCs w:val="28"/>
        </w:rPr>
        <w:t>1</w:t>
      </w:r>
      <w:r w:rsidRPr="00901208">
        <w:rPr>
          <w:rFonts w:ascii="Times New Roman" w:hAnsi="Times New Roman" w:cs="Times New Roman"/>
          <w:sz w:val="28"/>
          <w:szCs w:val="28"/>
        </w:rPr>
        <w:t xml:space="preserve"> - </w:t>
      </w:r>
      <w:r w:rsidRPr="009536F2">
        <w:rPr>
          <w:rFonts w:ascii="Times New Roman" w:hAnsi="Times New Roman" w:cs="Times New Roman"/>
          <w:sz w:val="28"/>
          <w:szCs w:val="28"/>
        </w:rPr>
        <w:t>Технико-экономические показатели работы</w:t>
      </w:r>
      <w:r>
        <w:rPr>
          <w:rFonts w:ascii="Times New Roman" w:hAnsi="Times New Roman" w:cs="Times New Roman"/>
          <w:sz w:val="28"/>
          <w:szCs w:val="28"/>
        </w:rPr>
        <w:t>, предшествующие периоду разработки Схемы теплоснабжения</w:t>
      </w:r>
    </w:p>
    <w:tbl>
      <w:tblPr>
        <w:tblW w:w="10064"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73"/>
        <w:gridCol w:w="4897"/>
        <w:gridCol w:w="2196"/>
        <w:gridCol w:w="2198"/>
      </w:tblGrid>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 xml:space="preserve">№   </w:t>
            </w:r>
            <w:proofErr w:type="gramStart"/>
            <w:r w:rsidRPr="006C5306">
              <w:rPr>
                <w:rFonts w:ascii="Times New Roman" w:eastAsia="Times New Roman" w:hAnsi="Times New Roman" w:cs="Times New Roman"/>
                <w:b/>
                <w:lang w:eastAsia="ru-RU"/>
              </w:rPr>
              <w:t>п</w:t>
            </w:r>
            <w:proofErr w:type="gramEnd"/>
            <w:r w:rsidRPr="006C5306">
              <w:rPr>
                <w:rFonts w:ascii="Times New Roman" w:eastAsia="Times New Roman" w:hAnsi="Times New Roman" w:cs="Times New Roman"/>
                <w:b/>
                <w:lang w:eastAsia="ru-RU"/>
              </w:rPr>
              <w:t>/п</w:t>
            </w:r>
          </w:p>
        </w:tc>
        <w:tc>
          <w:tcPr>
            <w:tcW w:w="489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Показатели</w:t>
            </w:r>
          </w:p>
        </w:tc>
        <w:tc>
          <w:tcPr>
            <w:tcW w:w="219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Ед. изм.</w:t>
            </w:r>
          </w:p>
        </w:tc>
        <w:tc>
          <w:tcPr>
            <w:tcW w:w="2198"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2022</w:t>
            </w:r>
          </w:p>
        </w:tc>
      </w:tr>
      <w:tr w:rsidR="006C5306" w:rsidRPr="006C5306" w:rsidTr="006C5306">
        <w:trPr>
          <w:trHeight w:val="20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Установленная тепловая мощность котельной</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22,3</w:t>
            </w: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Ввод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3</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Вывод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314"/>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4</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 xml:space="preserve">Средневзвешенный срок службы </w:t>
            </w:r>
            <w:proofErr w:type="spellStart"/>
            <w:r w:rsidRPr="006C5306">
              <w:rPr>
                <w:rFonts w:ascii="Times New Roman" w:eastAsia="Times New Roman" w:hAnsi="Times New Roman" w:cs="Times New Roman"/>
                <w:lang w:eastAsia="ru-RU"/>
              </w:rPr>
              <w:t>котлоагрегатов</w:t>
            </w:r>
            <w:proofErr w:type="spellEnd"/>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лет</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10-15</w:t>
            </w: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5</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Располагаемая мощность оборудования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21</w:t>
            </w: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6</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Собственные нужды</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7</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Потери мощности в тепловой сети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8</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Хозяйственные нужды</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454"/>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9</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Расчетная присоединенная тепловая нагрузка, в том числе:</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8,698381</w:t>
            </w:r>
          </w:p>
        </w:tc>
      </w:tr>
      <w:tr w:rsidR="006C5306" w:rsidRPr="006C5306" w:rsidTr="006C5306">
        <w:trPr>
          <w:trHeight w:val="20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10</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Отопление</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vMerge w:val="restart"/>
            <w:tcBorders>
              <w:top w:val="single" w:sz="4" w:space="0" w:color="auto"/>
              <w:left w:val="single" w:sz="4" w:space="0" w:color="auto"/>
              <w:right w:val="single" w:sz="4" w:space="0" w:color="auto"/>
            </w:tcBorders>
          </w:tcPr>
          <w:p w:rsidR="006C5306" w:rsidRPr="006C5306" w:rsidRDefault="006C5306" w:rsidP="006C5306">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7,397148</w:t>
            </w:r>
          </w:p>
        </w:tc>
      </w:tr>
      <w:tr w:rsidR="006C5306" w:rsidRPr="006C5306" w:rsidTr="006C5306">
        <w:trPr>
          <w:trHeight w:val="245"/>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11</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Вентиляция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vMerge/>
            <w:tcBorders>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12</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ГВС</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1,301233</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13</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Резерв</w:t>
            </w:r>
            <w:proofErr w:type="gramStart"/>
            <w:r w:rsidRPr="006C5306">
              <w:rPr>
                <w:rFonts w:ascii="Times New Roman" w:eastAsia="Times New Roman" w:hAnsi="Times New Roman" w:cs="Times New Roman"/>
                <w:lang w:eastAsia="ru-RU"/>
              </w:rPr>
              <w:t xml:space="preserve"> (+)/</w:t>
            </w:r>
            <w:proofErr w:type="gramEnd"/>
            <w:r w:rsidRPr="006C5306">
              <w:rPr>
                <w:rFonts w:ascii="Times New Roman" w:eastAsia="Times New Roman" w:hAnsi="Times New Roman" w:cs="Times New Roman"/>
                <w:lang w:eastAsia="ru-RU"/>
              </w:rPr>
              <w:t>дефицит (-) тепловой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11,802</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14</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Доля резерва (от установленной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15</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Резерв с N-1</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16</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Тепловая энергия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17</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Выработано тепловой энергии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27,4115</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18</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Собственные нужды котельной</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0,3405</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19</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Отпущено с коллекторов</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27,071</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20</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Потери при передаче по тепловым сетям</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2,407</w:t>
            </w:r>
          </w:p>
        </w:tc>
      </w:tr>
    </w:tbl>
    <w:p w:rsidR="006C5306" w:rsidRDefault="006C5306" w:rsidP="0015765F">
      <w:pPr>
        <w:spacing w:before="240" w:line="360" w:lineRule="auto"/>
        <w:ind w:firstLine="851"/>
        <w:jc w:val="both"/>
        <w:rPr>
          <w:rFonts w:ascii="Times New Roman" w:hAnsi="Times New Roman" w:cs="Times New Roman"/>
          <w:sz w:val="28"/>
          <w:szCs w:val="28"/>
        </w:rPr>
      </w:pPr>
    </w:p>
    <w:p w:rsidR="0018000B" w:rsidRDefault="0018000B" w:rsidP="0015765F">
      <w:pPr>
        <w:rPr>
          <w:rFonts w:ascii="Calibri" w:eastAsia="Times New Roman" w:hAnsi="Calibri" w:cs="Times New Roman"/>
          <w:lang w:eastAsia="ru-RU"/>
        </w:rPr>
        <w:sectPr w:rsidR="0018000B" w:rsidSect="00486981">
          <w:pgSz w:w="11907" w:h="16840" w:code="9"/>
          <w:pgMar w:top="1134" w:right="851" w:bottom="1134" w:left="1134" w:header="709" w:footer="709" w:gutter="0"/>
          <w:cols w:space="708"/>
          <w:docGrid w:linePitch="360"/>
        </w:sectPr>
      </w:pPr>
    </w:p>
    <w:p w:rsidR="001D4F77" w:rsidRDefault="00690B39" w:rsidP="00D01486">
      <w:pPr>
        <w:pStyle w:val="1"/>
        <w:spacing w:before="0"/>
        <w:rPr>
          <w:color w:val="auto"/>
        </w:rPr>
      </w:pPr>
      <w:bookmarkStart w:id="90" w:name="_Toc119852469"/>
      <w:r>
        <w:rPr>
          <w:color w:val="auto"/>
        </w:rPr>
        <w:lastRenderedPageBreak/>
        <w:t>1.</w:t>
      </w:r>
      <w:r w:rsidR="006B67B0" w:rsidRPr="006B67B0">
        <w:rPr>
          <w:color w:val="auto"/>
        </w:rPr>
        <w:t>11.</w:t>
      </w:r>
      <w:r w:rsidRPr="00690B39">
        <w:rPr>
          <w:rFonts w:ascii="Times New Roman" w:eastAsia="Times New Roman" w:hAnsi="Times New Roman" w:cs="Times New Roman"/>
          <w:bCs w:val="0"/>
          <w:color w:val="000000" w:themeColor="text1"/>
          <w:sz w:val="24"/>
          <w:szCs w:val="24"/>
          <w:lang w:eastAsia="ru-RU"/>
        </w:rPr>
        <w:t xml:space="preserve"> </w:t>
      </w:r>
      <w:r w:rsidRPr="00690B39">
        <w:rPr>
          <w:color w:val="auto"/>
        </w:rPr>
        <w:t>Цены (тарифы) в сфере теплоснабжения</w:t>
      </w:r>
      <w:bookmarkEnd w:id="90"/>
    </w:p>
    <w:p w:rsidR="006B67B0" w:rsidRDefault="00690B39" w:rsidP="002F1346">
      <w:pPr>
        <w:pStyle w:val="1"/>
        <w:spacing w:before="240"/>
        <w:jc w:val="both"/>
        <w:rPr>
          <w:color w:val="auto"/>
        </w:rPr>
      </w:pPr>
      <w:bookmarkStart w:id="91" w:name="_Toc119852470"/>
      <w:r>
        <w:rPr>
          <w:color w:val="auto"/>
        </w:rPr>
        <w:t>1.</w:t>
      </w:r>
      <w:r w:rsidR="006B67B0" w:rsidRPr="006B67B0">
        <w:rPr>
          <w:color w:val="auto"/>
        </w:rPr>
        <w:t>11.1.</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 xml:space="preserve">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690B39">
        <w:rPr>
          <w:color w:val="auto"/>
        </w:rPr>
        <w:t>теплосетевой</w:t>
      </w:r>
      <w:proofErr w:type="spellEnd"/>
      <w:r w:rsidRPr="00690B39">
        <w:rPr>
          <w:color w:val="auto"/>
        </w:rPr>
        <w:t xml:space="preserve"> и теплоснабжающей организации с учетом последних 3-х лет</w:t>
      </w:r>
      <w:bookmarkEnd w:id="91"/>
    </w:p>
    <w:p w:rsidR="006B67B0" w:rsidRDefault="001261AB" w:rsidP="002F1346">
      <w:pPr>
        <w:spacing w:before="120" w:after="0" w:line="240" w:lineRule="auto"/>
        <w:rPr>
          <w:rFonts w:ascii="Times New Roman" w:hAnsi="Times New Roman" w:cs="Times New Roman"/>
          <w:sz w:val="28"/>
          <w:szCs w:val="28"/>
        </w:rPr>
      </w:pPr>
      <w:r w:rsidRPr="001261A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1261AB">
        <w:rPr>
          <w:rFonts w:ascii="Times New Roman" w:hAnsi="Times New Roman" w:cs="Times New Roman"/>
          <w:sz w:val="28"/>
          <w:szCs w:val="28"/>
        </w:rPr>
        <w:t xml:space="preserve">11.1.1 – Динамика </w:t>
      </w:r>
      <w:r>
        <w:rPr>
          <w:rFonts w:ascii="Times New Roman" w:hAnsi="Times New Roman" w:cs="Times New Roman"/>
          <w:sz w:val="28"/>
          <w:szCs w:val="28"/>
        </w:rPr>
        <w:t>тарифов</w:t>
      </w:r>
    </w:p>
    <w:tbl>
      <w:tblPr>
        <w:tblW w:w="1513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5212"/>
        <w:gridCol w:w="3016"/>
        <w:gridCol w:w="3016"/>
        <w:gridCol w:w="3017"/>
      </w:tblGrid>
      <w:tr w:rsidR="000B164E" w:rsidRPr="000B164E" w:rsidTr="009E264C">
        <w:trPr>
          <w:trHeight w:val="252"/>
        </w:trPr>
        <w:tc>
          <w:tcPr>
            <w:tcW w:w="873" w:type="dxa"/>
            <w:vMerge w:val="restart"/>
            <w:shd w:val="clear" w:color="000000" w:fill="B2A1C7"/>
            <w:vAlign w:val="center"/>
            <w:hideMark/>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w:t>
            </w:r>
          </w:p>
        </w:tc>
        <w:tc>
          <w:tcPr>
            <w:tcW w:w="5212" w:type="dxa"/>
            <w:vMerge w:val="restart"/>
            <w:shd w:val="clear" w:color="000000" w:fill="B2A1C7"/>
            <w:noWrap/>
            <w:vAlign w:val="center"/>
            <w:hideMark/>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Наименование организации</w:t>
            </w:r>
          </w:p>
        </w:tc>
        <w:tc>
          <w:tcPr>
            <w:tcW w:w="9049" w:type="dxa"/>
            <w:gridSpan w:val="3"/>
            <w:shd w:val="clear" w:color="000000" w:fill="B2A1C7"/>
            <w:vAlign w:val="center"/>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Тариф, руб./Гкал, без НДС</w:t>
            </w:r>
          </w:p>
        </w:tc>
      </w:tr>
      <w:tr w:rsidR="000B164E" w:rsidRPr="000B164E" w:rsidTr="000D35DC">
        <w:trPr>
          <w:trHeight w:val="252"/>
        </w:trPr>
        <w:tc>
          <w:tcPr>
            <w:tcW w:w="873" w:type="dxa"/>
            <w:vMerge/>
            <w:vAlign w:val="center"/>
            <w:hideMark/>
          </w:tcPr>
          <w:p w:rsidR="000B164E" w:rsidRPr="000B164E" w:rsidRDefault="000B164E" w:rsidP="000B164E">
            <w:pPr>
              <w:spacing w:after="0" w:line="240" w:lineRule="auto"/>
              <w:rPr>
                <w:rFonts w:ascii="Times New Roman" w:eastAsia="Times New Roman" w:hAnsi="Times New Roman" w:cs="Times New Roman"/>
                <w:b/>
                <w:bCs/>
                <w:sz w:val="20"/>
                <w:szCs w:val="20"/>
                <w:lang w:eastAsia="ru-RU"/>
              </w:rPr>
            </w:pPr>
          </w:p>
        </w:tc>
        <w:tc>
          <w:tcPr>
            <w:tcW w:w="5212" w:type="dxa"/>
            <w:vMerge/>
            <w:vAlign w:val="center"/>
            <w:hideMark/>
          </w:tcPr>
          <w:p w:rsidR="000B164E" w:rsidRPr="000B164E" w:rsidRDefault="000B164E" w:rsidP="000B164E">
            <w:pPr>
              <w:spacing w:after="0" w:line="240" w:lineRule="auto"/>
              <w:rPr>
                <w:rFonts w:ascii="Times New Roman" w:eastAsia="Times New Roman" w:hAnsi="Times New Roman" w:cs="Times New Roman"/>
                <w:b/>
                <w:bCs/>
                <w:sz w:val="20"/>
                <w:szCs w:val="20"/>
                <w:lang w:eastAsia="ru-RU"/>
              </w:rPr>
            </w:pPr>
          </w:p>
        </w:tc>
        <w:tc>
          <w:tcPr>
            <w:tcW w:w="3016" w:type="dxa"/>
            <w:shd w:val="clear" w:color="000000" w:fill="B2A1C7"/>
            <w:vAlign w:val="center"/>
            <w:hideMark/>
          </w:tcPr>
          <w:p w:rsidR="000B164E" w:rsidRPr="000B164E" w:rsidRDefault="000B164E" w:rsidP="00574CA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w:t>
            </w:r>
            <w:r w:rsidR="00F16288">
              <w:rPr>
                <w:rFonts w:ascii="Times New Roman" w:eastAsia="Times New Roman" w:hAnsi="Times New Roman" w:cs="Times New Roman"/>
                <w:b/>
                <w:bCs/>
                <w:sz w:val="20"/>
                <w:szCs w:val="20"/>
                <w:lang w:eastAsia="ru-RU"/>
              </w:rPr>
              <w:t>2</w:t>
            </w:r>
            <w:r w:rsidR="00574CAE">
              <w:rPr>
                <w:rFonts w:ascii="Times New Roman" w:eastAsia="Times New Roman" w:hAnsi="Times New Roman" w:cs="Times New Roman"/>
                <w:b/>
                <w:bCs/>
                <w:sz w:val="20"/>
                <w:szCs w:val="20"/>
                <w:lang w:eastAsia="ru-RU"/>
              </w:rPr>
              <w:t>1</w:t>
            </w:r>
          </w:p>
        </w:tc>
        <w:tc>
          <w:tcPr>
            <w:tcW w:w="3016" w:type="dxa"/>
            <w:shd w:val="clear" w:color="000000" w:fill="B2A1C7"/>
            <w:vAlign w:val="center"/>
            <w:hideMark/>
          </w:tcPr>
          <w:p w:rsidR="000B164E" w:rsidRPr="000B164E" w:rsidRDefault="000B164E" w:rsidP="00574CA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sidR="00574CAE">
              <w:rPr>
                <w:rFonts w:ascii="Times New Roman" w:eastAsia="Times New Roman" w:hAnsi="Times New Roman" w:cs="Times New Roman"/>
                <w:b/>
                <w:bCs/>
                <w:sz w:val="20"/>
                <w:szCs w:val="20"/>
                <w:lang w:eastAsia="ru-RU"/>
              </w:rPr>
              <w:t>2</w:t>
            </w:r>
          </w:p>
        </w:tc>
        <w:tc>
          <w:tcPr>
            <w:tcW w:w="3017" w:type="dxa"/>
            <w:shd w:val="clear" w:color="000000" w:fill="B2A1C7"/>
            <w:vAlign w:val="center"/>
            <w:hideMark/>
          </w:tcPr>
          <w:p w:rsidR="000B164E" w:rsidRPr="000B164E" w:rsidRDefault="000B164E" w:rsidP="00574CA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sidR="00574CAE">
              <w:rPr>
                <w:rFonts w:ascii="Times New Roman" w:eastAsia="Times New Roman" w:hAnsi="Times New Roman" w:cs="Times New Roman"/>
                <w:b/>
                <w:bCs/>
                <w:sz w:val="20"/>
                <w:szCs w:val="20"/>
                <w:lang w:eastAsia="ru-RU"/>
              </w:rPr>
              <w:t>3</w:t>
            </w:r>
          </w:p>
        </w:tc>
      </w:tr>
      <w:tr w:rsidR="00574CAE" w:rsidRPr="000B164E" w:rsidTr="0087616B">
        <w:trPr>
          <w:trHeight w:val="366"/>
        </w:trPr>
        <w:tc>
          <w:tcPr>
            <w:tcW w:w="873" w:type="dxa"/>
            <w:vMerge w:val="restart"/>
            <w:shd w:val="clear" w:color="auto" w:fill="auto"/>
            <w:vAlign w:val="center"/>
            <w:hideMark/>
          </w:tcPr>
          <w:p w:rsidR="00574CAE" w:rsidRPr="000B164E" w:rsidRDefault="00574CAE" w:rsidP="000B164E">
            <w:pPr>
              <w:spacing w:after="0" w:line="240" w:lineRule="auto"/>
              <w:jc w:val="center"/>
              <w:rPr>
                <w:rFonts w:ascii="Times New Roman" w:eastAsia="Times New Roman" w:hAnsi="Times New Roman" w:cs="Times New Roman"/>
                <w:sz w:val="20"/>
                <w:szCs w:val="20"/>
                <w:lang w:eastAsia="ru-RU"/>
              </w:rPr>
            </w:pPr>
            <w:r w:rsidRPr="000B164E">
              <w:rPr>
                <w:rFonts w:ascii="Times New Roman" w:eastAsia="Times New Roman" w:hAnsi="Times New Roman" w:cs="Times New Roman"/>
                <w:sz w:val="20"/>
                <w:szCs w:val="20"/>
                <w:lang w:eastAsia="ru-RU"/>
              </w:rPr>
              <w:t>1</w:t>
            </w:r>
          </w:p>
        </w:tc>
        <w:tc>
          <w:tcPr>
            <w:tcW w:w="5212" w:type="dxa"/>
            <w:vMerge w:val="restart"/>
            <w:shd w:val="clear" w:color="auto" w:fill="auto"/>
            <w:noWrap/>
            <w:vAlign w:val="center"/>
            <w:hideMark/>
          </w:tcPr>
          <w:p w:rsidR="00574CAE" w:rsidRPr="000B164E" w:rsidRDefault="004B7AC2" w:rsidP="000B164E">
            <w:pPr>
              <w:spacing w:after="0" w:line="240" w:lineRule="auto"/>
              <w:jc w:val="both"/>
              <w:rPr>
                <w:rFonts w:ascii="Times New Roman" w:eastAsia="Times New Roman" w:hAnsi="Times New Roman" w:cs="Times New Roman"/>
                <w:sz w:val="20"/>
                <w:szCs w:val="20"/>
                <w:lang w:eastAsia="ru-RU"/>
              </w:rPr>
            </w:pPr>
            <w:r w:rsidRPr="004B7AC2">
              <w:rPr>
                <w:rFonts w:ascii="Times New Roman" w:eastAsia="Times New Roman" w:hAnsi="Times New Roman" w:cs="Times New Roman"/>
                <w:sz w:val="20"/>
                <w:szCs w:val="20"/>
                <w:lang w:eastAsia="ru-RU"/>
              </w:rPr>
              <w:t>МУП «Теплосеть Наро-Фоминского городского округа»</w:t>
            </w:r>
            <w:r>
              <w:rPr>
                <w:rFonts w:ascii="Times New Roman" w:eastAsia="Times New Roman" w:hAnsi="Times New Roman" w:cs="Times New Roman"/>
                <w:sz w:val="20"/>
                <w:szCs w:val="20"/>
                <w:lang w:eastAsia="ru-RU"/>
              </w:rPr>
              <w:t>*</w:t>
            </w:r>
          </w:p>
        </w:tc>
        <w:tc>
          <w:tcPr>
            <w:tcW w:w="3016" w:type="dxa"/>
            <w:shd w:val="clear" w:color="auto" w:fill="auto"/>
            <w:vAlign w:val="center"/>
          </w:tcPr>
          <w:p w:rsidR="00574CAE" w:rsidRPr="009E264C" w:rsidRDefault="004B7AC2" w:rsidP="004D155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016" w:type="dxa"/>
            <w:shd w:val="clear" w:color="auto" w:fill="auto"/>
            <w:vAlign w:val="center"/>
          </w:tcPr>
          <w:p w:rsidR="00574CAE" w:rsidRPr="009E264C" w:rsidRDefault="004B7AC2" w:rsidP="004D155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017" w:type="dxa"/>
            <w:shd w:val="clear" w:color="auto" w:fill="auto"/>
            <w:vAlign w:val="center"/>
          </w:tcPr>
          <w:p w:rsidR="00574CAE" w:rsidRPr="009E264C" w:rsidRDefault="00401C86" w:rsidP="006832B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01.01.2023 – </w:t>
            </w:r>
            <w:r w:rsidR="004B7AC2" w:rsidRPr="004B7AC2">
              <w:rPr>
                <w:rFonts w:ascii="Times New Roman" w:hAnsi="Times New Roman" w:cs="Times New Roman"/>
                <w:sz w:val="20"/>
                <w:szCs w:val="20"/>
              </w:rPr>
              <w:t>2024,96</w:t>
            </w:r>
          </w:p>
        </w:tc>
      </w:tr>
      <w:tr w:rsidR="00574CAE" w:rsidRPr="000B164E" w:rsidTr="0087616B">
        <w:trPr>
          <w:trHeight w:val="366"/>
        </w:trPr>
        <w:tc>
          <w:tcPr>
            <w:tcW w:w="873" w:type="dxa"/>
            <w:vMerge/>
            <w:vAlign w:val="center"/>
            <w:hideMark/>
          </w:tcPr>
          <w:p w:rsidR="00574CAE" w:rsidRPr="000B164E" w:rsidRDefault="00574CAE" w:rsidP="000B164E">
            <w:pPr>
              <w:spacing w:after="0" w:line="240" w:lineRule="auto"/>
              <w:rPr>
                <w:rFonts w:ascii="Times New Roman" w:eastAsia="Times New Roman" w:hAnsi="Times New Roman" w:cs="Times New Roman"/>
                <w:sz w:val="20"/>
                <w:szCs w:val="20"/>
                <w:lang w:eastAsia="ru-RU"/>
              </w:rPr>
            </w:pPr>
          </w:p>
        </w:tc>
        <w:tc>
          <w:tcPr>
            <w:tcW w:w="5212" w:type="dxa"/>
            <w:vMerge/>
            <w:vAlign w:val="center"/>
            <w:hideMark/>
          </w:tcPr>
          <w:p w:rsidR="00574CAE" w:rsidRPr="000B164E" w:rsidRDefault="00574CAE" w:rsidP="000B164E">
            <w:pPr>
              <w:spacing w:after="0" w:line="240" w:lineRule="auto"/>
              <w:rPr>
                <w:rFonts w:ascii="Times New Roman" w:eastAsia="Times New Roman" w:hAnsi="Times New Roman" w:cs="Times New Roman"/>
                <w:sz w:val="20"/>
                <w:szCs w:val="20"/>
                <w:lang w:eastAsia="ru-RU"/>
              </w:rPr>
            </w:pPr>
          </w:p>
        </w:tc>
        <w:tc>
          <w:tcPr>
            <w:tcW w:w="3016" w:type="dxa"/>
            <w:shd w:val="clear" w:color="auto" w:fill="auto"/>
            <w:vAlign w:val="center"/>
          </w:tcPr>
          <w:p w:rsidR="00574CAE" w:rsidRPr="009E264C" w:rsidRDefault="004B7AC2" w:rsidP="004D155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016" w:type="dxa"/>
            <w:shd w:val="clear" w:color="auto" w:fill="auto"/>
            <w:vAlign w:val="center"/>
          </w:tcPr>
          <w:p w:rsidR="00574CAE" w:rsidRPr="009E264C" w:rsidRDefault="004B7AC2" w:rsidP="006832B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01.12.2022 – 2024,96</w:t>
            </w:r>
          </w:p>
        </w:tc>
        <w:tc>
          <w:tcPr>
            <w:tcW w:w="3017" w:type="dxa"/>
            <w:shd w:val="clear" w:color="auto" w:fill="auto"/>
            <w:vAlign w:val="center"/>
          </w:tcPr>
          <w:p w:rsidR="00574CAE" w:rsidRPr="009E264C" w:rsidRDefault="00401C86" w:rsidP="00856D12">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sidR="00856D12">
              <w:rPr>
                <w:rFonts w:ascii="Times New Roman" w:hAnsi="Times New Roman" w:cs="Times New Roman"/>
                <w:sz w:val="20"/>
                <w:szCs w:val="20"/>
              </w:rPr>
              <w:t>0</w:t>
            </w:r>
            <w:r w:rsidR="004B7AC2">
              <w:rPr>
                <w:rFonts w:ascii="Times New Roman" w:hAnsi="Times New Roman" w:cs="Times New Roman"/>
                <w:sz w:val="20"/>
                <w:szCs w:val="20"/>
              </w:rPr>
              <w:t>1</w:t>
            </w:r>
            <w:r w:rsidRPr="00401C86">
              <w:rPr>
                <w:rFonts w:ascii="Times New Roman" w:hAnsi="Times New Roman" w:cs="Times New Roman"/>
                <w:sz w:val="20"/>
                <w:szCs w:val="20"/>
              </w:rPr>
              <w:t xml:space="preserve">.07.2023 – </w:t>
            </w:r>
            <w:r w:rsidR="004B7AC2" w:rsidRPr="004B7AC2">
              <w:rPr>
                <w:rFonts w:ascii="Times New Roman" w:hAnsi="Times New Roman" w:cs="Times New Roman"/>
                <w:sz w:val="20"/>
                <w:szCs w:val="20"/>
              </w:rPr>
              <w:t>2024,96</w:t>
            </w:r>
          </w:p>
        </w:tc>
      </w:tr>
    </w:tbl>
    <w:p w:rsidR="000B164E" w:rsidRPr="00A535AB" w:rsidRDefault="000B164E" w:rsidP="0028052F">
      <w:pPr>
        <w:spacing w:after="0"/>
        <w:ind w:right="-596"/>
        <w:jc w:val="both"/>
        <w:rPr>
          <w:rFonts w:ascii="Times New Roman" w:eastAsia="Times New Roman" w:hAnsi="Times New Roman" w:cs="Times New Roman"/>
          <w:sz w:val="20"/>
          <w:szCs w:val="24"/>
          <w:lang w:eastAsia="ru-RU"/>
        </w:rPr>
      </w:pPr>
      <w:r w:rsidRPr="00A535AB">
        <w:rPr>
          <w:rFonts w:ascii="Times New Roman" w:eastAsia="Times New Roman" w:hAnsi="Times New Roman" w:cs="Times New Roman"/>
          <w:sz w:val="20"/>
          <w:szCs w:val="24"/>
          <w:lang w:eastAsia="ru-RU"/>
        </w:rPr>
        <w:t>*-</w:t>
      </w:r>
      <w:r w:rsidRPr="00A535AB">
        <w:rPr>
          <w:rFonts w:ascii="Times New Roman" w:eastAsia="Times New Roman" w:hAnsi="Times New Roman" w:cs="Times New Roman"/>
          <w:color w:val="000000"/>
          <w:sz w:val="20"/>
          <w:szCs w:val="24"/>
          <w:lang w:eastAsia="ru-RU"/>
        </w:rPr>
        <w:t xml:space="preserve"> </w:t>
      </w:r>
      <w:r w:rsidR="004B7AC2" w:rsidRPr="004B7AC2">
        <w:rPr>
          <w:rFonts w:ascii="Times New Roman" w:eastAsia="Times New Roman" w:hAnsi="Times New Roman" w:cs="Times New Roman"/>
          <w:color w:val="000000"/>
          <w:sz w:val="20"/>
          <w:szCs w:val="24"/>
          <w:lang w:eastAsia="ru-RU"/>
        </w:rPr>
        <w:t>осуществляет эксплуатацию с</w:t>
      </w:r>
      <w:r w:rsidR="0050107B">
        <w:rPr>
          <w:rFonts w:ascii="Times New Roman" w:eastAsia="Times New Roman" w:hAnsi="Times New Roman" w:cs="Times New Roman"/>
          <w:color w:val="000000"/>
          <w:sz w:val="20"/>
          <w:szCs w:val="24"/>
          <w:lang w:eastAsia="ru-RU"/>
        </w:rPr>
        <w:t xml:space="preserve"> 01.03.</w:t>
      </w:r>
      <w:r w:rsidR="004B7AC2" w:rsidRPr="004B7AC2">
        <w:rPr>
          <w:rFonts w:ascii="Times New Roman" w:eastAsia="Times New Roman" w:hAnsi="Times New Roman" w:cs="Times New Roman"/>
          <w:color w:val="000000"/>
          <w:sz w:val="20"/>
          <w:szCs w:val="24"/>
          <w:lang w:eastAsia="ru-RU"/>
        </w:rPr>
        <w:t>202</w:t>
      </w:r>
      <w:r w:rsidR="0050107B">
        <w:rPr>
          <w:rFonts w:ascii="Times New Roman" w:eastAsia="Times New Roman" w:hAnsi="Times New Roman" w:cs="Times New Roman"/>
          <w:color w:val="000000"/>
          <w:sz w:val="20"/>
          <w:szCs w:val="24"/>
          <w:lang w:eastAsia="ru-RU"/>
        </w:rPr>
        <w:t>2</w:t>
      </w:r>
      <w:r w:rsidR="004B7AC2" w:rsidRPr="004B7AC2">
        <w:rPr>
          <w:rFonts w:ascii="Times New Roman" w:eastAsia="Times New Roman" w:hAnsi="Times New Roman" w:cs="Times New Roman"/>
          <w:color w:val="000000"/>
          <w:sz w:val="20"/>
          <w:szCs w:val="24"/>
          <w:lang w:eastAsia="ru-RU"/>
        </w:rPr>
        <w:t xml:space="preserve"> года.</w:t>
      </w:r>
    </w:p>
    <w:p w:rsidR="005E737C" w:rsidRDefault="005E737C" w:rsidP="00A535AB">
      <w:pPr>
        <w:spacing w:after="0"/>
      </w:pPr>
      <w:r>
        <w:br w:type="page"/>
      </w:r>
    </w:p>
    <w:p w:rsidR="005E737C" w:rsidRDefault="005E737C" w:rsidP="006B67B0">
      <w:pPr>
        <w:sectPr w:rsidR="005E737C" w:rsidSect="005D7CCC">
          <w:pgSz w:w="16840" w:h="11907" w:orient="landscape" w:code="9"/>
          <w:pgMar w:top="1134" w:right="1134" w:bottom="851" w:left="1134" w:header="709" w:footer="709" w:gutter="0"/>
          <w:cols w:space="708"/>
          <w:docGrid w:linePitch="360"/>
        </w:sectPr>
      </w:pPr>
    </w:p>
    <w:p w:rsidR="00A90B1D" w:rsidRPr="008F6ED6" w:rsidRDefault="00690B39" w:rsidP="008F6ED6">
      <w:pPr>
        <w:pStyle w:val="1"/>
        <w:jc w:val="both"/>
        <w:rPr>
          <w:color w:val="auto"/>
        </w:rPr>
      </w:pPr>
      <w:bookmarkStart w:id="92" w:name="_Toc119852471"/>
      <w:r>
        <w:rPr>
          <w:color w:val="auto"/>
        </w:rPr>
        <w:lastRenderedPageBreak/>
        <w:t>1.</w:t>
      </w:r>
      <w:r w:rsidR="008F6ED6" w:rsidRPr="008F6ED6">
        <w:rPr>
          <w:color w:val="auto"/>
        </w:rPr>
        <w:t>11.2.</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структуры цен (тарифов), установленных на момент разработки схемы теплоснабжения</w:t>
      </w:r>
      <w:bookmarkEnd w:id="92"/>
    </w:p>
    <w:p w:rsidR="005E737C" w:rsidRDefault="008F6ED6" w:rsidP="008F6ED6">
      <w:pPr>
        <w:spacing w:before="240" w:after="0"/>
        <w:jc w:val="both"/>
        <w:rPr>
          <w:rFonts w:ascii="Times New Roman" w:hAnsi="Times New Roman" w:cs="Times New Roman"/>
          <w:sz w:val="28"/>
          <w:szCs w:val="28"/>
        </w:rPr>
      </w:pPr>
      <w:r w:rsidRPr="008F6ED6">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8F6ED6">
        <w:rPr>
          <w:rFonts w:ascii="Times New Roman" w:hAnsi="Times New Roman" w:cs="Times New Roman"/>
          <w:sz w:val="28"/>
          <w:szCs w:val="28"/>
        </w:rPr>
        <w:t>11.2.1 – Стру</w:t>
      </w:r>
      <w:r>
        <w:rPr>
          <w:rFonts w:ascii="Times New Roman" w:hAnsi="Times New Roman" w:cs="Times New Roman"/>
          <w:sz w:val="28"/>
          <w:szCs w:val="28"/>
        </w:rPr>
        <w:t>к</w:t>
      </w:r>
      <w:r w:rsidRPr="008F6ED6">
        <w:rPr>
          <w:rFonts w:ascii="Times New Roman" w:hAnsi="Times New Roman" w:cs="Times New Roman"/>
          <w:sz w:val="28"/>
          <w:szCs w:val="28"/>
        </w:rPr>
        <w:t>тура тарифов на момент разработки схемы теплоснабжения</w:t>
      </w:r>
    </w:p>
    <w:tbl>
      <w:tblPr>
        <w:tblW w:w="100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5583"/>
        <w:gridCol w:w="3681"/>
      </w:tblGrid>
      <w:tr w:rsidR="000D35DC" w:rsidRPr="000D35DC" w:rsidTr="000D35DC">
        <w:trPr>
          <w:trHeight w:val="98"/>
        </w:trPr>
        <w:tc>
          <w:tcPr>
            <w:tcW w:w="811" w:type="dxa"/>
            <w:vMerge w:val="restart"/>
            <w:shd w:val="clear" w:color="000000" w:fill="B2A1C7"/>
            <w:vAlign w:val="center"/>
            <w:hideMark/>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w:t>
            </w:r>
          </w:p>
        </w:tc>
        <w:tc>
          <w:tcPr>
            <w:tcW w:w="5583" w:type="dxa"/>
            <w:vMerge w:val="restart"/>
            <w:shd w:val="clear" w:color="000000" w:fill="B2A1C7"/>
            <w:noWrap/>
            <w:vAlign w:val="center"/>
            <w:hideMark/>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Наименование организации</w:t>
            </w:r>
          </w:p>
        </w:tc>
        <w:tc>
          <w:tcPr>
            <w:tcW w:w="3681" w:type="dxa"/>
            <w:shd w:val="clear" w:color="000000" w:fill="B2A1C7"/>
            <w:vAlign w:val="center"/>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Тариф, руб./Гкал, без НДС</w:t>
            </w:r>
          </w:p>
        </w:tc>
      </w:tr>
      <w:tr w:rsidR="000D35DC" w:rsidRPr="000D35DC" w:rsidTr="000D35DC">
        <w:trPr>
          <w:trHeight w:val="98"/>
        </w:trPr>
        <w:tc>
          <w:tcPr>
            <w:tcW w:w="811" w:type="dxa"/>
            <w:vMerge/>
            <w:vAlign w:val="center"/>
            <w:hideMark/>
          </w:tcPr>
          <w:p w:rsidR="000D35DC" w:rsidRPr="000D35DC" w:rsidRDefault="000D35DC" w:rsidP="000D35DC">
            <w:pPr>
              <w:spacing w:after="0" w:line="240" w:lineRule="auto"/>
              <w:rPr>
                <w:rFonts w:ascii="Times New Roman" w:eastAsia="Times New Roman" w:hAnsi="Times New Roman" w:cs="Times New Roman"/>
                <w:b/>
                <w:bCs/>
                <w:sz w:val="20"/>
                <w:szCs w:val="20"/>
                <w:lang w:eastAsia="ru-RU"/>
              </w:rPr>
            </w:pPr>
          </w:p>
        </w:tc>
        <w:tc>
          <w:tcPr>
            <w:tcW w:w="5583" w:type="dxa"/>
            <w:vMerge/>
            <w:vAlign w:val="center"/>
            <w:hideMark/>
          </w:tcPr>
          <w:p w:rsidR="000D35DC" w:rsidRPr="000D35DC" w:rsidRDefault="000D35DC" w:rsidP="000D35DC">
            <w:pPr>
              <w:spacing w:after="0" w:line="240" w:lineRule="auto"/>
              <w:rPr>
                <w:rFonts w:ascii="Times New Roman" w:eastAsia="Times New Roman" w:hAnsi="Times New Roman" w:cs="Times New Roman"/>
                <w:b/>
                <w:bCs/>
                <w:sz w:val="20"/>
                <w:szCs w:val="20"/>
                <w:lang w:eastAsia="ru-RU"/>
              </w:rPr>
            </w:pPr>
          </w:p>
        </w:tc>
        <w:tc>
          <w:tcPr>
            <w:tcW w:w="3681" w:type="dxa"/>
            <w:shd w:val="clear" w:color="000000" w:fill="B2A1C7"/>
            <w:vAlign w:val="center"/>
            <w:hideMark/>
          </w:tcPr>
          <w:p w:rsidR="000D35DC" w:rsidRPr="000D35DC" w:rsidRDefault="000D35DC" w:rsidP="00072D0B">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202</w:t>
            </w:r>
            <w:r w:rsidR="00072D0B">
              <w:rPr>
                <w:rFonts w:ascii="Times New Roman" w:eastAsia="Times New Roman" w:hAnsi="Times New Roman" w:cs="Times New Roman"/>
                <w:b/>
                <w:bCs/>
                <w:sz w:val="20"/>
                <w:szCs w:val="20"/>
                <w:lang w:eastAsia="ru-RU"/>
              </w:rPr>
              <w:t>4</w:t>
            </w:r>
          </w:p>
        </w:tc>
      </w:tr>
      <w:tr w:rsidR="00173A85" w:rsidRPr="000D35DC" w:rsidTr="0087616B">
        <w:trPr>
          <w:trHeight w:val="142"/>
        </w:trPr>
        <w:tc>
          <w:tcPr>
            <w:tcW w:w="811" w:type="dxa"/>
            <w:shd w:val="clear" w:color="auto" w:fill="auto"/>
            <w:vAlign w:val="center"/>
            <w:hideMark/>
          </w:tcPr>
          <w:p w:rsidR="00173A85" w:rsidRPr="000D35DC" w:rsidRDefault="00173A85" w:rsidP="000D35DC">
            <w:pPr>
              <w:spacing w:after="0" w:line="240" w:lineRule="auto"/>
              <w:jc w:val="center"/>
              <w:rPr>
                <w:rFonts w:ascii="Times New Roman" w:eastAsia="Times New Roman" w:hAnsi="Times New Roman" w:cs="Times New Roman"/>
                <w:sz w:val="20"/>
                <w:szCs w:val="20"/>
                <w:lang w:eastAsia="ru-RU"/>
              </w:rPr>
            </w:pPr>
            <w:r w:rsidRPr="000D35DC">
              <w:rPr>
                <w:rFonts w:ascii="Times New Roman" w:eastAsia="Times New Roman" w:hAnsi="Times New Roman" w:cs="Times New Roman"/>
                <w:sz w:val="20"/>
                <w:szCs w:val="20"/>
                <w:lang w:eastAsia="ru-RU"/>
              </w:rPr>
              <w:t>1</w:t>
            </w:r>
          </w:p>
        </w:tc>
        <w:tc>
          <w:tcPr>
            <w:tcW w:w="5583" w:type="dxa"/>
            <w:shd w:val="clear" w:color="auto" w:fill="auto"/>
            <w:noWrap/>
            <w:vAlign w:val="center"/>
            <w:hideMark/>
          </w:tcPr>
          <w:p w:rsidR="00173A85" w:rsidRPr="000D35DC" w:rsidRDefault="00CF6C26" w:rsidP="000D35DC">
            <w:pPr>
              <w:spacing w:after="0" w:line="240" w:lineRule="auto"/>
              <w:jc w:val="both"/>
              <w:rPr>
                <w:rFonts w:ascii="Times New Roman" w:eastAsia="Times New Roman" w:hAnsi="Times New Roman" w:cs="Times New Roman"/>
                <w:sz w:val="20"/>
                <w:szCs w:val="20"/>
                <w:lang w:eastAsia="ru-RU"/>
              </w:rPr>
            </w:pPr>
            <w:r w:rsidRPr="00CF6C26">
              <w:rPr>
                <w:rFonts w:ascii="Times New Roman" w:eastAsia="Times New Roman" w:hAnsi="Times New Roman" w:cs="Times New Roman"/>
                <w:sz w:val="20"/>
                <w:szCs w:val="20"/>
                <w:lang w:eastAsia="ru-RU"/>
              </w:rPr>
              <w:t>МУП «Теплосеть Наро-Фоминского городского округа»</w:t>
            </w:r>
          </w:p>
        </w:tc>
        <w:tc>
          <w:tcPr>
            <w:tcW w:w="3681" w:type="dxa"/>
            <w:shd w:val="clear" w:color="auto" w:fill="auto"/>
            <w:vAlign w:val="center"/>
          </w:tcPr>
          <w:p w:rsidR="00173A85" w:rsidRPr="009E264C" w:rsidRDefault="00173A85" w:rsidP="006832B8">
            <w:pPr>
              <w:spacing w:after="0" w:line="240" w:lineRule="auto"/>
              <w:jc w:val="center"/>
              <w:rPr>
                <w:rFonts w:ascii="Times New Roman" w:hAnsi="Times New Roman" w:cs="Times New Roman"/>
                <w:sz w:val="20"/>
                <w:szCs w:val="20"/>
              </w:rPr>
            </w:pPr>
            <w:r w:rsidRPr="009E264C">
              <w:rPr>
                <w:rFonts w:ascii="Times New Roman" w:hAnsi="Times New Roman" w:cs="Times New Roman"/>
                <w:sz w:val="20"/>
                <w:szCs w:val="20"/>
              </w:rPr>
              <w:t>с 01.01.202</w:t>
            </w:r>
            <w:r>
              <w:rPr>
                <w:rFonts w:ascii="Times New Roman" w:hAnsi="Times New Roman" w:cs="Times New Roman"/>
                <w:sz w:val="20"/>
                <w:szCs w:val="20"/>
              </w:rPr>
              <w:t>4</w:t>
            </w:r>
            <w:r w:rsidRPr="009E264C">
              <w:rPr>
                <w:rFonts w:ascii="Times New Roman" w:hAnsi="Times New Roman" w:cs="Times New Roman"/>
                <w:sz w:val="20"/>
                <w:szCs w:val="20"/>
              </w:rPr>
              <w:t xml:space="preserve"> – </w:t>
            </w:r>
            <w:r w:rsidR="00CF6C26">
              <w:rPr>
                <w:rFonts w:ascii="Times New Roman" w:hAnsi="Times New Roman" w:cs="Times New Roman"/>
                <w:sz w:val="20"/>
                <w:szCs w:val="20"/>
              </w:rPr>
              <w:t>2024,96</w:t>
            </w:r>
          </w:p>
        </w:tc>
      </w:tr>
    </w:tbl>
    <w:p w:rsidR="006B00B8" w:rsidRPr="006B00B8" w:rsidRDefault="006B00B8">
      <w:pPr>
        <w:rPr>
          <w:rFonts w:ascii="Times New Roman" w:hAnsi="Times New Roman" w:cs="Times New Roman"/>
          <w:sz w:val="16"/>
        </w:rPr>
      </w:pPr>
    </w:p>
    <w:p w:rsidR="00EB211C" w:rsidRDefault="00690B39" w:rsidP="005D4019">
      <w:pPr>
        <w:pStyle w:val="1"/>
        <w:spacing w:before="0"/>
        <w:jc w:val="both"/>
        <w:rPr>
          <w:color w:val="auto"/>
        </w:rPr>
      </w:pPr>
      <w:bookmarkStart w:id="93" w:name="_Toc119852472"/>
      <w:r>
        <w:rPr>
          <w:color w:val="auto"/>
        </w:rPr>
        <w:t>1.</w:t>
      </w:r>
      <w:r w:rsidR="00A90B1D" w:rsidRPr="00A90B1D">
        <w:rPr>
          <w:color w:val="auto"/>
        </w:rPr>
        <w:t>11.</w:t>
      </w:r>
      <w:r w:rsidR="005E737C">
        <w:rPr>
          <w:color w:val="auto"/>
        </w:rPr>
        <w:t>3</w:t>
      </w:r>
      <w:r w:rsidR="00A90B1D" w:rsidRPr="00A90B1D">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платы за подключение к системе теплоснабжения</w:t>
      </w:r>
      <w:bookmarkEnd w:id="93"/>
    </w:p>
    <w:p w:rsidR="0038431B" w:rsidRDefault="0038431B" w:rsidP="0038431B">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Согласно Распоряжению Комитета по ценам и тарифам Московской области № 09-Р от 22.01.2024, ставки на подключение (техническое присоединение) к системам ГВС</w:t>
      </w:r>
      <w:r w:rsidR="0034652F">
        <w:rPr>
          <w:rFonts w:ascii="Times New Roman" w:hAnsi="Times New Roman" w:cs="Times New Roman"/>
          <w:sz w:val="28"/>
          <w:szCs w:val="28"/>
        </w:rPr>
        <w:t xml:space="preserve"> составит</w:t>
      </w:r>
    </w:p>
    <w:p w:rsidR="0038431B" w:rsidRDefault="0038431B" w:rsidP="0038431B">
      <w:pPr>
        <w:spacing w:before="240" w:after="0" w:line="240" w:lineRule="auto"/>
        <w:jc w:val="both"/>
        <w:rPr>
          <w:rFonts w:ascii="Times New Roman" w:hAnsi="Times New Roman" w:cs="Times New Roman"/>
          <w:sz w:val="28"/>
          <w:szCs w:val="28"/>
        </w:rPr>
      </w:pPr>
      <w:r>
        <w:rPr>
          <w:noProof/>
          <w:lang w:eastAsia="ru-RU"/>
        </w:rPr>
        <w:drawing>
          <wp:inline distT="0" distB="0" distL="0" distR="0" wp14:anchorId="2788C5AD" wp14:editId="11F62D6A">
            <wp:extent cx="6152515" cy="911225"/>
            <wp:effectExtent l="0" t="0" r="63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52515" cy="911225"/>
                    </a:xfrm>
                    <a:prstGeom prst="rect">
                      <a:avLst/>
                    </a:prstGeom>
                  </pic:spPr>
                </pic:pic>
              </a:graphicData>
            </a:graphic>
          </wp:inline>
        </w:drawing>
      </w:r>
    </w:p>
    <w:p w:rsidR="0038431B" w:rsidRDefault="0038431B" w:rsidP="0038431B">
      <w:pPr>
        <w:spacing w:line="360" w:lineRule="auto"/>
        <w:jc w:val="both"/>
        <w:rPr>
          <w:rFonts w:ascii="Times New Roman" w:hAnsi="Times New Roman" w:cs="Times New Roman"/>
          <w:sz w:val="28"/>
          <w:szCs w:val="28"/>
        </w:rPr>
      </w:pPr>
      <w:r>
        <w:rPr>
          <w:noProof/>
          <w:lang w:eastAsia="ru-RU"/>
        </w:rPr>
        <w:drawing>
          <wp:inline distT="0" distB="0" distL="0" distR="0" wp14:anchorId="1CC5A953" wp14:editId="7CCF089C">
            <wp:extent cx="6153150" cy="3085795"/>
            <wp:effectExtent l="0" t="0" r="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3572"/>
                    <a:stretch/>
                  </pic:blipFill>
                  <pic:spPr bwMode="auto">
                    <a:xfrm>
                      <a:off x="0" y="0"/>
                      <a:ext cx="6152515" cy="3085477"/>
                    </a:xfrm>
                    <a:prstGeom prst="rect">
                      <a:avLst/>
                    </a:prstGeom>
                    <a:ln>
                      <a:noFill/>
                    </a:ln>
                    <a:extLst>
                      <a:ext uri="{53640926-AAD7-44D8-BBD7-CCE9431645EC}">
                        <a14:shadowObscured xmlns:a14="http://schemas.microsoft.com/office/drawing/2010/main"/>
                      </a:ext>
                    </a:extLst>
                  </pic:spPr>
                </pic:pic>
              </a:graphicData>
            </a:graphic>
          </wp:inline>
        </w:drawing>
      </w:r>
    </w:p>
    <w:p w:rsidR="0038431B" w:rsidRDefault="0038431B" w:rsidP="0038431B">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Согласно Распоряжению Комитета по ценам и тарифам Московской области № 0</w:t>
      </w:r>
      <w:r w:rsidR="0034652F">
        <w:rPr>
          <w:rFonts w:ascii="Times New Roman" w:hAnsi="Times New Roman" w:cs="Times New Roman"/>
          <w:sz w:val="28"/>
          <w:szCs w:val="28"/>
        </w:rPr>
        <w:t>8</w:t>
      </w:r>
      <w:r>
        <w:rPr>
          <w:rFonts w:ascii="Times New Roman" w:hAnsi="Times New Roman" w:cs="Times New Roman"/>
          <w:sz w:val="28"/>
          <w:szCs w:val="28"/>
        </w:rPr>
        <w:t xml:space="preserve">-Р от 22.01.2024, ставки на подключение (техническое присоединение) к системам </w:t>
      </w:r>
      <w:r w:rsidR="0034652F">
        <w:rPr>
          <w:rFonts w:ascii="Times New Roman" w:hAnsi="Times New Roman" w:cs="Times New Roman"/>
          <w:sz w:val="28"/>
          <w:szCs w:val="28"/>
        </w:rPr>
        <w:t>теплоснабжения составит</w:t>
      </w:r>
    </w:p>
    <w:p w:rsidR="0034652F" w:rsidRDefault="0034652F" w:rsidP="0034652F">
      <w:pPr>
        <w:spacing w:before="240" w:line="360" w:lineRule="auto"/>
        <w:jc w:val="both"/>
        <w:rPr>
          <w:rFonts w:ascii="Times New Roman" w:hAnsi="Times New Roman" w:cs="Times New Roman"/>
          <w:sz w:val="28"/>
          <w:szCs w:val="28"/>
        </w:rPr>
      </w:pPr>
      <w:r>
        <w:rPr>
          <w:noProof/>
          <w:lang w:eastAsia="ru-RU"/>
        </w:rPr>
        <w:lastRenderedPageBreak/>
        <w:drawing>
          <wp:inline distT="0" distB="0" distL="0" distR="0" wp14:anchorId="3AF1E0E8" wp14:editId="2996BD3F">
            <wp:extent cx="6152515" cy="5746750"/>
            <wp:effectExtent l="0" t="0" r="635"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152515" cy="5746750"/>
                    </a:xfrm>
                    <a:prstGeom prst="rect">
                      <a:avLst/>
                    </a:prstGeom>
                  </pic:spPr>
                </pic:pic>
              </a:graphicData>
            </a:graphic>
          </wp:inline>
        </w:drawing>
      </w:r>
    </w:p>
    <w:p w:rsidR="000D5D8E" w:rsidRDefault="000D5D8E" w:rsidP="0038431B">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br w:type="page"/>
      </w:r>
    </w:p>
    <w:p w:rsidR="005E737C" w:rsidRDefault="00690B39" w:rsidP="005E737C">
      <w:pPr>
        <w:pStyle w:val="1"/>
        <w:jc w:val="both"/>
        <w:rPr>
          <w:color w:val="auto"/>
        </w:rPr>
      </w:pPr>
      <w:bookmarkStart w:id="94" w:name="_Toc119852473"/>
      <w:r>
        <w:rPr>
          <w:color w:val="auto"/>
        </w:rPr>
        <w:lastRenderedPageBreak/>
        <w:t>1.</w:t>
      </w:r>
      <w:r w:rsidR="005E737C" w:rsidRPr="005E737C">
        <w:rPr>
          <w:color w:val="auto"/>
        </w:rPr>
        <w:t>11.</w:t>
      </w:r>
      <w:r w:rsidR="005E737C">
        <w:rPr>
          <w:color w:val="auto"/>
        </w:rPr>
        <w:t>4</w:t>
      </w:r>
      <w:r w:rsidR="005E737C" w:rsidRPr="005E737C">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платы за услуги по поддержанию резервной тепловой мощности, в том числе для социально значимых категорий потребителей</w:t>
      </w:r>
      <w:bookmarkEnd w:id="94"/>
    </w:p>
    <w:p w:rsidR="003D535E" w:rsidRPr="003D535E" w:rsidRDefault="003D535E" w:rsidP="003D535E">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Определение платы за услуги по поддержанию резервной тепловой мощности регламентируется Постановлением Правительства РФ от 22 октября 2012 г. № 1075 «О ценообразовании в сфере теплоснабжения».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3D535E">
        <w:rPr>
          <w:rFonts w:ascii="Times New Roman" w:eastAsia="Calibri" w:hAnsi="Times New Roman" w:cs="Times New Roman"/>
          <w:color w:val="000000"/>
          <w:sz w:val="28"/>
          <w:szCs w:val="28"/>
        </w:rPr>
        <w:t>теплопотребляющих</w:t>
      </w:r>
      <w:proofErr w:type="spellEnd"/>
      <w:r w:rsidRPr="003D535E">
        <w:rPr>
          <w:rFonts w:ascii="Times New Roman" w:eastAsia="Calibri" w:hAnsi="Times New Roman" w:cs="Times New Roman"/>
          <w:color w:val="000000"/>
          <w:sz w:val="28"/>
          <w:szCs w:val="28"/>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rsidR="003D535E" w:rsidRPr="003D535E" w:rsidRDefault="003D535E" w:rsidP="003D535E">
      <w:pPr>
        <w:autoSpaceDE w:val="0"/>
        <w:autoSpaceDN w:val="0"/>
        <w:adjustRightInd w:val="0"/>
        <w:spacing w:after="0" w:line="360" w:lineRule="auto"/>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устанавливается органом регулирования для каждой регулируемой организации равной </w:t>
      </w:r>
      <w:proofErr w:type="gramStart"/>
      <w:r w:rsidRPr="003D535E">
        <w:rPr>
          <w:rFonts w:ascii="Times New Roman" w:eastAsia="Calibri" w:hAnsi="Times New Roman" w:cs="Times New Roman"/>
          <w:color w:val="000000"/>
          <w:sz w:val="28"/>
          <w:szCs w:val="28"/>
        </w:rPr>
        <w:t>ставке</w:t>
      </w:r>
      <w:proofErr w:type="gramEnd"/>
      <w:r w:rsidRPr="003D535E">
        <w:rPr>
          <w:rFonts w:ascii="Times New Roman" w:eastAsia="Calibri" w:hAnsi="Times New Roman" w:cs="Times New Roman"/>
          <w:color w:val="000000"/>
          <w:sz w:val="28"/>
          <w:szCs w:val="28"/>
        </w:rPr>
        <w:t xml:space="preserve"> за мощность установленного для такой организации тарифа или, если для такой организации установлен </w:t>
      </w:r>
      <w:proofErr w:type="spellStart"/>
      <w:r w:rsidRPr="003D535E">
        <w:rPr>
          <w:rFonts w:ascii="Times New Roman" w:eastAsia="Calibri" w:hAnsi="Times New Roman" w:cs="Times New Roman"/>
          <w:color w:val="000000"/>
          <w:sz w:val="28"/>
          <w:szCs w:val="28"/>
        </w:rPr>
        <w:t>одноставочный</w:t>
      </w:r>
      <w:proofErr w:type="spellEnd"/>
      <w:r w:rsidRPr="003D535E">
        <w:rPr>
          <w:rFonts w:ascii="Times New Roman" w:eastAsia="Calibri" w:hAnsi="Times New Roman" w:cs="Times New Roman"/>
          <w:color w:val="000000"/>
          <w:sz w:val="28"/>
          <w:szCs w:val="28"/>
        </w:rPr>
        <w:t xml:space="preserve"> тариф, равной ставке за мощность </w:t>
      </w:r>
      <w:proofErr w:type="spellStart"/>
      <w:r w:rsidRPr="003D535E">
        <w:rPr>
          <w:rFonts w:ascii="Times New Roman" w:eastAsia="Calibri" w:hAnsi="Times New Roman" w:cs="Times New Roman"/>
          <w:color w:val="000000"/>
          <w:sz w:val="28"/>
          <w:szCs w:val="28"/>
        </w:rPr>
        <w:t>двухставочного</w:t>
      </w:r>
      <w:proofErr w:type="spellEnd"/>
      <w:r w:rsidRPr="003D535E">
        <w:rPr>
          <w:rFonts w:ascii="Times New Roman" w:eastAsia="Calibri" w:hAnsi="Times New Roman" w:cs="Times New Roman"/>
          <w:color w:val="000000"/>
          <w:sz w:val="28"/>
          <w:szCs w:val="28"/>
        </w:rPr>
        <w:t xml:space="preserve"> тарифа, рассчитанного для такой организации в соответствии с методическими указаниями.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proofErr w:type="gramStart"/>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w:t>
      </w:r>
      <w:proofErr w:type="spellStart"/>
      <w:r w:rsidRPr="003D535E">
        <w:rPr>
          <w:rFonts w:ascii="Times New Roman" w:eastAsia="Calibri" w:hAnsi="Times New Roman" w:cs="Times New Roman"/>
          <w:color w:val="000000"/>
          <w:sz w:val="28"/>
          <w:szCs w:val="28"/>
        </w:rPr>
        <w:t>одноставочный</w:t>
      </w:r>
      <w:proofErr w:type="spellEnd"/>
      <w:r w:rsidRPr="003D535E">
        <w:rPr>
          <w:rFonts w:ascii="Times New Roman" w:eastAsia="Calibri" w:hAnsi="Times New Roman" w:cs="Times New Roman"/>
          <w:color w:val="000000"/>
          <w:sz w:val="28"/>
          <w:szCs w:val="28"/>
        </w:rPr>
        <w:t xml:space="preserve"> единый тариф на тепловую энергию (мощность), равной ставке за мощность </w:t>
      </w:r>
      <w:proofErr w:type="spellStart"/>
      <w:r w:rsidRPr="003D535E">
        <w:rPr>
          <w:rFonts w:ascii="Times New Roman" w:eastAsia="Calibri" w:hAnsi="Times New Roman" w:cs="Times New Roman"/>
          <w:color w:val="000000"/>
          <w:sz w:val="28"/>
          <w:szCs w:val="28"/>
        </w:rPr>
        <w:t>двухставочного</w:t>
      </w:r>
      <w:proofErr w:type="spellEnd"/>
      <w:r w:rsidRPr="003D535E">
        <w:rPr>
          <w:rFonts w:ascii="Times New Roman" w:eastAsia="Calibri" w:hAnsi="Times New Roman" w:cs="Times New Roman"/>
          <w:color w:val="000000"/>
          <w:sz w:val="28"/>
          <w:szCs w:val="28"/>
        </w:rPr>
        <w:t xml:space="preserve"> единого тарифа на тепловую энергию (мощность), рассчитанного для такой организации в соответствии с методическими указаниями.</w:t>
      </w:r>
      <w:proofErr w:type="gramEnd"/>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а) физические лица, приобретающие тепловую энергию в целях потребления в населенных пунктах и жилых зонах при воинских частях;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lastRenderedPageBreak/>
        <w:t>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rsidR="003D535E" w:rsidRPr="003D535E" w:rsidRDefault="000D07C5"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г) религиозные организации;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д)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ж) исправительно-трудовые учреждения, следственные изоляторы, тюрьмы.</w:t>
      </w:r>
    </w:p>
    <w:p w:rsidR="00EC794B" w:rsidRDefault="00EC794B">
      <w:r>
        <w:br w:type="page"/>
      </w:r>
    </w:p>
    <w:p w:rsidR="00EC794B" w:rsidRDefault="00EC794B" w:rsidP="00EC794B">
      <w:pPr>
        <w:pStyle w:val="1"/>
        <w:jc w:val="both"/>
        <w:rPr>
          <w:color w:val="auto"/>
        </w:rPr>
        <w:sectPr w:rsidR="00EC794B" w:rsidSect="005D4019">
          <w:pgSz w:w="11907" w:h="16840" w:code="9"/>
          <w:pgMar w:top="1134" w:right="851" w:bottom="1134" w:left="1134" w:header="709" w:footer="709" w:gutter="0"/>
          <w:cols w:space="708"/>
          <w:docGrid w:linePitch="360"/>
        </w:sectPr>
      </w:pPr>
    </w:p>
    <w:p w:rsidR="006C0C78" w:rsidRPr="006C0C78" w:rsidRDefault="00690B39" w:rsidP="006C0C78">
      <w:pPr>
        <w:pStyle w:val="1"/>
        <w:jc w:val="both"/>
        <w:rPr>
          <w:color w:val="auto"/>
        </w:rPr>
      </w:pPr>
      <w:bookmarkStart w:id="95" w:name="_Toc119852474"/>
      <w:r>
        <w:rPr>
          <w:color w:val="auto"/>
        </w:rPr>
        <w:lastRenderedPageBreak/>
        <w:t>1.</w:t>
      </w:r>
      <w:r w:rsidR="006C0C78" w:rsidRPr="006C0C78">
        <w:rPr>
          <w:color w:val="auto"/>
        </w:rPr>
        <w:t>11.</w:t>
      </w:r>
      <w:r>
        <w:rPr>
          <w:color w:val="auto"/>
        </w:rPr>
        <w:t>5</w:t>
      </w:r>
      <w:r w:rsidR="006C0C78" w:rsidRPr="006C0C78">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95"/>
    </w:p>
    <w:p w:rsidR="00377A84" w:rsidRDefault="0031635E" w:rsidP="00377A8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E84C94">
        <w:rPr>
          <w:rFonts w:ascii="Times New Roman" w:hAnsi="Times New Roman" w:cs="Times New Roman"/>
          <w:sz w:val="28"/>
          <w:szCs w:val="28"/>
        </w:rPr>
        <w:t>1.</w:t>
      </w:r>
      <w:r w:rsidR="00690B39">
        <w:rPr>
          <w:rFonts w:ascii="Times New Roman" w:hAnsi="Times New Roman" w:cs="Times New Roman"/>
          <w:sz w:val="28"/>
          <w:szCs w:val="28"/>
        </w:rPr>
        <w:t>11.5</w:t>
      </w:r>
      <w:r w:rsidR="00AE2380">
        <w:rPr>
          <w:rFonts w:ascii="Times New Roman" w:hAnsi="Times New Roman" w:cs="Times New Roman"/>
          <w:sz w:val="28"/>
          <w:szCs w:val="28"/>
        </w:rPr>
        <w:t>.1 представлена динамика изменений в утвержденных тарифах.</w:t>
      </w:r>
    </w:p>
    <w:p w:rsidR="0028052F" w:rsidRDefault="00AE2380" w:rsidP="0028052F">
      <w:pPr>
        <w:spacing w:before="120" w:after="0" w:line="240" w:lineRule="auto"/>
        <w:rPr>
          <w:rFonts w:ascii="Times New Roman" w:hAnsi="Times New Roman" w:cs="Times New Roman"/>
          <w:sz w:val="28"/>
          <w:szCs w:val="28"/>
        </w:rPr>
      </w:pPr>
      <w:r w:rsidRPr="001261A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1261AB">
        <w:rPr>
          <w:rFonts w:ascii="Times New Roman" w:hAnsi="Times New Roman" w:cs="Times New Roman"/>
          <w:sz w:val="28"/>
          <w:szCs w:val="28"/>
        </w:rPr>
        <w:t>11.</w:t>
      </w:r>
      <w:r w:rsidR="00690B39">
        <w:rPr>
          <w:rFonts w:ascii="Times New Roman" w:hAnsi="Times New Roman" w:cs="Times New Roman"/>
          <w:sz w:val="28"/>
          <w:szCs w:val="28"/>
        </w:rPr>
        <w:t>5</w:t>
      </w:r>
      <w:r w:rsidRPr="001261AB">
        <w:rPr>
          <w:rFonts w:ascii="Times New Roman" w:hAnsi="Times New Roman" w:cs="Times New Roman"/>
          <w:sz w:val="28"/>
          <w:szCs w:val="28"/>
        </w:rPr>
        <w:t xml:space="preserve">.1 – Динамика </w:t>
      </w:r>
      <w:r w:rsidR="006832B8">
        <w:rPr>
          <w:rFonts w:ascii="Times New Roman" w:hAnsi="Times New Roman" w:cs="Times New Roman"/>
          <w:sz w:val="28"/>
          <w:szCs w:val="28"/>
        </w:rPr>
        <w:t>изменения</w:t>
      </w:r>
      <w:r>
        <w:rPr>
          <w:rFonts w:ascii="Times New Roman" w:hAnsi="Times New Roman" w:cs="Times New Roman"/>
          <w:sz w:val="28"/>
          <w:szCs w:val="28"/>
        </w:rPr>
        <w:t xml:space="preserve"> цен на тепловую энергию</w:t>
      </w:r>
    </w:p>
    <w:tbl>
      <w:tblPr>
        <w:tblW w:w="1376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3253"/>
        <w:gridCol w:w="2268"/>
        <w:gridCol w:w="2552"/>
        <w:gridCol w:w="2371"/>
        <w:gridCol w:w="2448"/>
      </w:tblGrid>
      <w:tr w:rsidR="006832B8" w:rsidRPr="000B164E" w:rsidTr="006832B8">
        <w:trPr>
          <w:trHeight w:val="252"/>
        </w:trPr>
        <w:tc>
          <w:tcPr>
            <w:tcW w:w="873" w:type="dxa"/>
            <w:vMerge w:val="restart"/>
            <w:shd w:val="clear" w:color="000000" w:fill="B2A1C7"/>
            <w:vAlign w:val="center"/>
            <w:hideMark/>
          </w:tcPr>
          <w:p w:rsidR="006832B8" w:rsidRPr="000B164E" w:rsidRDefault="006832B8" w:rsidP="008A3FD9">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w:t>
            </w:r>
          </w:p>
        </w:tc>
        <w:tc>
          <w:tcPr>
            <w:tcW w:w="3253" w:type="dxa"/>
            <w:vMerge w:val="restart"/>
            <w:shd w:val="clear" w:color="000000" w:fill="B2A1C7"/>
            <w:noWrap/>
            <w:vAlign w:val="center"/>
            <w:hideMark/>
          </w:tcPr>
          <w:p w:rsidR="006832B8" w:rsidRPr="000B164E" w:rsidRDefault="006832B8" w:rsidP="008A3FD9">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Наименование организации</w:t>
            </w:r>
          </w:p>
        </w:tc>
        <w:tc>
          <w:tcPr>
            <w:tcW w:w="9639" w:type="dxa"/>
            <w:gridSpan w:val="4"/>
            <w:shd w:val="clear" w:color="000000" w:fill="B2A1C7"/>
            <w:vAlign w:val="center"/>
          </w:tcPr>
          <w:p w:rsidR="006832B8" w:rsidRPr="000B164E" w:rsidRDefault="006832B8" w:rsidP="008A3FD9">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Тариф, руб./Гкал, без НДС</w:t>
            </w:r>
          </w:p>
        </w:tc>
      </w:tr>
      <w:tr w:rsidR="006832B8" w:rsidRPr="000B164E" w:rsidTr="006832B8">
        <w:trPr>
          <w:trHeight w:val="252"/>
        </w:trPr>
        <w:tc>
          <w:tcPr>
            <w:tcW w:w="873" w:type="dxa"/>
            <w:vMerge/>
            <w:vAlign w:val="center"/>
            <w:hideMark/>
          </w:tcPr>
          <w:p w:rsidR="006832B8" w:rsidRPr="000B164E" w:rsidRDefault="006832B8" w:rsidP="008A3FD9">
            <w:pPr>
              <w:spacing w:after="0" w:line="240" w:lineRule="auto"/>
              <w:rPr>
                <w:rFonts w:ascii="Times New Roman" w:eastAsia="Times New Roman" w:hAnsi="Times New Roman" w:cs="Times New Roman"/>
                <w:b/>
                <w:bCs/>
                <w:sz w:val="20"/>
                <w:szCs w:val="20"/>
                <w:lang w:eastAsia="ru-RU"/>
              </w:rPr>
            </w:pPr>
          </w:p>
        </w:tc>
        <w:tc>
          <w:tcPr>
            <w:tcW w:w="3253" w:type="dxa"/>
            <w:vMerge/>
            <w:vAlign w:val="center"/>
            <w:hideMark/>
          </w:tcPr>
          <w:p w:rsidR="006832B8" w:rsidRPr="000B164E" w:rsidRDefault="006832B8" w:rsidP="008A3FD9">
            <w:pPr>
              <w:spacing w:after="0" w:line="240" w:lineRule="auto"/>
              <w:rPr>
                <w:rFonts w:ascii="Times New Roman" w:eastAsia="Times New Roman" w:hAnsi="Times New Roman" w:cs="Times New Roman"/>
                <w:b/>
                <w:bCs/>
                <w:sz w:val="20"/>
                <w:szCs w:val="20"/>
                <w:lang w:eastAsia="ru-RU"/>
              </w:rPr>
            </w:pPr>
          </w:p>
        </w:tc>
        <w:tc>
          <w:tcPr>
            <w:tcW w:w="2268" w:type="dxa"/>
            <w:shd w:val="clear" w:color="000000" w:fill="B2A1C7"/>
            <w:vAlign w:val="center"/>
            <w:hideMark/>
          </w:tcPr>
          <w:p w:rsidR="006832B8" w:rsidRPr="000B164E" w:rsidRDefault="006832B8" w:rsidP="008A3FD9">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21</w:t>
            </w:r>
          </w:p>
        </w:tc>
        <w:tc>
          <w:tcPr>
            <w:tcW w:w="2552" w:type="dxa"/>
            <w:shd w:val="clear" w:color="000000" w:fill="B2A1C7"/>
            <w:vAlign w:val="center"/>
            <w:hideMark/>
          </w:tcPr>
          <w:p w:rsidR="006832B8" w:rsidRPr="000B164E" w:rsidRDefault="006832B8" w:rsidP="008A3FD9">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2</w:t>
            </w:r>
          </w:p>
        </w:tc>
        <w:tc>
          <w:tcPr>
            <w:tcW w:w="2371" w:type="dxa"/>
            <w:shd w:val="clear" w:color="000000" w:fill="B2A1C7"/>
            <w:vAlign w:val="center"/>
            <w:hideMark/>
          </w:tcPr>
          <w:p w:rsidR="006832B8" w:rsidRPr="000B164E" w:rsidRDefault="006832B8" w:rsidP="008A3FD9">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3</w:t>
            </w:r>
          </w:p>
        </w:tc>
        <w:tc>
          <w:tcPr>
            <w:tcW w:w="2448" w:type="dxa"/>
            <w:shd w:val="clear" w:color="000000" w:fill="B2A1C7"/>
          </w:tcPr>
          <w:p w:rsidR="006832B8" w:rsidRPr="000B164E" w:rsidRDefault="006832B8" w:rsidP="008A3F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2024</w:t>
            </w:r>
          </w:p>
        </w:tc>
      </w:tr>
      <w:tr w:rsidR="006832B8" w:rsidRPr="000B164E" w:rsidTr="006832B8">
        <w:trPr>
          <w:trHeight w:val="366"/>
        </w:trPr>
        <w:tc>
          <w:tcPr>
            <w:tcW w:w="873" w:type="dxa"/>
            <w:vMerge w:val="restart"/>
            <w:shd w:val="clear" w:color="auto" w:fill="auto"/>
            <w:vAlign w:val="center"/>
            <w:hideMark/>
          </w:tcPr>
          <w:p w:rsidR="006832B8" w:rsidRPr="000B164E" w:rsidRDefault="006832B8" w:rsidP="008A3FD9">
            <w:pPr>
              <w:spacing w:after="0" w:line="240" w:lineRule="auto"/>
              <w:jc w:val="center"/>
              <w:rPr>
                <w:rFonts w:ascii="Times New Roman" w:eastAsia="Times New Roman" w:hAnsi="Times New Roman" w:cs="Times New Roman"/>
                <w:sz w:val="20"/>
                <w:szCs w:val="20"/>
                <w:lang w:eastAsia="ru-RU"/>
              </w:rPr>
            </w:pPr>
            <w:r w:rsidRPr="000B164E">
              <w:rPr>
                <w:rFonts w:ascii="Times New Roman" w:eastAsia="Times New Roman" w:hAnsi="Times New Roman" w:cs="Times New Roman"/>
                <w:sz w:val="20"/>
                <w:szCs w:val="20"/>
                <w:lang w:eastAsia="ru-RU"/>
              </w:rPr>
              <w:t>1</w:t>
            </w:r>
          </w:p>
        </w:tc>
        <w:tc>
          <w:tcPr>
            <w:tcW w:w="3253" w:type="dxa"/>
            <w:vMerge w:val="restart"/>
            <w:shd w:val="clear" w:color="auto" w:fill="auto"/>
            <w:noWrap/>
            <w:vAlign w:val="center"/>
            <w:hideMark/>
          </w:tcPr>
          <w:p w:rsidR="006832B8" w:rsidRPr="000B164E" w:rsidRDefault="006832B8" w:rsidP="008A3FD9">
            <w:pPr>
              <w:spacing w:after="0" w:line="240" w:lineRule="auto"/>
              <w:jc w:val="both"/>
              <w:rPr>
                <w:rFonts w:ascii="Times New Roman" w:eastAsia="Times New Roman" w:hAnsi="Times New Roman" w:cs="Times New Roman"/>
                <w:sz w:val="20"/>
                <w:szCs w:val="20"/>
                <w:lang w:eastAsia="ru-RU"/>
              </w:rPr>
            </w:pPr>
            <w:r w:rsidRPr="004B7AC2">
              <w:rPr>
                <w:rFonts w:ascii="Times New Roman" w:eastAsia="Times New Roman" w:hAnsi="Times New Roman" w:cs="Times New Roman"/>
                <w:sz w:val="20"/>
                <w:szCs w:val="20"/>
                <w:lang w:eastAsia="ru-RU"/>
              </w:rPr>
              <w:t>МУП «Теплосеть Наро-Фоминского городского округа»</w:t>
            </w:r>
            <w:r>
              <w:rPr>
                <w:rFonts w:ascii="Times New Roman" w:eastAsia="Times New Roman" w:hAnsi="Times New Roman" w:cs="Times New Roman"/>
                <w:sz w:val="20"/>
                <w:szCs w:val="20"/>
                <w:lang w:eastAsia="ru-RU"/>
              </w:rPr>
              <w:t>*</w:t>
            </w:r>
          </w:p>
        </w:tc>
        <w:tc>
          <w:tcPr>
            <w:tcW w:w="2268" w:type="dxa"/>
            <w:shd w:val="clear" w:color="auto" w:fill="auto"/>
            <w:vAlign w:val="center"/>
          </w:tcPr>
          <w:p w:rsidR="006832B8" w:rsidRPr="009E264C" w:rsidRDefault="006832B8" w:rsidP="006832B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552" w:type="dxa"/>
            <w:shd w:val="clear" w:color="auto" w:fill="auto"/>
            <w:vAlign w:val="center"/>
          </w:tcPr>
          <w:p w:rsidR="006832B8" w:rsidRPr="009E264C" w:rsidRDefault="006832B8" w:rsidP="006832B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371" w:type="dxa"/>
            <w:shd w:val="clear" w:color="auto" w:fill="auto"/>
            <w:vAlign w:val="center"/>
          </w:tcPr>
          <w:p w:rsidR="006832B8" w:rsidRPr="009E264C" w:rsidRDefault="006832B8" w:rsidP="006832B8">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01.01.2023 – </w:t>
            </w:r>
            <w:r w:rsidRPr="004B7AC2">
              <w:rPr>
                <w:rFonts w:ascii="Times New Roman" w:hAnsi="Times New Roman" w:cs="Times New Roman"/>
                <w:sz w:val="20"/>
                <w:szCs w:val="20"/>
              </w:rPr>
              <w:t>2024,96</w:t>
            </w:r>
          </w:p>
        </w:tc>
        <w:tc>
          <w:tcPr>
            <w:tcW w:w="2448" w:type="dxa"/>
            <w:vAlign w:val="center"/>
          </w:tcPr>
          <w:p w:rsidR="006832B8" w:rsidRPr="00401C86" w:rsidRDefault="006832B8" w:rsidP="006832B8">
            <w:pPr>
              <w:spacing w:after="0" w:line="240" w:lineRule="auto"/>
              <w:jc w:val="center"/>
              <w:rPr>
                <w:rFonts w:ascii="Times New Roman" w:hAnsi="Times New Roman" w:cs="Times New Roman"/>
                <w:sz w:val="20"/>
                <w:szCs w:val="20"/>
              </w:rPr>
            </w:pPr>
            <w:r w:rsidRPr="006832B8">
              <w:rPr>
                <w:rFonts w:ascii="Times New Roman" w:hAnsi="Times New Roman" w:cs="Times New Roman"/>
                <w:sz w:val="20"/>
                <w:szCs w:val="20"/>
              </w:rPr>
              <w:t>с 01.01.202</w:t>
            </w:r>
            <w:r>
              <w:rPr>
                <w:rFonts w:ascii="Times New Roman" w:hAnsi="Times New Roman" w:cs="Times New Roman"/>
                <w:sz w:val="20"/>
                <w:szCs w:val="20"/>
              </w:rPr>
              <w:t>4</w:t>
            </w:r>
            <w:r w:rsidRPr="006832B8">
              <w:rPr>
                <w:rFonts w:ascii="Times New Roman" w:hAnsi="Times New Roman" w:cs="Times New Roman"/>
                <w:sz w:val="20"/>
                <w:szCs w:val="20"/>
              </w:rPr>
              <w:t xml:space="preserve"> – 2024,96</w:t>
            </w:r>
          </w:p>
        </w:tc>
      </w:tr>
      <w:tr w:rsidR="006832B8" w:rsidRPr="000B164E" w:rsidTr="006832B8">
        <w:trPr>
          <w:trHeight w:val="366"/>
        </w:trPr>
        <w:tc>
          <w:tcPr>
            <w:tcW w:w="873" w:type="dxa"/>
            <w:vMerge/>
            <w:vAlign w:val="center"/>
            <w:hideMark/>
          </w:tcPr>
          <w:p w:rsidR="006832B8" w:rsidRPr="000B164E" w:rsidRDefault="006832B8" w:rsidP="008A3FD9">
            <w:pPr>
              <w:spacing w:after="0" w:line="240" w:lineRule="auto"/>
              <w:rPr>
                <w:rFonts w:ascii="Times New Roman" w:eastAsia="Times New Roman" w:hAnsi="Times New Roman" w:cs="Times New Roman"/>
                <w:sz w:val="20"/>
                <w:szCs w:val="20"/>
                <w:lang w:eastAsia="ru-RU"/>
              </w:rPr>
            </w:pPr>
          </w:p>
        </w:tc>
        <w:tc>
          <w:tcPr>
            <w:tcW w:w="3253" w:type="dxa"/>
            <w:vMerge/>
            <w:vAlign w:val="center"/>
            <w:hideMark/>
          </w:tcPr>
          <w:p w:rsidR="006832B8" w:rsidRPr="000B164E" w:rsidRDefault="006832B8" w:rsidP="008A3FD9">
            <w:pPr>
              <w:spacing w:after="0" w:line="240" w:lineRule="auto"/>
              <w:rPr>
                <w:rFonts w:ascii="Times New Roman" w:eastAsia="Times New Roman" w:hAnsi="Times New Roman" w:cs="Times New Roman"/>
                <w:sz w:val="20"/>
                <w:szCs w:val="20"/>
                <w:lang w:eastAsia="ru-RU"/>
              </w:rPr>
            </w:pPr>
          </w:p>
        </w:tc>
        <w:tc>
          <w:tcPr>
            <w:tcW w:w="2268" w:type="dxa"/>
            <w:shd w:val="clear" w:color="auto" w:fill="auto"/>
            <w:vAlign w:val="center"/>
          </w:tcPr>
          <w:p w:rsidR="006832B8" w:rsidRPr="009E264C" w:rsidRDefault="006832B8" w:rsidP="006832B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552" w:type="dxa"/>
            <w:shd w:val="clear" w:color="auto" w:fill="auto"/>
            <w:vAlign w:val="center"/>
          </w:tcPr>
          <w:p w:rsidR="006832B8" w:rsidRPr="009E264C" w:rsidRDefault="006832B8" w:rsidP="006832B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01.12.2022 – 2024,96</w:t>
            </w:r>
          </w:p>
        </w:tc>
        <w:tc>
          <w:tcPr>
            <w:tcW w:w="2371" w:type="dxa"/>
            <w:shd w:val="clear" w:color="auto" w:fill="auto"/>
            <w:vAlign w:val="center"/>
          </w:tcPr>
          <w:p w:rsidR="006832B8" w:rsidRPr="009E264C" w:rsidRDefault="006832B8" w:rsidP="00856D12">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sidR="00856D12">
              <w:rPr>
                <w:rFonts w:ascii="Times New Roman" w:hAnsi="Times New Roman" w:cs="Times New Roman"/>
                <w:sz w:val="20"/>
                <w:szCs w:val="20"/>
              </w:rPr>
              <w:t>0</w:t>
            </w:r>
            <w:r>
              <w:rPr>
                <w:rFonts w:ascii="Times New Roman" w:hAnsi="Times New Roman" w:cs="Times New Roman"/>
                <w:sz w:val="20"/>
                <w:szCs w:val="20"/>
              </w:rPr>
              <w:t>1</w:t>
            </w:r>
            <w:r w:rsidRPr="00401C86">
              <w:rPr>
                <w:rFonts w:ascii="Times New Roman" w:hAnsi="Times New Roman" w:cs="Times New Roman"/>
                <w:sz w:val="20"/>
                <w:szCs w:val="20"/>
              </w:rPr>
              <w:t xml:space="preserve">.07.2023 – </w:t>
            </w:r>
            <w:r w:rsidRPr="004B7AC2">
              <w:rPr>
                <w:rFonts w:ascii="Times New Roman" w:hAnsi="Times New Roman" w:cs="Times New Roman"/>
                <w:sz w:val="20"/>
                <w:szCs w:val="20"/>
              </w:rPr>
              <w:t>2024,96</w:t>
            </w:r>
          </w:p>
        </w:tc>
        <w:tc>
          <w:tcPr>
            <w:tcW w:w="2448" w:type="dxa"/>
            <w:vAlign w:val="center"/>
          </w:tcPr>
          <w:p w:rsidR="006832B8" w:rsidRPr="00401C86" w:rsidRDefault="00856D12" w:rsidP="006832B8">
            <w:pPr>
              <w:spacing w:after="0" w:line="240" w:lineRule="auto"/>
              <w:jc w:val="center"/>
              <w:rPr>
                <w:rFonts w:ascii="Times New Roman" w:hAnsi="Times New Roman" w:cs="Times New Roman"/>
                <w:sz w:val="20"/>
                <w:szCs w:val="20"/>
              </w:rPr>
            </w:pPr>
            <w:r w:rsidRPr="00856D12">
              <w:rPr>
                <w:rFonts w:ascii="Times New Roman" w:hAnsi="Times New Roman" w:cs="Times New Roman"/>
                <w:sz w:val="20"/>
                <w:szCs w:val="20"/>
              </w:rPr>
              <w:t>с 01.07.2024 – 2429,95</w:t>
            </w:r>
          </w:p>
        </w:tc>
      </w:tr>
    </w:tbl>
    <w:p w:rsidR="006832B8" w:rsidRPr="00A535AB" w:rsidRDefault="006832B8" w:rsidP="006832B8">
      <w:pPr>
        <w:spacing w:after="0"/>
        <w:ind w:right="-596"/>
        <w:jc w:val="both"/>
        <w:rPr>
          <w:rFonts w:ascii="Times New Roman" w:eastAsia="Times New Roman" w:hAnsi="Times New Roman" w:cs="Times New Roman"/>
          <w:sz w:val="20"/>
          <w:szCs w:val="24"/>
          <w:lang w:eastAsia="ru-RU"/>
        </w:rPr>
      </w:pPr>
      <w:r w:rsidRPr="00A535AB">
        <w:rPr>
          <w:rFonts w:ascii="Times New Roman" w:eastAsia="Times New Roman" w:hAnsi="Times New Roman" w:cs="Times New Roman"/>
          <w:sz w:val="20"/>
          <w:szCs w:val="24"/>
          <w:lang w:eastAsia="ru-RU"/>
        </w:rPr>
        <w:t>*-</w:t>
      </w:r>
      <w:r w:rsidRPr="00A535AB">
        <w:rPr>
          <w:rFonts w:ascii="Times New Roman" w:eastAsia="Times New Roman" w:hAnsi="Times New Roman" w:cs="Times New Roman"/>
          <w:color w:val="000000"/>
          <w:sz w:val="20"/>
          <w:szCs w:val="24"/>
          <w:lang w:eastAsia="ru-RU"/>
        </w:rPr>
        <w:t xml:space="preserve"> </w:t>
      </w:r>
      <w:r w:rsidRPr="004B7AC2">
        <w:rPr>
          <w:rFonts w:ascii="Times New Roman" w:eastAsia="Times New Roman" w:hAnsi="Times New Roman" w:cs="Times New Roman"/>
          <w:color w:val="000000"/>
          <w:sz w:val="20"/>
          <w:szCs w:val="24"/>
          <w:lang w:eastAsia="ru-RU"/>
        </w:rPr>
        <w:t>осуществляет эксплуатацию с</w:t>
      </w:r>
      <w:r w:rsidR="0050107B">
        <w:rPr>
          <w:rFonts w:ascii="Times New Roman" w:eastAsia="Times New Roman" w:hAnsi="Times New Roman" w:cs="Times New Roman"/>
          <w:color w:val="000000"/>
          <w:sz w:val="20"/>
          <w:szCs w:val="24"/>
          <w:lang w:eastAsia="ru-RU"/>
        </w:rPr>
        <w:t xml:space="preserve"> 01.03.</w:t>
      </w:r>
      <w:r w:rsidRPr="004B7AC2">
        <w:rPr>
          <w:rFonts w:ascii="Times New Roman" w:eastAsia="Times New Roman" w:hAnsi="Times New Roman" w:cs="Times New Roman"/>
          <w:color w:val="000000"/>
          <w:sz w:val="20"/>
          <w:szCs w:val="24"/>
          <w:lang w:eastAsia="ru-RU"/>
        </w:rPr>
        <w:t>202</w:t>
      </w:r>
      <w:r w:rsidR="0050107B">
        <w:rPr>
          <w:rFonts w:ascii="Times New Roman" w:eastAsia="Times New Roman" w:hAnsi="Times New Roman" w:cs="Times New Roman"/>
          <w:color w:val="000000"/>
          <w:sz w:val="20"/>
          <w:szCs w:val="24"/>
          <w:lang w:eastAsia="ru-RU"/>
        </w:rPr>
        <w:t>2</w:t>
      </w:r>
      <w:r w:rsidRPr="004B7AC2">
        <w:rPr>
          <w:rFonts w:ascii="Times New Roman" w:eastAsia="Times New Roman" w:hAnsi="Times New Roman" w:cs="Times New Roman"/>
          <w:color w:val="000000"/>
          <w:sz w:val="20"/>
          <w:szCs w:val="24"/>
          <w:lang w:eastAsia="ru-RU"/>
        </w:rPr>
        <w:t xml:space="preserve"> года.</w:t>
      </w:r>
    </w:p>
    <w:p w:rsidR="009B7E7A" w:rsidRDefault="009B7E7A" w:rsidP="0028052F">
      <w:pPr>
        <w:spacing w:before="120" w:after="0" w:line="240" w:lineRule="auto"/>
        <w:rPr>
          <w:rFonts w:ascii="Times New Roman" w:hAnsi="Times New Roman" w:cs="Times New Roman"/>
          <w:sz w:val="28"/>
          <w:szCs w:val="28"/>
        </w:rPr>
      </w:pPr>
      <w:r>
        <w:rPr>
          <w:rFonts w:ascii="Times New Roman" w:hAnsi="Times New Roman" w:cs="Times New Roman"/>
          <w:sz w:val="28"/>
          <w:szCs w:val="28"/>
        </w:rPr>
        <w:br w:type="page"/>
      </w:r>
    </w:p>
    <w:p w:rsidR="00AE2380" w:rsidRDefault="00AE2380" w:rsidP="00AE2380">
      <w:pPr>
        <w:rPr>
          <w:rFonts w:ascii="Times New Roman" w:eastAsia="Times New Roman" w:hAnsi="Times New Roman" w:cs="Times New Roman"/>
          <w:sz w:val="16"/>
          <w:szCs w:val="16"/>
          <w:lang w:eastAsia="ru-RU"/>
        </w:rPr>
        <w:sectPr w:rsidR="00AE2380" w:rsidSect="00AE2380">
          <w:pgSz w:w="16840" w:h="11907" w:orient="landscape" w:code="9"/>
          <w:pgMar w:top="1134" w:right="1134" w:bottom="851" w:left="1134" w:header="709" w:footer="709" w:gutter="0"/>
          <w:cols w:space="708"/>
          <w:docGrid w:linePitch="360"/>
        </w:sectPr>
      </w:pPr>
    </w:p>
    <w:p w:rsidR="006C0C78" w:rsidRDefault="005844E4" w:rsidP="00377A84">
      <w:pPr>
        <w:pStyle w:val="1"/>
        <w:jc w:val="both"/>
        <w:rPr>
          <w:color w:val="auto"/>
        </w:rPr>
      </w:pPr>
      <w:bookmarkStart w:id="96" w:name="_Toc119852475"/>
      <w:r>
        <w:rPr>
          <w:color w:val="auto"/>
        </w:rPr>
        <w:lastRenderedPageBreak/>
        <w:t>1.</w:t>
      </w:r>
      <w:r w:rsidR="00377A84" w:rsidRPr="00377A84">
        <w:rPr>
          <w:color w:val="auto"/>
        </w:rPr>
        <w:t>12.</w:t>
      </w:r>
      <w:r w:rsidRPr="005844E4">
        <w:rPr>
          <w:rFonts w:ascii="Times New Roman" w:eastAsia="Times New Roman" w:hAnsi="Times New Roman" w:cs="Times New Roman"/>
          <w:bCs w:val="0"/>
          <w:color w:val="000000" w:themeColor="text1"/>
          <w:sz w:val="24"/>
          <w:szCs w:val="24"/>
          <w:lang w:eastAsia="ru-RU"/>
        </w:rPr>
        <w:t xml:space="preserve"> </w:t>
      </w:r>
      <w:r w:rsidRPr="005844E4">
        <w:rPr>
          <w:color w:val="auto"/>
        </w:rPr>
        <w:t>Описание существующих технических и технологических проблем в системах теплоснабжения городского округа</w:t>
      </w:r>
      <w:bookmarkEnd w:id="96"/>
    </w:p>
    <w:p w:rsidR="00377A84" w:rsidRDefault="005844E4" w:rsidP="00377A84">
      <w:pPr>
        <w:pStyle w:val="1"/>
        <w:jc w:val="both"/>
        <w:rPr>
          <w:color w:val="auto"/>
        </w:rPr>
      </w:pPr>
      <w:bookmarkStart w:id="97" w:name="_Toc119852476"/>
      <w:r>
        <w:rPr>
          <w:color w:val="auto"/>
        </w:rPr>
        <w:t>1.</w:t>
      </w:r>
      <w:r w:rsidR="00377A84" w:rsidRPr="00377A84">
        <w:rPr>
          <w:color w:val="auto"/>
        </w:rPr>
        <w:t>12.1.</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 xml:space="preserve">Описание существующих проблем организации качественного теплоснабжения (перечень причин, приводящих к снижению качества и надежности теплоснабжения, включая проблемы в работе </w:t>
      </w:r>
      <w:proofErr w:type="spellStart"/>
      <w:r w:rsidRPr="005844E4">
        <w:rPr>
          <w:color w:val="auto"/>
        </w:rPr>
        <w:t>теплопотребляющих</w:t>
      </w:r>
      <w:proofErr w:type="spellEnd"/>
      <w:r w:rsidRPr="005844E4">
        <w:rPr>
          <w:color w:val="auto"/>
        </w:rPr>
        <w:t xml:space="preserve"> установок потребителей)</w:t>
      </w:r>
      <w:bookmarkEnd w:id="97"/>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Внутридомовые сети и отопительные приборы не обеспечивают проектного режима, вследствие физического износа и внутритрубного зарастания. Необходим капитальный ремонт и модернизация.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Высокий износ основного оборудования тепловых сетей и источников теплоснабжения, при повышении требований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3. Несоответствие потребительских схем теплоснабжения, фактическим энергетическим характеристикам тепловых сетей в точках поставки. При этом указанное несоответствие, как правило, определяется наличием самовольных изменений, вносимых потребителем без корректировки проекта теплоснабжения объектов (самовольное присоединение или изменение мощности системы теплоснабжения, либо отдельных ее конструктивных частей или элементов).</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Отсутствие автоматизированного оперативно-диспетчерского управления системой теплоснабжения.</w:t>
      </w:r>
    </w:p>
    <w:p w:rsidR="00422086" w:rsidRDefault="00422086">
      <w:pPr>
        <w:rPr>
          <w:rFonts w:ascii="Times New Roman" w:eastAsia="Calibri" w:hAnsi="Times New Roman" w:cs="Times New Roman"/>
          <w:color w:val="000000"/>
          <w:sz w:val="28"/>
          <w:szCs w:val="28"/>
        </w:rPr>
      </w:pPr>
    </w:p>
    <w:p w:rsidR="00422086" w:rsidRDefault="00422086" w:rsidP="00422086">
      <w:pPr>
        <w:pStyle w:val="1"/>
        <w:jc w:val="both"/>
        <w:rPr>
          <w:color w:val="auto"/>
        </w:rPr>
      </w:pPr>
      <w:bookmarkStart w:id="98" w:name="_Toc119852477"/>
      <w:r>
        <w:rPr>
          <w:color w:val="auto"/>
        </w:rPr>
        <w:lastRenderedPageBreak/>
        <w:t>1.</w:t>
      </w:r>
      <w:r w:rsidRPr="00377A84">
        <w:rPr>
          <w:color w:val="auto"/>
        </w:rPr>
        <w:t>12.</w:t>
      </w:r>
      <w:r>
        <w:rPr>
          <w:color w:val="auto"/>
        </w:rPr>
        <w:t>2</w:t>
      </w:r>
      <w:r w:rsidRPr="00377A84">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422086">
        <w:rPr>
          <w:color w:val="auto"/>
        </w:rPr>
        <w:t xml:space="preserve">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w:t>
      </w:r>
      <w:proofErr w:type="spellStart"/>
      <w:r w:rsidRPr="00422086">
        <w:rPr>
          <w:color w:val="auto"/>
        </w:rPr>
        <w:t>теплопотребляющих</w:t>
      </w:r>
      <w:proofErr w:type="spellEnd"/>
      <w:r w:rsidRPr="00422086">
        <w:rPr>
          <w:color w:val="auto"/>
        </w:rPr>
        <w:t xml:space="preserve"> установок потребителей)</w:t>
      </w:r>
      <w:bookmarkEnd w:id="98"/>
    </w:p>
    <w:p w:rsidR="00422086" w:rsidRPr="00EA3084" w:rsidRDefault="00422086" w:rsidP="00422086">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 </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Внутридомовые сети и отопительные приборы не обеспечивают проектного режима, вследствие физического износа и внутритрубного зарастания. Необходим капитальный ремонт и модернизация. </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Высокий износ основного оборудования тепловых сетей и источников теплоснабжения, при повышении требований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3. Несоответствие потребительских схем теплоснабжения, фактическим энергетическим характеристикам тепловых сетей в точках поставки. При этом указанное несоответствие, как правило, определяется наличием самовольных изменений, вносимых потребителем без корректировки проекта теплоснабжения объектов (самовольное присоединение или изменение мощности системы теплоснабжения, либо отдельных ее конструктивных частей или элементов).</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Отсутствие автоматизированного оперативно-диспетчерского управления системой теплоснабжения.</w:t>
      </w:r>
    </w:p>
    <w:p w:rsidR="005523A4" w:rsidRPr="00ED0D5B" w:rsidRDefault="005844E4" w:rsidP="00ED0D5B">
      <w:pPr>
        <w:pStyle w:val="1"/>
        <w:jc w:val="both"/>
        <w:rPr>
          <w:rFonts w:ascii="Times New Roman" w:eastAsia="Calibri" w:hAnsi="Times New Roman" w:cs="Times New Roman"/>
          <w:color w:val="auto"/>
        </w:rPr>
      </w:pPr>
      <w:bookmarkStart w:id="99" w:name="_Toc119852478"/>
      <w:r>
        <w:rPr>
          <w:color w:val="auto"/>
        </w:rPr>
        <w:t>1.</w:t>
      </w:r>
      <w:r w:rsidR="00422086">
        <w:rPr>
          <w:color w:val="auto"/>
        </w:rPr>
        <w:t>12.3</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существующих проблем развития систем теплоснабжения</w:t>
      </w:r>
      <w:bookmarkEnd w:id="99"/>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Проблемы в организации надежного и безопасного теплоснабжения сводятся к следующим основным причинам: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1. Износ основного оборудования тепловых сетей и источников теплоснабжения.</w:t>
      </w:r>
      <w:r w:rsidRPr="00EA3084">
        <w:rPr>
          <w:rFonts w:ascii="Times New Roman" w:eastAsia="Times New Roman" w:hAnsi="Times New Roman" w:cs="Times New Roman"/>
          <w:color w:val="000000"/>
          <w:sz w:val="24"/>
          <w:szCs w:val="28"/>
          <w:lang w:eastAsia="ru-RU"/>
        </w:rPr>
        <w:t xml:space="preserve"> </w:t>
      </w:r>
      <w:r w:rsidRPr="00EA3084">
        <w:rPr>
          <w:rFonts w:ascii="Times New Roman" w:eastAsia="Times New Roman" w:hAnsi="Times New Roman" w:cs="Times New Roman"/>
          <w:color w:val="000000"/>
          <w:sz w:val="28"/>
          <w:szCs w:val="28"/>
          <w:lang w:eastAsia="ru-RU"/>
        </w:rPr>
        <w:t>Износ сетей достигает на некоторых участках от 40 до 80%.</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Отсутствие резервного топливного хозяйства.</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lastRenderedPageBreak/>
        <w:t xml:space="preserve">3. Отсутствие приборов учета тепловой </w:t>
      </w:r>
      <w:r w:rsidR="00FD6F04" w:rsidRPr="00EA3084">
        <w:rPr>
          <w:rFonts w:ascii="Times New Roman" w:eastAsia="Times New Roman" w:hAnsi="Times New Roman" w:cs="Times New Roman"/>
          <w:color w:val="000000"/>
          <w:sz w:val="28"/>
          <w:szCs w:val="28"/>
          <w:lang w:eastAsia="ru-RU"/>
        </w:rPr>
        <w:t>энергии,</w:t>
      </w:r>
      <w:r w:rsidRPr="00EA3084">
        <w:rPr>
          <w:rFonts w:ascii="Times New Roman" w:eastAsia="Times New Roman" w:hAnsi="Times New Roman" w:cs="Times New Roman"/>
          <w:color w:val="000000"/>
          <w:sz w:val="28"/>
          <w:szCs w:val="28"/>
          <w:lang w:eastAsia="ru-RU"/>
        </w:rPr>
        <w:t xml:space="preserve"> как на источниках теплоснабжения, так и у потребителей.</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Не проведены режимно-наладочные работы гидравлического режима работы тепловых сетей ГВС.</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6. Внутридомовые системы отопления требуют комплексной регулировки и наладки.</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7. Отсутствие резервирования теплоснабжения абонентов от разных тепловых источников.</w:t>
      </w:r>
    </w:p>
    <w:p w:rsidR="00ED0D5B" w:rsidRDefault="005844E4" w:rsidP="00ED0D5B">
      <w:pPr>
        <w:pStyle w:val="1"/>
        <w:jc w:val="both"/>
        <w:rPr>
          <w:color w:val="auto"/>
        </w:rPr>
      </w:pPr>
      <w:bookmarkStart w:id="100" w:name="_Toc119852479"/>
      <w:r>
        <w:rPr>
          <w:color w:val="auto"/>
        </w:rPr>
        <w:t>1.</w:t>
      </w:r>
      <w:r w:rsidR="00422086">
        <w:rPr>
          <w:color w:val="auto"/>
        </w:rPr>
        <w:t>12.4</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существующих проблем надежного и эффективного снабжения топливом действующих систем теплоснабжения</w:t>
      </w:r>
      <w:bookmarkEnd w:id="100"/>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Проблемы в организации надежного и эффективного снабжения топливом действующих систем теплоснабжения сводятся к следующим основным причинам: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Отсутствие резервного и аварийного топлив на котельных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В целом глобальные проблемы в снабжении топливом действующей системы теплоснабжения отсутствуют.</w:t>
      </w:r>
    </w:p>
    <w:p w:rsidR="00ED0D5B" w:rsidRDefault="00ED0D5B">
      <w:pPr>
        <w:rPr>
          <w:rFonts w:ascii="Times New Roman" w:eastAsia="Calibri" w:hAnsi="Times New Roman" w:cs="Times New Roman"/>
          <w:sz w:val="28"/>
          <w:szCs w:val="28"/>
        </w:rPr>
      </w:pPr>
    </w:p>
    <w:p w:rsidR="00ED0D5B" w:rsidRDefault="005844E4" w:rsidP="00ED0D5B">
      <w:pPr>
        <w:pStyle w:val="1"/>
        <w:jc w:val="both"/>
        <w:rPr>
          <w:color w:val="auto"/>
        </w:rPr>
      </w:pPr>
      <w:bookmarkStart w:id="101" w:name="_Toc119852480"/>
      <w:r>
        <w:rPr>
          <w:color w:val="auto"/>
        </w:rPr>
        <w:t>1.</w:t>
      </w:r>
      <w:r w:rsidR="00422086">
        <w:rPr>
          <w:color w:val="auto"/>
        </w:rPr>
        <w:t>12.5</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Анализ предписаний надзорных органов об устранении нарушений, влияющих на безопасность и надежность системы теплоснабжения</w:t>
      </w:r>
      <w:bookmarkEnd w:id="101"/>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bCs/>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Предписания надзорных органов об устранении </w:t>
      </w:r>
      <w:proofErr w:type="gramStart"/>
      <w:r w:rsidRPr="00EA3084">
        <w:rPr>
          <w:rFonts w:ascii="Times New Roman" w:eastAsia="Times New Roman" w:hAnsi="Times New Roman" w:cs="Times New Roman"/>
          <w:color w:val="000000"/>
          <w:sz w:val="28"/>
          <w:szCs w:val="28"/>
          <w:lang w:eastAsia="ru-RU"/>
        </w:rPr>
        <w:t>нарушений, влияющих на безопасность и надежность системы теплоснабжения теплоснабжающим организациям не выдавались</w:t>
      </w:r>
      <w:proofErr w:type="gramEnd"/>
      <w:r w:rsidRPr="00EA3084">
        <w:rPr>
          <w:rFonts w:ascii="Times New Roman" w:eastAsia="Times New Roman" w:hAnsi="Times New Roman" w:cs="Times New Roman"/>
          <w:color w:val="000000"/>
          <w:sz w:val="28"/>
          <w:szCs w:val="28"/>
          <w:lang w:eastAsia="ru-RU"/>
        </w:rPr>
        <w:t>.</w:t>
      </w:r>
    </w:p>
    <w:p w:rsidR="00AC4FF0" w:rsidRDefault="005844E4" w:rsidP="00AC4FF0">
      <w:pPr>
        <w:pStyle w:val="1"/>
        <w:jc w:val="both"/>
        <w:rPr>
          <w:color w:val="auto"/>
        </w:rPr>
      </w:pPr>
      <w:bookmarkStart w:id="102" w:name="_Toc119852481"/>
      <w:r>
        <w:rPr>
          <w:color w:val="auto"/>
        </w:rPr>
        <w:lastRenderedPageBreak/>
        <w:t>1.</w:t>
      </w:r>
      <w:r w:rsidR="00422086">
        <w:rPr>
          <w:color w:val="auto"/>
        </w:rPr>
        <w:t>12.6</w:t>
      </w:r>
      <w:r w:rsidR="00AC4FF0" w:rsidRPr="00AC4FF0">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bookmarkEnd w:id="102"/>
    </w:p>
    <w:p w:rsidR="00EA3084" w:rsidRPr="00DE08C5" w:rsidRDefault="00EA3084" w:rsidP="00DE08C5">
      <w:pPr>
        <w:spacing w:before="240" w:after="0" w:line="360" w:lineRule="auto"/>
        <w:ind w:firstLine="851"/>
        <w:jc w:val="both"/>
        <w:rPr>
          <w:rFonts w:ascii="Times New Roman" w:hAnsi="Times New Roman" w:cs="Times New Roman"/>
          <w:sz w:val="28"/>
          <w:szCs w:val="28"/>
        </w:rPr>
      </w:pPr>
      <w:r w:rsidRPr="00DE08C5">
        <w:rPr>
          <w:rFonts w:ascii="Times New Roman" w:hAnsi="Times New Roman" w:cs="Times New Roman"/>
          <w:sz w:val="28"/>
          <w:szCs w:val="28"/>
        </w:rPr>
        <w:t xml:space="preserve">Среди изменений технических и технологических проблем в системах теплоснабжения городского округа на момент </w:t>
      </w:r>
      <w:r w:rsidR="005844E4">
        <w:rPr>
          <w:rFonts w:ascii="Times New Roman" w:hAnsi="Times New Roman" w:cs="Times New Roman"/>
          <w:sz w:val="28"/>
          <w:szCs w:val="28"/>
        </w:rPr>
        <w:t xml:space="preserve">разработке нового проекта </w:t>
      </w:r>
      <w:r w:rsidRPr="00DE08C5">
        <w:rPr>
          <w:rFonts w:ascii="Times New Roman" w:hAnsi="Times New Roman" w:cs="Times New Roman"/>
          <w:sz w:val="28"/>
          <w:szCs w:val="28"/>
        </w:rPr>
        <w:t>Схемы теплоснабжения по сравнению с предшествующим периодом стоит отметить:</w:t>
      </w:r>
    </w:p>
    <w:p w:rsidR="00AC4FF0" w:rsidRPr="00DE08C5" w:rsidRDefault="00DE08C5"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Постепенная реконструкция изношенных участков тепловой сети;</w:t>
      </w:r>
    </w:p>
    <w:p w:rsidR="00DE08C5" w:rsidRPr="00DE08C5" w:rsidRDefault="00DE08C5"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Планирование и осуществление установки приборов учета тепловой энергии у потребителе</w:t>
      </w:r>
      <w:r>
        <w:rPr>
          <w:rFonts w:ascii="Times New Roman" w:hAnsi="Times New Roman" w:cs="Times New Roman"/>
          <w:sz w:val="28"/>
          <w:szCs w:val="28"/>
        </w:rPr>
        <w:t>й</w:t>
      </w:r>
      <w:r w:rsidRPr="00DE08C5">
        <w:rPr>
          <w:rFonts w:ascii="Times New Roman" w:hAnsi="Times New Roman" w:cs="Times New Roman"/>
          <w:sz w:val="28"/>
          <w:szCs w:val="28"/>
        </w:rPr>
        <w:t>;</w:t>
      </w:r>
    </w:p>
    <w:p w:rsidR="00DE08C5" w:rsidRPr="00DE08C5" w:rsidRDefault="005844E4"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Проведение</w:t>
      </w:r>
      <w:r w:rsidR="00DE08C5" w:rsidRPr="00DE08C5">
        <w:rPr>
          <w:rFonts w:ascii="Times New Roman" w:hAnsi="Times New Roman" w:cs="Times New Roman"/>
          <w:sz w:val="28"/>
          <w:szCs w:val="28"/>
        </w:rPr>
        <w:t xml:space="preserve"> режимно-наладочных работ на источниках теплоснабжения.</w:t>
      </w:r>
    </w:p>
    <w:sectPr w:rsidR="00DE08C5" w:rsidRPr="00DE08C5" w:rsidSect="006C0C78">
      <w:pgSz w:w="11907" w:h="16840" w:code="9"/>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078C" w:rsidRDefault="0023078C" w:rsidP="0046324D">
      <w:pPr>
        <w:spacing w:after="0" w:line="240" w:lineRule="auto"/>
      </w:pPr>
      <w:r>
        <w:separator/>
      </w:r>
    </w:p>
  </w:endnote>
  <w:endnote w:type="continuationSeparator" w:id="0">
    <w:p w:rsidR="0023078C" w:rsidRDefault="0023078C" w:rsidP="004632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TimesNewRomanPSMT">
    <w:altName w:val="MS Gothic"/>
    <w:panose1 w:val="00000000000000000000"/>
    <w:charset w:val="80"/>
    <w:family w:val="auto"/>
    <w:notTrueType/>
    <w:pitch w:val="default"/>
    <w:sig w:usb0="00000201" w:usb1="08070000" w:usb2="00000010" w:usb3="00000000" w:csb0="00020004"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7593548"/>
      <w:docPartObj>
        <w:docPartGallery w:val="Page Numbers (Bottom of Page)"/>
        <w:docPartUnique/>
      </w:docPartObj>
    </w:sdtPr>
    <w:sdtContent>
      <w:p w:rsidR="00B13CCA" w:rsidRDefault="00B13CCA" w:rsidP="0046324D">
        <w:pPr>
          <w:pStyle w:val="a7"/>
          <w:jc w:val="right"/>
        </w:pPr>
        <w:r>
          <w:fldChar w:fldCharType="begin"/>
        </w:r>
        <w:r>
          <w:instrText>PAGE   \* MERGEFORMAT</w:instrText>
        </w:r>
        <w:r>
          <w:fldChar w:fldCharType="separate"/>
        </w:r>
        <w:r w:rsidR="00B65562">
          <w:rPr>
            <w:noProof/>
          </w:rPr>
          <w:t>101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078C" w:rsidRDefault="0023078C" w:rsidP="0046324D">
      <w:pPr>
        <w:spacing w:after="0" w:line="240" w:lineRule="auto"/>
      </w:pPr>
      <w:r>
        <w:separator/>
      </w:r>
    </w:p>
  </w:footnote>
  <w:footnote w:type="continuationSeparator" w:id="0">
    <w:p w:rsidR="0023078C" w:rsidRDefault="0023078C" w:rsidP="004632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65"/>
    <w:multiLevelType w:val="multilevel"/>
    <w:tmpl w:val="0000006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0000067"/>
    <w:multiLevelType w:val="multilevel"/>
    <w:tmpl w:val="00000066"/>
    <w:lvl w:ilvl="0">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2">
    <w:nsid w:val="01874223"/>
    <w:multiLevelType w:val="hybridMultilevel"/>
    <w:tmpl w:val="03703B2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nsid w:val="01CC1C34"/>
    <w:multiLevelType w:val="hybridMultilevel"/>
    <w:tmpl w:val="2482FD7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137102E4"/>
    <w:multiLevelType w:val="hybridMultilevel"/>
    <w:tmpl w:val="9426DCB0"/>
    <w:lvl w:ilvl="0" w:tplc="96C485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1459446D"/>
    <w:multiLevelType w:val="hybridMultilevel"/>
    <w:tmpl w:val="B9BE62B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54934F3"/>
    <w:multiLevelType w:val="hybridMultilevel"/>
    <w:tmpl w:val="D0305590"/>
    <w:lvl w:ilvl="0" w:tplc="081C6E7A">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7">
    <w:nsid w:val="260A758F"/>
    <w:multiLevelType w:val="hybridMultilevel"/>
    <w:tmpl w:val="3334B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F5B78F4"/>
    <w:multiLevelType w:val="hybridMultilevel"/>
    <w:tmpl w:val="F1422034"/>
    <w:lvl w:ilvl="0" w:tplc="B9E2BA1C">
      <w:numFmt w:val="bullet"/>
      <w:lvlText w:val=""/>
      <w:lvlJc w:val="left"/>
      <w:pPr>
        <w:ind w:left="237" w:hanging="285"/>
      </w:pPr>
      <w:rPr>
        <w:rFonts w:ascii="Symbol" w:eastAsia="Symbol" w:hAnsi="Symbol" w:cs="Symbol" w:hint="default"/>
        <w:w w:val="102"/>
        <w:sz w:val="25"/>
        <w:szCs w:val="25"/>
        <w:lang w:val="en-US" w:eastAsia="en-US" w:bidi="en-US"/>
      </w:rPr>
    </w:lvl>
    <w:lvl w:ilvl="1" w:tplc="37CA9E5A">
      <w:numFmt w:val="bullet"/>
      <w:lvlText w:val=""/>
      <w:lvlJc w:val="left"/>
      <w:pPr>
        <w:ind w:left="1529" w:hanging="361"/>
      </w:pPr>
      <w:rPr>
        <w:rFonts w:ascii="Symbol" w:eastAsia="Symbol" w:hAnsi="Symbol" w:cs="Symbol" w:hint="default"/>
        <w:w w:val="102"/>
        <w:sz w:val="25"/>
        <w:szCs w:val="25"/>
        <w:lang w:val="en-US" w:eastAsia="en-US" w:bidi="en-US"/>
      </w:rPr>
    </w:lvl>
    <w:lvl w:ilvl="2" w:tplc="50B6C3E6">
      <w:numFmt w:val="bullet"/>
      <w:lvlText w:val="•"/>
      <w:lvlJc w:val="left"/>
      <w:pPr>
        <w:ind w:left="2487" w:hanging="361"/>
      </w:pPr>
      <w:rPr>
        <w:lang w:val="en-US" w:eastAsia="en-US" w:bidi="en-US"/>
      </w:rPr>
    </w:lvl>
    <w:lvl w:ilvl="3" w:tplc="042431CE">
      <w:numFmt w:val="bullet"/>
      <w:lvlText w:val="•"/>
      <w:lvlJc w:val="left"/>
      <w:pPr>
        <w:ind w:left="3455" w:hanging="361"/>
      </w:pPr>
      <w:rPr>
        <w:lang w:val="en-US" w:eastAsia="en-US" w:bidi="en-US"/>
      </w:rPr>
    </w:lvl>
    <w:lvl w:ilvl="4" w:tplc="31E6BA28">
      <w:numFmt w:val="bullet"/>
      <w:lvlText w:val="•"/>
      <w:lvlJc w:val="left"/>
      <w:pPr>
        <w:ind w:left="4423" w:hanging="361"/>
      </w:pPr>
      <w:rPr>
        <w:lang w:val="en-US" w:eastAsia="en-US" w:bidi="en-US"/>
      </w:rPr>
    </w:lvl>
    <w:lvl w:ilvl="5" w:tplc="36CCC23E">
      <w:numFmt w:val="bullet"/>
      <w:lvlText w:val="•"/>
      <w:lvlJc w:val="left"/>
      <w:pPr>
        <w:ind w:left="5391" w:hanging="361"/>
      </w:pPr>
      <w:rPr>
        <w:lang w:val="en-US" w:eastAsia="en-US" w:bidi="en-US"/>
      </w:rPr>
    </w:lvl>
    <w:lvl w:ilvl="6" w:tplc="4B648A10">
      <w:numFmt w:val="bullet"/>
      <w:lvlText w:val="•"/>
      <w:lvlJc w:val="left"/>
      <w:pPr>
        <w:ind w:left="6358" w:hanging="361"/>
      </w:pPr>
      <w:rPr>
        <w:lang w:val="en-US" w:eastAsia="en-US" w:bidi="en-US"/>
      </w:rPr>
    </w:lvl>
    <w:lvl w:ilvl="7" w:tplc="11DA1AAE">
      <w:numFmt w:val="bullet"/>
      <w:lvlText w:val="•"/>
      <w:lvlJc w:val="left"/>
      <w:pPr>
        <w:ind w:left="7326" w:hanging="361"/>
      </w:pPr>
      <w:rPr>
        <w:lang w:val="en-US" w:eastAsia="en-US" w:bidi="en-US"/>
      </w:rPr>
    </w:lvl>
    <w:lvl w:ilvl="8" w:tplc="D75A4320">
      <w:numFmt w:val="bullet"/>
      <w:lvlText w:val="•"/>
      <w:lvlJc w:val="left"/>
      <w:pPr>
        <w:ind w:left="8294" w:hanging="361"/>
      </w:pPr>
      <w:rPr>
        <w:lang w:val="en-US" w:eastAsia="en-US" w:bidi="en-US"/>
      </w:rPr>
    </w:lvl>
  </w:abstractNum>
  <w:abstractNum w:abstractNumId="9">
    <w:nsid w:val="3288394F"/>
    <w:multiLevelType w:val="hybridMultilevel"/>
    <w:tmpl w:val="679E70CE"/>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0">
    <w:nsid w:val="3536251E"/>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42D47E29"/>
    <w:multiLevelType w:val="hybridMultilevel"/>
    <w:tmpl w:val="1DA4686C"/>
    <w:lvl w:ilvl="0" w:tplc="04190001">
      <w:numFmt w:val="bullet"/>
      <w:lvlText w:val=""/>
      <w:lvlJc w:val="left"/>
      <w:pPr>
        <w:ind w:left="360" w:hanging="360"/>
      </w:pPr>
      <w:rPr>
        <w:rFonts w:ascii="Symbol" w:eastAsia="Times New Roman" w:hAnsi="Symbol"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43C23212"/>
    <w:multiLevelType w:val="hybridMultilevel"/>
    <w:tmpl w:val="82160E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7193EE5"/>
    <w:multiLevelType w:val="hybridMultilevel"/>
    <w:tmpl w:val="7B6C420A"/>
    <w:lvl w:ilvl="0" w:tplc="9BB4C60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nsid w:val="539F5389"/>
    <w:multiLevelType w:val="hybridMultilevel"/>
    <w:tmpl w:val="09CAF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93760DD"/>
    <w:multiLevelType w:val="hybridMultilevel"/>
    <w:tmpl w:val="868E8F20"/>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6">
    <w:nsid w:val="5C3241C8"/>
    <w:multiLevelType w:val="hybridMultilevel"/>
    <w:tmpl w:val="70A4E0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ECF02F1"/>
    <w:multiLevelType w:val="multilevel"/>
    <w:tmpl w:val="5ECF02F1"/>
    <w:lvl w:ilvl="0">
      <w:start w:val="1"/>
      <w:numFmt w:val="decimal"/>
      <w:lvlText w:val="%1."/>
      <w:lvlJc w:val="left"/>
      <w:pPr>
        <w:ind w:left="360" w:hanging="360"/>
      </w:pPr>
      <w:rPr>
        <w:rFonts w:hint="default"/>
        <w:b/>
        <w:color w:val="FF0000"/>
      </w:rPr>
    </w:lvl>
    <w:lvl w:ilvl="1">
      <w:start w:val="1"/>
      <w:numFmt w:val="decimal"/>
      <w:lvlText w:val="%1.%2."/>
      <w:lvlJc w:val="left"/>
      <w:pPr>
        <w:ind w:left="828" w:hanging="828"/>
      </w:pPr>
      <w:rPr>
        <w:rFonts w:hint="default"/>
        <w:b/>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5F87199B"/>
    <w:multiLevelType w:val="multilevel"/>
    <w:tmpl w:val="27E4D334"/>
    <w:lvl w:ilvl="0">
      <w:start w:val="1"/>
      <w:numFmt w:val="decimal"/>
      <w:lvlText w:val="%1."/>
      <w:lvlJc w:val="left"/>
      <w:pPr>
        <w:ind w:left="450" w:hanging="450"/>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19">
    <w:nsid w:val="652179BF"/>
    <w:multiLevelType w:val="hybridMultilevel"/>
    <w:tmpl w:val="AE4AE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7C65584"/>
    <w:multiLevelType w:val="hybridMultilevel"/>
    <w:tmpl w:val="5AD65D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CA3075D"/>
    <w:multiLevelType w:val="hybridMultilevel"/>
    <w:tmpl w:val="4F7E2B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0B34D3D"/>
    <w:multiLevelType w:val="hybridMultilevel"/>
    <w:tmpl w:val="40FA4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90472D3"/>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7E8759BD"/>
    <w:multiLevelType w:val="multilevel"/>
    <w:tmpl w:val="3F02AF38"/>
    <w:lvl w:ilvl="0">
      <w:start w:val="4"/>
      <w:numFmt w:val="decimal"/>
      <w:lvlText w:val="%1"/>
      <w:lvlJc w:val="left"/>
      <w:pPr>
        <w:ind w:left="722" w:hanging="363"/>
      </w:pPr>
      <w:rPr>
        <w:lang w:val="ru-RU" w:eastAsia="ru-RU" w:bidi="ru-RU"/>
      </w:rPr>
    </w:lvl>
    <w:lvl w:ilvl="1">
      <w:start w:val="1"/>
      <w:numFmt w:val="decimal"/>
      <w:lvlText w:val="%1.%2."/>
      <w:lvlJc w:val="left"/>
      <w:pPr>
        <w:ind w:left="360" w:hanging="363"/>
      </w:pPr>
      <w:rPr>
        <w:rFonts w:ascii="Arial" w:eastAsia="Arial" w:hAnsi="Arial" w:cs="Arial" w:hint="default"/>
        <w:spacing w:val="-6"/>
        <w:w w:val="99"/>
        <w:sz w:val="20"/>
        <w:szCs w:val="20"/>
        <w:lang w:val="ru-RU" w:eastAsia="ru-RU" w:bidi="ru-RU"/>
      </w:rPr>
    </w:lvl>
    <w:lvl w:ilvl="2">
      <w:numFmt w:val="bullet"/>
      <w:lvlText w:val="-"/>
      <w:lvlJc w:val="left"/>
      <w:pPr>
        <w:ind w:left="218" w:hanging="137"/>
      </w:pPr>
      <w:rPr>
        <w:rFonts w:ascii="Arial" w:eastAsia="Arial" w:hAnsi="Arial" w:cs="Arial" w:hint="default"/>
        <w:w w:val="100"/>
        <w:sz w:val="22"/>
        <w:szCs w:val="22"/>
        <w:lang w:val="ru-RU" w:eastAsia="ru-RU" w:bidi="ru-RU"/>
      </w:rPr>
    </w:lvl>
    <w:lvl w:ilvl="3">
      <w:numFmt w:val="bullet"/>
      <w:lvlText w:val="•"/>
      <w:lvlJc w:val="left"/>
      <w:pPr>
        <w:ind w:left="1890" w:hanging="137"/>
      </w:pPr>
      <w:rPr>
        <w:lang w:val="ru-RU" w:eastAsia="ru-RU" w:bidi="ru-RU"/>
      </w:rPr>
    </w:lvl>
    <w:lvl w:ilvl="4">
      <w:numFmt w:val="bullet"/>
      <w:lvlText w:val="•"/>
      <w:lvlJc w:val="left"/>
      <w:pPr>
        <w:ind w:left="3061" w:hanging="137"/>
      </w:pPr>
      <w:rPr>
        <w:lang w:val="ru-RU" w:eastAsia="ru-RU" w:bidi="ru-RU"/>
      </w:rPr>
    </w:lvl>
    <w:lvl w:ilvl="5">
      <w:numFmt w:val="bullet"/>
      <w:lvlText w:val="•"/>
      <w:lvlJc w:val="left"/>
      <w:pPr>
        <w:ind w:left="4232" w:hanging="137"/>
      </w:pPr>
      <w:rPr>
        <w:lang w:val="ru-RU" w:eastAsia="ru-RU" w:bidi="ru-RU"/>
      </w:rPr>
    </w:lvl>
    <w:lvl w:ilvl="6">
      <w:numFmt w:val="bullet"/>
      <w:lvlText w:val="•"/>
      <w:lvlJc w:val="left"/>
      <w:pPr>
        <w:ind w:left="5403" w:hanging="137"/>
      </w:pPr>
      <w:rPr>
        <w:lang w:val="ru-RU" w:eastAsia="ru-RU" w:bidi="ru-RU"/>
      </w:rPr>
    </w:lvl>
    <w:lvl w:ilvl="7">
      <w:numFmt w:val="bullet"/>
      <w:lvlText w:val="•"/>
      <w:lvlJc w:val="left"/>
      <w:pPr>
        <w:ind w:left="6574" w:hanging="137"/>
      </w:pPr>
      <w:rPr>
        <w:lang w:val="ru-RU" w:eastAsia="ru-RU" w:bidi="ru-RU"/>
      </w:rPr>
    </w:lvl>
    <w:lvl w:ilvl="8">
      <w:numFmt w:val="bullet"/>
      <w:lvlText w:val="•"/>
      <w:lvlJc w:val="left"/>
      <w:pPr>
        <w:ind w:left="7744" w:hanging="137"/>
      </w:pPr>
      <w:rPr>
        <w:lang w:val="ru-RU" w:eastAsia="ru-RU" w:bidi="ru-RU"/>
      </w:rPr>
    </w:lvl>
  </w:abstractNum>
  <w:abstractNum w:abstractNumId="25">
    <w:nsid w:val="7FAE153C"/>
    <w:multiLevelType w:val="hybridMultilevel"/>
    <w:tmpl w:val="5238A3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17"/>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21"/>
  </w:num>
  <w:num w:numId="5">
    <w:abstractNumId w:val="24"/>
    <w:lvlOverride w:ilvl="0">
      <w:startOverride w:val="4"/>
    </w:lvlOverride>
    <w:lvlOverride w:ilvl="1">
      <w:startOverride w:val="1"/>
    </w:lvlOverride>
    <w:lvlOverride w:ilvl="2"/>
    <w:lvlOverride w:ilvl="3"/>
    <w:lvlOverride w:ilvl="4"/>
    <w:lvlOverride w:ilvl="5"/>
    <w:lvlOverride w:ilvl="6"/>
    <w:lvlOverride w:ilvl="7"/>
    <w:lvlOverride w:ilvl="8"/>
  </w:num>
  <w:num w:numId="6">
    <w:abstractNumId w:val="23"/>
  </w:num>
  <w:num w:numId="7">
    <w:abstractNumId w:val="10"/>
  </w:num>
  <w:num w:numId="8">
    <w:abstractNumId w:val="5"/>
  </w:num>
  <w:num w:numId="9">
    <w:abstractNumId w:val="25"/>
  </w:num>
  <w:num w:numId="10">
    <w:abstractNumId w:val="9"/>
  </w:num>
  <w:num w:numId="11">
    <w:abstractNumId w:val="15"/>
  </w:num>
  <w:num w:numId="12">
    <w:abstractNumId w:val="3"/>
  </w:num>
  <w:num w:numId="13">
    <w:abstractNumId w:val="12"/>
  </w:num>
  <w:num w:numId="14">
    <w:abstractNumId w:val="18"/>
  </w:num>
  <w:num w:numId="15">
    <w:abstractNumId w:val="7"/>
  </w:num>
  <w:num w:numId="16">
    <w:abstractNumId w:val="20"/>
  </w:num>
  <w:num w:numId="17">
    <w:abstractNumId w:val="19"/>
  </w:num>
  <w:num w:numId="18">
    <w:abstractNumId w:val="22"/>
  </w:num>
  <w:num w:numId="19">
    <w:abstractNumId w:val="2"/>
  </w:num>
  <w:num w:numId="20">
    <w:abstractNumId w:val="11"/>
  </w:num>
  <w:num w:numId="21">
    <w:abstractNumId w:val="13"/>
  </w:num>
  <w:num w:numId="22">
    <w:abstractNumId w:val="14"/>
  </w:num>
  <w:num w:numId="23">
    <w:abstractNumId w:val="4"/>
  </w:num>
  <w:num w:numId="24">
    <w:abstractNumId w:val="16"/>
  </w:num>
  <w:num w:numId="25">
    <w:abstractNumId w:val="0"/>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2CB6"/>
    <w:rsid w:val="00002359"/>
    <w:rsid w:val="00002D59"/>
    <w:rsid w:val="000033AB"/>
    <w:rsid w:val="00003880"/>
    <w:rsid w:val="00004B9F"/>
    <w:rsid w:val="00005E0B"/>
    <w:rsid w:val="00006304"/>
    <w:rsid w:val="0000694A"/>
    <w:rsid w:val="0001057F"/>
    <w:rsid w:val="00010E6E"/>
    <w:rsid w:val="000119D7"/>
    <w:rsid w:val="00012009"/>
    <w:rsid w:val="00012188"/>
    <w:rsid w:val="0001223C"/>
    <w:rsid w:val="00012ECE"/>
    <w:rsid w:val="000136A2"/>
    <w:rsid w:val="00013A8F"/>
    <w:rsid w:val="000140CD"/>
    <w:rsid w:val="0001471A"/>
    <w:rsid w:val="0001552D"/>
    <w:rsid w:val="00015666"/>
    <w:rsid w:val="00015AC1"/>
    <w:rsid w:val="00015C14"/>
    <w:rsid w:val="00016250"/>
    <w:rsid w:val="000164C6"/>
    <w:rsid w:val="0001686E"/>
    <w:rsid w:val="00017836"/>
    <w:rsid w:val="00017E5F"/>
    <w:rsid w:val="00020089"/>
    <w:rsid w:val="00020642"/>
    <w:rsid w:val="00021D00"/>
    <w:rsid w:val="00022088"/>
    <w:rsid w:val="00022A38"/>
    <w:rsid w:val="000230D1"/>
    <w:rsid w:val="0002388C"/>
    <w:rsid w:val="00023BFB"/>
    <w:rsid w:val="00024A2B"/>
    <w:rsid w:val="00024BA2"/>
    <w:rsid w:val="0002599A"/>
    <w:rsid w:val="00025AF0"/>
    <w:rsid w:val="00025D48"/>
    <w:rsid w:val="000267D3"/>
    <w:rsid w:val="000269DE"/>
    <w:rsid w:val="000270A0"/>
    <w:rsid w:val="000274F0"/>
    <w:rsid w:val="0003079B"/>
    <w:rsid w:val="00031A6E"/>
    <w:rsid w:val="00032237"/>
    <w:rsid w:val="0003240F"/>
    <w:rsid w:val="000324A8"/>
    <w:rsid w:val="0003292A"/>
    <w:rsid w:val="000333F9"/>
    <w:rsid w:val="00034C61"/>
    <w:rsid w:val="00034FC5"/>
    <w:rsid w:val="000354BE"/>
    <w:rsid w:val="00035F87"/>
    <w:rsid w:val="0003633B"/>
    <w:rsid w:val="000376C7"/>
    <w:rsid w:val="000377E0"/>
    <w:rsid w:val="00040BF3"/>
    <w:rsid w:val="000418CA"/>
    <w:rsid w:val="00041D05"/>
    <w:rsid w:val="00041FB7"/>
    <w:rsid w:val="00044EE9"/>
    <w:rsid w:val="000454E8"/>
    <w:rsid w:val="0004573A"/>
    <w:rsid w:val="00045EED"/>
    <w:rsid w:val="00046165"/>
    <w:rsid w:val="00046F93"/>
    <w:rsid w:val="0004735A"/>
    <w:rsid w:val="00047DBC"/>
    <w:rsid w:val="00047EDC"/>
    <w:rsid w:val="00051B42"/>
    <w:rsid w:val="00051CAA"/>
    <w:rsid w:val="00051F7D"/>
    <w:rsid w:val="00052634"/>
    <w:rsid w:val="0005339E"/>
    <w:rsid w:val="00054BB3"/>
    <w:rsid w:val="000555E0"/>
    <w:rsid w:val="00056976"/>
    <w:rsid w:val="00057E34"/>
    <w:rsid w:val="0006143B"/>
    <w:rsid w:val="00061BEC"/>
    <w:rsid w:val="000625E1"/>
    <w:rsid w:val="00062CCF"/>
    <w:rsid w:val="00062DE5"/>
    <w:rsid w:val="00063463"/>
    <w:rsid w:val="00063AA8"/>
    <w:rsid w:val="000644F5"/>
    <w:rsid w:val="00066D96"/>
    <w:rsid w:val="00066EBF"/>
    <w:rsid w:val="000677A9"/>
    <w:rsid w:val="00067A0F"/>
    <w:rsid w:val="00067AB2"/>
    <w:rsid w:val="00067D55"/>
    <w:rsid w:val="00070688"/>
    <w:rsid w:val="00071341"/>
    <w:rsid w:val="00071B66"/>
    <w:rsid w:val="00072D0B"/>
    <w:rsid w:val="00073962"/>
    <w:rsid w:val="00073A85"/>
    <w:rsid w:val="00074317"/>
    <w:rsid w:val="000747A9"/>
    <w:rsid w:val="00074992"/>
    <w:rsid w:val="00074A6C"/>
    <w:rsid w:val="00074C22"/>
    <w:rsid w:val="00074FC3"/>
    <w:rsid w:val="000760D0"/>
    <w:rsid w:val="0007618E"/>
    <w:rsid w:val="00076FEB"/>
    <w:rsid w:val="00077D09"/>
    <w:rsid w:val="00080327"/>
    <w:rsid w:val="000810C7"/>
    <w:rsid w:val="00081417"/>
    <w:rsid w:val="00082639"/>
    <w:rsid w:val="000827D8"/>
    <w:rsid w:val="00083737"/>
    <w:rsid w:val="0008448C"/>
    <w:rsid w:val="000845FD"/>
    <w:rsid w:val="00085163"/>
    <w:rsid w:val="0008536B"/>
    <w:rsid w:val="00087002"/>
    <w:rsid w:val="000872A0"/>
    <w:rsid w:val="00087749"/>
    <w:rsid w:val="00090B34"/>
    <w:rsid w:val="0009119F"/>
    <w:rsid w:val="0009152C"/>
    <w:rsid w:val="00091566"/>
    <w:rsid w:val="00092012"/>
    <w:rsid w:val="000929A6"/>
    <w:rsid w:val="000933CD"/>
    <w:rsid w:val="0009377A"/>
    <w:rsid w:val="00093E94"/>
    <w:rsid w:val="00093EBA"/>
    <w:rsid w:val="000947F8"/>
    <w:rsid w:val="00094C27"/>
    <w:rsid w:val="00095D88"/>
    <w:rsid w:val="000961AD"/>
    <w:rsid w:val="00096351"/>
    <w:rsid w:val="000968C3"/>
    <w:rsid w:val="0009736F"/>
    <w:rsid w:val="000979D2"/>
    <w:rsid w:val="00097CF8"/>
    <w:rsid w:val="000A0349"/>
    <w:rsid w:val="000A044A"/>
    <w:rsid w:val="000A0639"/>
    <w:rsid w:val="000A221C"/>
    <w:rsid w:val="000A28D4"/>
    <w:rsid w:val="000A3228"/>
    <w:rsid w:val="000A3318"/>
    <w:rsid w:val="000A4447"/>
    <w:rsid w:val="000A5AF3"/>
    <w:rsid w:val="000A5E95"/>
    <w:rsid w:val="000A6011"/>
    <w:rsid w:val="000A6D98"/>
    <w:rsid w:val="000A6FFB"/>
    <w:rsid w:val="000A753F"/>
    <w:rsid w:val="000A7621"/>
    <w:rsid w:val="000A7D9D"/>
    <w:rsid w:val="000B164E"/>
    <w:rsid w:val="000B1FA2"/>
    <w:rsid w:val="000B268C"/>
    <w:rsid w:val="000B29BB"/>
    <w:rsid w:val="000B5719"/>
    <w:rsid w:val="000B5AA5"/>
    <w:rsid w:val="000B64AE"/>
    <w:rsid w:val="000B6810"/>
    <w:rsid w:val="000B7253"/>
    <w:rsid w:val="000B7F4B"/>
    <w:rsid w:val="000C07B7"/>
    <w:rsid w:val="000C148F"/>
    <w:rsid w:val="000C1BDB"/>
    <w:rsid w:val="000C1D3E"/>
    <w:rsid w:val="000C2F50"/>
    <w:rsid w:val="000C44AA"/>
    <w:rsid w:val="000C4862"/>
    <w:rsid w:val="000C670B"/>
    <w:rsid w:val="000C6C17"/>
    <w:rsid w:val="000C7215"/>
    <w:rsid w:val="000D011A"/>
    <w:rsid w:val="000D0558"/>
    <w:rsid w:val="000D07C5"/>
    <w:rsid w:val="000D337A"/>
    <w:rsid w:val="000D35DC"/>
    <w:rsid w:val="000D3C65"/>
    <w:rsid w:val="000D5AFA"/>
    <w:rsid w:val="000D5D8E"/>
    <w:rsid w:val="000D5E05"/>
    <w:rsid w:val="000D5E06"/>
    <w:rsid w:val="000D63B2"/>
    <w:rsid w:val="000D7280"/>
    <w:rsid w:val="000D7BEB"/>
    <w:rsid w:val="000D7CC8"/>
    <w:rsid w:val="000E0EB1"/>
    <w:rsid w:val="000E16BF"/>
    <w:rsid w:val="000E39E5"/>
    <w:rsid w:val="000E3C0F"/>
    <w:rsid w:val="000E42DA"/>
    <w:rsid w:val="000E57DF"/>
    <w:rsid w:val="000E5A59"/>
    <w:rsid w:val="000E5ED3"/>
    <w:rsid w:val="000F0BB6"/>
    <w:rsid w:val="000F3455"/>
    <w:rsid w:val="000F38B7"/>
    <w:rsid w:val="000F457B"/>
    <w:rsid w:val="000F462D"/>
    <w:rsid w:val="000F4E32"/>
    <w:rsid w:val="000F5238"/>
    <w:rsid w:val="000F7F34"/>
    <w:rsid w:val="00100584"/>
    <w:rsid w:val="00100E0E"/>
    <w:rsid w:val="00101210"/>
    <w:rsid w:val="00101E63"/>
    <w:rsid w:val="001026BF"/>
    <w:rsid w:val="00102C95"/>
    <w:rsid w:val="001040C6"/>
    <w:rsid w:val="0010422B"/>
    <w:rsid w:val="001059BF"/>
    <w:rsid w:val="001068C3"/>
    <w:rsid w:val="00107199"/>
    <w:rsid w:val="00107949"/>
    <w:rsid w:val="00110E6B"/>
    <w:rsid w:val="001112A4"/>
    <w:rsid w:val="001120CA"/>
    <w:rsid w:val="001129CF"/>
    <w:rsid w:val="001134A1"/>
    <w:rsid w:val="001141FC"/>
    <w:rsid w:val="00114432"/>
    <w:rsid w:val="00114BB9"/>
    <w:rsid w:val="00115167"/>
    <w:rsid w:val="00116F5F"/>
    <w:rsid w:val="00120444"/>
    <w:rsid w:val="00120963"/>
    <w:rsid w:val="00120998"/>
    <w:rsid w:val="00120B40"/>
    <w:rsid w:val="00120C51"/>
    <w:rsid w:val="00121E4F"/>
    <w:rsid w:val="00123251"/>
    <w:rsid w:val="00123AFF"/>
    <w:rsid w:val="001247F9"/>
    <w:rsid w:val="00124D05"/>
    <w:rsid w:val="00124DAC"/>
    <w:rsid w:val="001254D3"/>
    <w:rsid w:val="001256BA"/>
    <w:rsid w:val="00125D5B"/>
    <w:rsid w:val="001261AB"/>
    <w:rsid w:val="00126E48"/>
    <w:rsid w:val="00127045"/>
    <w:rsid w:val="0012707F"/>
    <w:rsid w:val="001275AB"/>
    <w:rsid w:val="00130093"/>
    <w:rsid w:val="0013288D"/>
    <w:rsid w:val="00132B04"/>
    <w:rsid w:val="0013529F"/>
    <w:rsid w:val="001372C9"/>
    <w:rsid w:val="001406C0"/>
    <w:rsid w:val="00140AB2"/>
    <w:rsid w:val="00140C0F"/>
    <w:rsid w:val="00140E37"/>
    <w:rsid w:val="00141499"/>
    <w:rsid w:val="001432B7"/>
    <w:rsid w:val="001435D8"/>
    <w:rsid w:val="0014374D"/>
    <w:rsid w:val="00145F38"/>
    <w:rsid w:val="0014785C"/>
    <w:rsid w:val="001501DC"/>
    <w:rsid w:val="001512A6"/>
    <w:rsid w:val="00151344"/>
    <w:rsid w:val="00151E68"/>
    <w:rsid w:val="00151F40"/>
    <w:rsid w:val="001525E9"/>
    <w:rsid w:val="001529D9"/>
    <w:rsid w:val="00152E64"/>
    <w:rsid w:val="00153EE3"/>
    <w:rsid w:val="00153F90"/>
    <w:rsid w:val="00154FA4"/>
    <w:rsid w:val="0015529F"/>
    <w:rsid w:val="0015670E"/>
    <w:rsid w:val="00156FBD"/>
    <w:rsid w:val="00157467"/>
    <w:rsid w:val="0015765F"/>
    <w:rsid w:val="0015797B"/>
    <w:rsid w:val="00160C55"/>
    <w:rsid w:val="0016163D"/>
    <w:rsid w:val="00162192"/>
    <w:rsid w:val="00163ADA"/>
    <w:rsid w:val="001654D0"/>
    <w:rsid w:val="00165E93"/>
    <w:rsid w:val="001662F6"/>
    <w:rsid w:val="001669B3"/>
    <w:rsid w:val="001676B4"/>
    <w:rsid w:val="001702D9"/>
    <w:rsid w:val="00170E6A"/>
    <w:rsid w:val="00171A8F"/>
    <w:rsid w:val="00173A85"/>
    <w:rsid w:val="001742DE"/>
    <w:rsid w:val="001747B7"/>
    <w:rsid w:val="00174F18"/>
    <w:rsid w:val="00176678"/>
    <w:rsid w:val="001769B6"/>
    <w:rsid w:val="001774CA"/>
    <w:rsid w:val="0018000B"/>
    <w:rsid w:val="00181673"/>
    <w:rsid w:val="00181F4F"/>
    <w:rsid w:val="00182762"/>
    <w:rsid w:val="00182AF8"/>
    <w:rsid w:val="0018334D"/>
    <w:rsid w:val="00183A15"/>
    <w:rsid w:val="001851AE"/>
    <w:rsid w:val="00185A08"/>
    <w:rsid w:val="0019011A"/>
    <w:rsid w:val="0019031F"/>
    <w:rsid w:val="00190E17"/>
    <w:rsid w:val="00192E84"/>
    <w:rsid w:val="00192EBC"/>
    <w:rsid w:val="00193C37"/>
    <w:rsid w:val="001952B0"/>
    <w:rsid w:val="001952BA"/>
    <w:rsid w:val="0019534D"/>
    <w:rsid w:val="001958A8"/>
    <w:rsid w:val="00195F7E"/>
    <w:rsid w:val="0019663D"/>
    <w:rsid w:val="00196C7D"/>
    <w:rsid w:val="0019710C"/>
    <w:rsid w:val="00197679"/>
    <w:rsid w:val="0019778E"/>
    <w:rsid w:val="001A161A"/>
    <w:rsid w:val="001A363E"/>
    <w:rsid w:val="001A3857"/>
    <w:rsid w:val="001A455E"/>
    <w:rsid w:val="001A5AA1"/>
    <w:rsid w:val="001A5F00"/>
    <w:rsid w:val="001A62EB"/>
    <w:rsid w:val="001A6C13"/>
    <w:rsid w:val="001A6D53"/>
    <w:rsid w:val="001B052D"/>
    <w:rsid w:val="001B0EDE"/>
    <w:rsid w:val="001B0F9C"/>
    <w:rsid w:val="001B177B"/>
    <w:rsid w:val="001B22CB"/>
    <w:rsid w:val="001B28B5"/>
    <w:rsid w:val="001B363D"/>
    <w:rsid w:val="001B43B8"/>
    <w:rsid w:val="001B44DD"/>
    <w:rsid w:val="001B46E4"/>
    <w:rsid w:val="001B5327"/>
    <w:rsid w:val="001B5EB8"/>
    <w:rsid w:val="001B5F4D"/>
    <w:rsid w:val="001B7692"/>
    <w:rsid w:val="001B7B3C"/>
    <w:rsid w:val="001B7CFF"/>
    <w:rsid w:val="001C00C2"/>
    <w:rsid w:val="001C2A00"/>
    <w:rsid w:val="001C30E6"/>
    <w:rsid w:val="001C3ECF"/>
    <w:rsid w:val="001C54CB"/>
    <w:rsid w:val="001C56B5"/>
    <w:rsid w:val="001C68B9"/>
    <w:rsid w:val="001C6A48"/>
    <w:rsid w:val="001C6BF2"/>
    <w:rsid w:val="001D0B48"/>
    <w:rsid w:val="001D1D91"/>
    <w:rsid w:val="001D2010"/>
    <w:rsid w:val="001D2D63"/>
    <w:rsid w:val="001D3412"/>
    <w:rsid w:val="001D3CE4"/>
    <w:rsid w:val="001D4689"/>
    <w:rsid w:val="001D46AD"/>
    <w:rsid w:val="001D4F77"/>
    <w:rsid w:val="001D5BB7"/>
    <w:rsid w:val="001D64D9"/>
    <w:rsid w:val="001D689C"/>
    <w:rsid w:val="001D73F0"/>
    <w:rsid w:val="001D7D3B"/>
    <w:rsid w:val="001E0889"/>
    <w:rsid w:val="001E134F"/>
    <w:rsid w:val="001E178C"/>
    <w:rsid w:val="001E1BC7"/>
    <w:rsid w:val="001E1D8E"/>
    <w:rsid w:val="001E2E5A"/>
    <w:rsid w:val="001E2EAA"/>
    <w:rsid w:val="001E317E"/>
    <w:rsid w:val="001E438B"/>
    <w:rsid w:val="001E45AA"/>
    <w:rsid w:val="001E47CD"/>
    <w:rsid w:val="001E4A4C"/>
    <w:rsid w:val="001E5CD8"/>
    <w:rsid w:val="001E6261"/>
    <w:rsid w:val="001E7369"/>
    <w:rsid w:val="001E7A6D"/>
    <w:rsid w:val="001F12B9"/>
    <w:rsid w:val="001F176C"/>
    <w:rsid w:val="001F2EFE"/>
    <w:rsid w:val="001F42FC"/>
    <w:rsid w:val="001F586A"/>
    <w:rsid w:val="001F6458"/>
    <w:rsid w:val="001F656B"/>
    <w:rsid w:val="001F71AE"/>
    <w:rsid w:val="001F7A38"/>
    <w:rsid w:val="002003B5"/>
    <w:rsid w:val="002006FA"/>
    <w:rsid w:val="002016FE"/>
    <w:rsid w:val="0020408C"/>
    <w:rsid w:val="00204608"/>
    <w:rsid w:val="00204650"/>
    <w:rsid w:val="00204D42"/>
    <w:rsid w:val="00205331"/>
    <w:rsid w:val="00210EBC"/>
    <w:rsid w:val="00211C88"/>
    <w:rsid w:val="00211D46"/>
    <w:rsid w:val="0021247E"/>
    <w:rsid w:val="00212EF7"/>
    <w:rsid w:val="002135BA"/>
    <w:rsid w:val="00213E99"/>
    <w:rsid w:val="00214087"/>
    <w:rsid w:val="002148A7"/>
    <w:rsid w:val="00215A36"/>
    <w:rsid w:val="00217232"/>
    <w:rsid w:val="0021726A"/>
    <w:rsid w:val="002203ED"/>
    <w:rsid w:val="002216B1"/>
    <w:rsid w:val="002217E1"/>
    <w:rsid w:val="0022194B"/>
    <w:rsid w:val="00221AEF"/>
    <w:rsid w:val="00222702"/>
    <w:rsid w:val="002243E8"/>
    <w:rsid w:val="00224BD1"/>
    <w:rsid w:val="00224EC8"/>
    <w:rsid w:val="00225106"/>
    <w:rsid w:val="00225475"/>
    <w:rsid w:val="00225F98"/>
    <w:rsid w:val="00227A82"/>
    <w:rsid w:val="0023068B"/>
    <w:rsid w:val="0023078C"/>
    <w:rsid w:val="00233069"/>
    <w:rsid w:val="002340CA"/>
    <w:rsid w:val="0023420A"/>
    <w:rsid w:val="00234AF1"/>
    <w:rsid w:val="00234E34"/>
    <w:rsid w:val="00234EF9"/>
    <w:rsid w:val="0023600B"/>
    <w:rsid w:val="0023657F"/>
    <w:rsid w:val="00236D31"/>
    <w:rsid w:val="00237D66"/>
    <w:rsid w:val="00237EFB"/>
    <w:rsid w:val="00237FAE"/>
    <w:rsid w:val="00240457"/>
    <w:rsid w:val="0024224D"/>
    <w:rsid w:val="0024300B"/>
    <w:rsid w:val="00243B08"/>
    <w:rsid w:val="00243F8D"/>
    <w:rsid w:val="0024434C"/>
    <w:rsid w:val="00244570"/>
    <w:rsid w:val="002445A5"/>
    <w:rsid w:val="0024659F"/>
    <w:rsid w:val="002466D0"/>
    <w:rsid w:val="00246BCC"/>
    <w:rsid w:val="0024779F"/>
    <w:rsid w:val="00247BC2"/>
    <w:rsid w:val="00247C6A"/>
    <w:rsid w:val="0025090B"/>
    <w:rsid w:val="00251509"/>
    <w:rsid w:val="00251902"/>
    <w:rsid w:val="00252340"/>
    <w:rsid w:val="00253395"/>
    <w:rsid w:val="0025460E"/>
    <w:rsid w:val="00254CE8"/>
    <w:rsid w:val="002558F5"/>
    <w:rsid w:val="00255A3F"/>
    <w:rsid w:val="00257052"/>
    <w:rsid w:val="002602A1"/>
    <w:rsid w:val="00260884"/>
    <w:rsid w:val="00260BCD"/>
    <w:rsid w:val="002610AC"/>
    <w:rsid w:val="0026260A"/>
    <w:rsid w:val="002629D0"/>
    <w:rsid w:val="00262AD5"/>
    <w:rsid w:val="0026368F"/>
    <w:rsid w:val="00263D51"/>
    <w:rsid w:val="00264807"/>
    <w:rsid w:val="002649AB"/>
    <w:rsid w:val="002650A4"/>
    <w:rsid w:val="002652E3"/>
    <w:rsid w:val="00265D5E"/>
    <w:rsid w:val="002664EA"/>
    <w:rsid w:val="00267025"/>
    <w:rsid w:val="0026728D"/>
    <w:rsid w:val="00267494"/>
    <w:rsid w:val="0026766E"/>
    <w:rsid w:val="00270660"/>
    <w:rsid w:val="00270AB4"/>
    <w:rsid w:val="00270EA1"/>
    <w:rsid w:val="002710A0"/>
    <w:rsid w:val="00271CF2"/>
    <w:rsid w:val="00272FC6"/>
    <w:rsid w:val="002737B3"/>
    <w:rsid w:val="002746B6"/>
    <w:rsid w:val="00274758"/>
    <w:rsid w:val="00274BAA"/>
    <w:rsid w:val="002757A4"/>
    <w:rsid w:val="002757AA"/>
    <w:rsid w:val="00275D5C"/>
    <w:rsid w:val="0027631F"/>
    <w:rsid w:val="00276D2B"/>
    <w:rsid w:val="00276E15"/>
    <w:rsid w:val="0027716F"/>
    <w:rsid w:val="002771A6"/>
    <w:rsid w:val="0028052F"/>
    <w:rsid w:val="00280E02"/>
    <w:rsid w:val="00280FA6"/>
    <w:rsid w:val="002819B4"/>
    <w:rsid w:val="002819F6"/>
    <w:rsid w:val="0028202E"/>
    <w:rsid w:val="00282141"/>
    <w:rsid w:val="0028278F"/>
    <w:rsid w:val="0028301B"/>
    <w:rsid w:val="00283511"/>
    <w:rsid w:val="00284D0E"/>
    <w:rsid w:val="002861B1"/>
    <w:rsid w:val="002865B6"/>
    <w:rsid w:val="00286A68"/>
    <w:rsid w:val="002873C8"/>
    <w:rsid w:val="00287B42"/>
    <w:rsid w:val="00287E65"/>
    <w:rsid w:val="0029021D"/>
    <w:rsid w:val="00290910"/>
    <w:rsid w:val="00291E82"/>
    <w:rsid w:val="0029202C"/>
    <w:rsid w:val="002927B9"/>
    <w:rsid w:val="0029332D"/>
    <w:rsid w:val="00293BE8"/>
    <w:rsid w:val="0029413A"/>
    <w:rsid w:val="002948A0"/>
    <w:rsid w:val="002948C3"/>
    <w:rsid w:val="00295C2A"/>
    <w:rsid w:val="00295FFB"/>
    <w:rsid w:val="00296B65"/>
    <w:rsid w:val="00297B06"/>
    <w:rsid w:val="002A1055"/>
    <w:rsid w:val="002A17BF"/>
    <w:rsid w:val="002A2EEB"/>
    <w:rsid w:val="002A3143"/>
    <w:rsid w:val="002A47FD"/>
    <w:rsid w:val="002A5287"/>
    <w:rsid w:val="002A52F7"/>
    <w:rsid w:val="002A5926"/>
    <w:rsid w:val="002A61D7"/>
    <w:rsid w:val="002A6DBC"/>
    <w:rsid w:val="002A6DFB"/>
    <w:rsid w:val="002A70B3"/>
    <w:rsid w:val="002A789B"/>
    <w:rsid w:val="002A7D45"/>
    <w:rsid w:val="002B0914"/>
    <w:rsid w:val="002B1302"/>
    <w:rsid w:val="002B1CD4"/>
    <w:rsid w:val="002B1E78"/>
    <w:rsid w:val="002B20A3"/>
    <w:rsid w:val="002B2F7A"/>
    <w:rsid w:val="002B2F83"/>
    <w:rsid w:val="002B3DBF"/>
    <w:rsid w:val="002B42B0"/>
    <w:rsid w:val="002B4AB7"/>
    <w:rsid w:val="002B4C02"/>
    <w:rsid w:val="002B4DAE"/>
    <w:rsid w:val="002B5013"/>
    <w:rsid w:val="002B63FF"/>
    <w:rsid w:val="002B64F2"/>
    <w:rsid w:val="002B7D70"/>
    <w:rsid w:val="002C1B79"/>
    <w:rsid w:val="002C2113"/>
    <w:rsid w:val="002C31F3"/>
    <w:rsid w:val="002C33AD"/>
    <w:rsid w:val="002C3828"/>
    <w:rsid w:val="002C45B6"/>
    <w:rsid w:val="002C5DDC"/>
    <w:rsid w:val="002C5FE9"/>
    <w:rsid w:val="002C6876"/>
    <w:rsid w:val="002C7741"/>
    <w:rsid w:val="002D270A"/>
    <w:rsid w:val="002D6267"/>
    <w:rsid w:val="002E0336"/>
    <w:rsid w:val="002E0512"/>
    <w:rsid w:val="002E365C"/>
    <w:rsid w:val="002E3C70"/>
    <w:rsid w:val="002E4F52"/>
    <w:rsid w:val="002E5965"/>
    <w:rsid w:val="002E620B"/>
    <w:rsid w:val="002E757F"/>
    <w:rsid w:val="002E7E3F"/>
    <w:rsid w:val="002F072A"/>
    <w:rsid w:val="002F12A2"/>
    <w:rsid w:val="002F1346"/>
    <w:rsid w:val="002F134F"/>
    <w:rsid w:val="002F1671"/>
    <w:rsid w:val="002F1710"/>
    <w:rsid w:val="002F3247"/>
    <w:rsid w:val="002F3AC7"/>
    <w:rsid w:val="002F55B9"/>
    <w:rsid w:val="002F617C"/>
    <w:rsid w:val="002F6427"/>
    <w:rsid w:val="002F774E"/>
    <w:rsid w:val="003021E2"/>
    <w:rsid w:val="003035A1"/>
    <w:rsid w:val="00305B5C"/>
    <w:rsid w:val="00305E0B"/>
    <w:rsid w:val="003069C3"/>
    <w:rsid w:val="0030713F"/>
    <w:rsid w:val="00307B6E"/>
    <w:rsid w:val="00307CB0"/>
    <w:rsid w:val="003104C5"/>
    <w:rsid w:val="00310501"/>
    <w:rsid w:val="00312B6E"/>
    <w:rsid w:val="00312C0A"/>
    <w:rsid w:val="00314362"/>
    <w:rsid w:val="003150FB"/>
    <w:rsid w:val="00316043"/>
    <w:rsid w:val="0031635E"/>
    <w:rsid w:val="00316E17"/>
    <w:rsid w:val="00320B1E"/>
    <w:rsid w:val="00321FF0"/>
    <w:rsid w:val="00322065"/>
    <w:rsid w:val="00322CFA"/>
    <w:rsid w:val="0032423C"/>
    <w:rsid w:val="0032472D"/>
    <w:rsid w:val="00324B89"/>
    <w:rsid w:val="00325034"/>
    <w:rsid w:val="0032515F"/>
    <w:rsid w:val="003251DF"/>
    <w:rsid w:val="003259F4"/>
    <w:rsid w:val="0032638A"/>
    <w:rsid w:val="00326A00"/>
    <w:rsid w:val="00326A55"/>
    <w:rsid w:val="00327276"/>
    <w:rsid w:val="00327EF4"/>
    <w:rsid w:val="00330A4F"/>
    <w:rsid w:val="0033282A"/>
    <w:rsid w:val="003338F6"/>
    <w:rsid w:val="00333929"/>
    <w:rsid w:val="003339FE"/>
    <w:rsid w:val="00334373"/>
    <w:rsid w:val="00334ED1"/>
    <w:rsid w:val="00335341"/>
    <w:rsid w:val="00335CA5"/>
    <w:rsid w:val="0033657D"/>
    <w:rsid w:val="003369FD"/>
    <w:rsid w:val="00337B44"/>
    <w:rsid w:val="00337C70"/>
    <w:rsid w:val="003400D6"/>
    <w:rsid w:val="00340DA0"/>
    <w:rsid w:val="003411EF"/>
    <w:rsid w:val="0034125B"/>
    <w:rsid w:val="0034138A"/>
    <w:rsid w:val="00342A61"/>
    <w:rsid w:val="00342FBE"/>
    <w:rsid w:val="003436CE"/>
    <w:rsid w:val="00344427"/>
    <w:rsid w:val="00344BC7"/>
    <w:rsid w:val="00346030"/>
    <w:rsid w:val="00346383"/>
    <w:rsid w:val="0034652F"/>
    <w:rsid w:val="003478E6"/>
    <w:rsid w:val="00351274"/>
    <w:rsid w:val="003513C4"/>
    <w:rsid w:val="0035262E"/>
    <w:rsid w:val="00352DA7"/>
    <w:rsid w:val="00352FD9"/>
    <w:rsid w:val="00353258"/>
    <w:rsid w:val="003548E6"/>
    <w:rsid w:val="00354CA8"/>
    <w:rsid w:val="00355460"/>
    <w:rsid w:val="00355E8D"/>
    <w:rsid w:val="00356587"/>
    <w:rsid w:val="00356DC6"/>
    <w:rsid w:val="00357370"/>
    <w:rsid w:val="003574E6"/>
    <w:rsid w:val="00357CEB"/>
    <w:rsid w:val="003603B9"/>
    <w:rsid w:val="00363D4E"/>
    <w:rsid w:val="003646E7"/>
    <w:rsid w:val="00364EC3"/>
    <w:rsid w:val="00366A80"/>
    <w:rsid w:val="00371BDC"/>
    <w:rsid w:val="00371EAB"/>
    <w:rsid w:val="003723FD"/>
    <w:rsid w:val="003726BD"/>
    <w:rsid w:val="00372E8C"/>
    <w:rsid w:val="0037406D"/>
    <w:rsid w:val="00374250"/>
    <w:rsid w:val="0037556F"/>
    <w:rsid w:val="00375BC2"/>
    <w:rsid w:val="00375CA2"/>
    <w:rsid w:val="00377A84"/>
    <w:rsid w:val="00380A7C"/>
    <w:rsid w:val="0038170C"/>
    <w:rsid w:val="00381994"/>
    <w:rsid w:val="00381A27"/>
    <w:rsid w:val="003827F4"/>
    <w:rsid w:val="00382CE7"/>
    <w:rsid w:val="00383D34"/>
    <w:rsid w:val="0038431B"/>
    <w:rsid w:val="00384345"/>
    <w:rsid w:val="003854A8"/>
    <w:rsid w:val="0038637B"/>
    <w:rsid w:val="003865F8"/>
    <w:rsid w:val="00387566"/>
    <w:rsid w:val="003877AE"/>
    <w:rsid w:val="00387D20"/>
    <w:rsid w:val="00390BC8"/>
    <w:rsid w:val="00390D65"/>
    <w:rsid w:val="00392A77"/>
    <w:rsid w:val="00393AB9"/>
    <w:rsid w:val="00396824"/>
    <w:rsid w:val="00396E90"/>
    <w:rsid w:val="0039760B"/>
    <w:rsid w:val="003A0412"/>
    <w:rsid w:val="003A05CA"/>
    <w:rsid w:val="003A06EF"/>
    <w:rsid w:val="003A0FCA"/>
    <w:rsid w:val="003A3F9F"/>
    <w:rsid w:val="003A4A2C"/>
    <w:rsid w:val="003A50AC"/>
    <w:rsid w:val="003A58A0"/>
    <w:rsid w:val="003A597E"/>
    <w:rsid w:val="003A5A49"/>
    <w:rsid w:val="003A5FE6"/>
    <w:rsid w:val="003A64DE"/>
    <w:rsid w:val="003A6D1A"/>
    <w:rsid w:val="003A77D0"/>
    <w:rsid w:val="003B068F"/>
    <w:rsid w:val="003B176A"/>
    <w:rsid w:val="003B1B27"/>
    <w:rsid w:val="003B1C14"/>
    <w:rsid w:val="003B2007"/>
    <w:rsid w:val="003B233A"/>
    <w:rsid w:val="003B2816"/>
    <w:rsid w:val="003B2839"/>
    <w:rsid w:val="003B52D0"/>
    <w:rsid w:val="003B554A"/>
    <w:rsid w:val="003B68F8"/>
    <w:rsid w:val="003B6C03"/>
    <w:rsid w:val="003B724D"/>
    <w:rsid w:val="003C139B"/>
    <w:rsid w:val="003C2187"/>
    <w:rsid w:val="003C3330"/>
    <w:rsid w:val="003C70EB"/>
    <w:rsid w:val="003D00B4"/>
    <w:rsid w:val="003D03BC"/>
    <w:rsid w:val="003D044A"/>
    <w:rsid w:val="003D2079"/>
    <w:rsid w:val="003D35C0"/>
    <w:rsid w:val="003D366C"/>
    <w:rsid w:val="003D4098"/>
    <w:rsid w:val="003D535E"/>
    <w:rsid w:val="003D61ED"/>
    <w:rsid w:val="003D7290"/>
    <w:rsid w:val="003D7C10"/>
    <w:rsid w:val="003E0B1F"/>
    <w:rsid w:val="003E12A7"/>
    <w:rsid w:val="003E241B"/>
    <w:rsid w:val="003E33E4"/>
    <w:rsid w:val="003E3938"/>
    <w:rsid w:val="003E47DE"/>
    <w:rsid w:val="003E4AC6"/>
    <w:rsid w:val="003E5576"/>
    <w:rsid w:val="003E6611"/>
    <w:rsid w:val="003E6A4E"/>
    <w:rsid w:val="003E6AD6"/>
    <w:rsid w:val="003E6EF9"/>
    <w:rsid w:val="003E7781"/>
    <w:rsid w:val="003E792D"/>
    <w:rsid w:val="003E7FEE"/>
    <w:rsid w:val="003F1E06"/>
    <w:rsid w:val="003F334F"/>
    <w:rsid w:val="003F3A0C"/>
    <w:rsid w:val="003F3E91"/>
    <w:rsid w:val="003F43A6"/>
    <w:rsid w:val="003F4F01"/>
    <w:rsid w:val="003F5489"/>
    <w:rsid w:val="003F5DB0"/>
    <w:rsid w:val="003F64AB"/>
    <w:rsid w:val="003F6AD2"/>
    <w:rsid w:val="003F6E63"/>
    <w:rsid w:val="003F7349"/>
    <w:rsid w:val="004007E3"/>
    <w:rsid w:val="004008A7"/>
    <w:rsid w:val="00401018"/>
    <w:rsid w:val="00401C86"/>
    <w:rsid w:val="0040243C"/>
    <w:rsid w:val="004033F1"/>
    <w:rsid w:val="00403627"/>
    <w:rsid w:val="00403DC0"/>
    <w:rsid w:val="0040409D"/>
    <w:rsid w:val="0040437A"/>
    <w:rsid w:val="004046B7"/>
    <w:rsid w:val="0040525C"/>
    <w:rsid w:val="00406137"/>
    <w:rsid w:val="00406B6B"/>
    <w:rsid w:val="004104D5"/>
    <w:rsid w:val="004107A5"/>
    <w:rsid w:val="0041177A"/>
    <w:rsid w:val="00411F28"/>
    <w:rsid w:val="00413039"/>
    <w:rsid w:val="0041394F"/>
    <w:rsid w:val="00413A7C"/>
    <w:rsid w:val="00413A89"/>
    <w:rsid w:val="00413B70"/>
    <w:rsid w:val="004141EA"/>
    <w:rsid w:val="00414890"/>
    <w:rsid w:val="004160AC"/>
    <w:rsid w:val="00416A21"/>
    <w:rsid w:val="00422086"/>
    <w:rsid w:val="0042240F"/>
    <w:rsid w:val="0042265E"/>
    <w:rsid w:val="00422A89"/>
    <w:rsid w:val="00423FA5"/>
    <w:rsid w:val="00424201"/>
    <w:rsid w:val="00425188"/>
    <w:rsid w:val="004253BB"/>
    <w:rsid w:val="004253E2"/>
    <w:rsid w:val="004258F8"/>
    <w:rsid w:val="00425DCA"/>
    <w:rsid w:val="00425FE2"/>
    <w:rsid w:val="0042647B"/>
    <w:rsid w:val="00426BFF"/>
    <w:rsid w:val="00431092"/>
    <w:rsid w:val="0043124A"/>
    <w:rsid w:val="00431A4D"/>
    <w:rsid w:val="00431E19"/>
    <w:rsid w:val="004326F0"/>
    <w:rsid w:val="0043279C"/>
    <w:rsid w:val="00433984"/>
    <w:rsid w:val="00433A9A"/>
    <w:rsid w:val="004358EC"/>
    <w:rsid w:val="00435D9E"/>
    <w:rsid w:val="00436294"/>
    <w:rsid w:val="00440D99"/>
    <w:rsid w:val="004417A4"/>
    <w:rsid w:val="00442BC4"/>
    <w:rsid w:val="00443E36"/>
    <w:rsid w:val="00444379"/>
    <w:rsid w:val="0044526D"/>
    <w:rsid w:val="00445336"/>
    <w:rsid w:val="00446563"/>
    <w:rsid w:val="00447EC6"/>
    <w:rsid w:val="00450898"/>
    <w:rsid w:val="00450B5F"/>
    <w:rsid w:val="00451684"/>
    <w:rsid w:val="00451DCB"/>
    <w:rsid w:val="00452315"/>
    <w:rsid w:val="00453385"/>
    <w:rsid w:val="00454FC2"/>
    <w:rsid w:val="00456A4E"/>
    <w:rsid w:val="00460D53"/>
    <w:rsid w:val="00460F13"/>
    <w:rsid w:val="00462E31"/>
    <w:rsid w:val="0046324D"/>
    <w:rsid w:val="00464B6D"/>
    <w:rsid w:val="00465488"/>
    <w:rsid w:val="004663A1"/>
    <w:rsid w:val="00466D37"/>
    <w:rsid w:val="00467C1B"/>
    <w:rsid w:val="00472E89"/>
    <w:rsid w:val="00472FB3"/>
    <w:rsid w:val="004731DA"/>
    <w:rsid w:val="0047333C"/>
    <w:rsid w:val="0047342F"/>
    <w:rsid w:val="0047406F"/>
    <w:rsid w:val="004744F9"/>
    <w:rsid w:val="00474ADC"/>
    <w:rsid w:val="00476376"/>
    <w:rsid w:val="00476645"/>
    <w:rsid w:val="00477307"/>
    <w:rsid w:val="00480AF7"/>
    <w:rsid w:val="00480FC0"/>
    <w:rsid w:val="0048226A"/>
    <w:rsid w:val="00482D22"/>
    <w:rsid w:val="00483641"/>
    <w:rsid w:val="004841EF"/>
    <w:rsid w:val="00485130"/>
    <w:rsid w:val="00486981"/>
    <w:rsid w:val="00487505"/>
    <w:rsid w:val="00487F5D"/>
    <w:rsid w:val="0049004F"/>
    <w:rsid w:val="00490635"/>
    <w:rsid w:val="00490711"/>
    <w:rsid w:val="004907C7"/>
    <w:rsid w:val="00490DC2"/>
    <w:rsid w:val="004919FE"/>
    <w:rsid w:val="00493E12"/>
    <w:rsid w:val="00495E1C"/>
    <w:rsid w:val="004961F9"/>
    <w:rsid w:val="00496498"/>
    <w:rsid w:val="004965D1"/>
    <w:rsid w:val="00496B52"/>
    <w:rsid w:val="00497E71"/>
    <w:rsid w:val="004A045A"/>
    <w:rsid w:val="004A04C2"/>
    <w:rsid w:val="004A04F2"/>
    <w:rsid w:val="004A0ED1"/>
    <w:rsid w:val="004A1E74"/>
    <w:rsid w:val="004A1FE9"/>
    <w:rsid w:val="004A29C6"/>
    <w:rsid w:val="004A407E"/>
    <w:rsid w:val="004A43BD"/>
    <w:rsid w:val="004A612D"/>
    <w:rsid w:val="004A6986"/>
    <w:rsid w:val="004A6E93"/>
    <w:rsid w:val="004A7896"/>
    <w:rsid w:val="004A7962"/>
    <w:rsid w:val="004B08AB"/>
    <w:rsid w:val="004B1458"/>
    <w:rsid w:val="004B2090"/>
    <w:rsid w:val="004B256E"/>
    <w:rsid w:val="004B2B68"/>
    <w:rsid w:val="004B2EF4"/>
    <w:rsid w:val="004B393B"/>
    <w:rsid w:val="004B6730"/>
    <w:rsid w:val="004B68BC"/>
    <w:rsid w:val="004B6FCD"/>
    <w:rsid w:val="004B7AC2"/>
    <w:rsid w:val="004B7FFC"/>
    <w:rsid w:val="004C3126"/>
    <w:rsid w:val="004C31F3"/>
    <w:rsid w:val="004C48D7"/>
    <w:rsid w:val="004C4D47"/>
    <w:rsid w:val="004C4E67"/>
    <w:rsid w:val="004C5573"/>
    <w:rsid w:val="004C5997"/>
    <w:rsid w:val="004C66E7"/>
    <w:rsid w:val="004D1553"/>
    <w:rsid w:val="004D22F5"/>
    <w:rsid w:val="004D2756"/>
    <w:rsid w:val="004D28AF"/>
    <w:rsid w:val="004D362A"/>
    <w:rsid w:val="004D3772"/>
    <w:rsid w:val="004D44EC"/>
    <w:rsid w:val="004D561E"/>
    <w:rsid w:val="004D5BA9"/>
    <w:rsid w:val="004D67BE"/>
    <w:rsid w:val="004D6876"/>
    <w:rsid w:val="004D7D75"/>
    <w:rsid w:val="004D7E60"/>
    <w:rsid w:val="004D7E9D"/>
    <w:rsid w:val="004E03D5"/>
    <w:rsid w:val="004E1460"/>
    <w:rsid w:val="004E3BAB"/>
    <w:rsid w:val="004E41A4"/>
    <w:rsid w:val="004E486B"/>
    <w:rsid w:val="004E4EA0"/>
    <w:rsid w:val="004E58FF"/>
    <w:rsid w:val="004E5E50"/>
    <w:rsid w:val="004E7700"/>
    <w:rsid w:val="004E7818"/>
    <w:rsid w:val="004F0D59"/>
    <w:rsid w:val="004F1AA2"/>
    <w:rsid w:val="004F2181"/>
    <w:rsid w:val="004F27F8"/>
    <w:rsid w:val="004F3A3F"/>
    <w:rsid w:val="004F5AE5"/>
    <w:rsid w:val="004F67B7"/>
    <w:rsid w:val="004F77E7"/>
    <w:rsid w:val="0050009D"/>
    <w:rsid w:val="00500546"/>
    <w:rsid w:val="0050081F"/>
    <w:rsid w:val="00500EE6"/>
    <w:rsid w:val="0050107B"/>
    <w:rsid w:val="005026F2"/>
    <w:rsid w:val="00503E37"/>
    <w:rsid w:val="00503E78"/>
    <w:rsid w:val="00504C9C"/>
    <w:rsid w:val="00506198"/>
    <w:rsid w:val="00506861"/>
    <w:rsid w:val="00506E06"/>
    <w:rsid w:val="00507FCF"/>
    <w:rsid w:val="005121E5"/>
    <w:rsid w:val="00515F50"/>
    <w:rsid w:val="00516FF9"/>
    <w:rsid w:val="00517899"/>
    <w:rsid w:val="00520035"/>
    <w:rsid w:val="005211E7"/>
    <w:rsid w:val="0052206D"/>
    <w:rsid w:val="005229EA"/>
    <w:rsid w:val="00522E03"/>
    <w:rsid w:val="0052613F"/>
    <w:rsid w:val="00526EAA"/>
    <w:rsid w:val="00527095"/>
    <w:rsid w:val="00527643"/>
    <w:rsid w:val="005305A6"/>
    <w:rsid w:val="00530741"/>
    <w:rsid w:val="00531253"/>
    <w:rsid w:val="0053130D"/>
    <w:rsid w:val="00531DD1"/>
    <w:rsid w:val="00534213"/>
    <w:rsid w:val="005367B4"/>
    <w:rsid w:val="00536C75"/>
    <w:rsid w:val="0053791A"/>
    <w:rsid w:val="00537A52"/>
    <w:rsid w:val="0054034D"/>
    <w:rsid w:val="00540A20"/>
    <w:rsid w:val="005417DD"/>
    <w:rsid w:val="0054188C"/>
    <w:rsid w:val="00541FEA"/>
    <w:rsid w:val="0054222B"/>
    <w:rsid w:val="0054408E"/>
    <w:rsid w:val="00544E7E"/>
    <w:rsid w:val="00545AED"/>
    <w:rsid w:val="0054724E"/>
    <w:rsid w:val="00547F3E"/>
    <w:rsid w:val="00551057"/>
    <w:rsid w:val="00551396"/>
    <w:rsid w:val="0055206C"/>
    <w:rsid w:val="005522D2"/>
    <w:rsid w:val="005523A4"/>
    <w:rsid w:val="00553A72"/>
    <w:rsid w:val="00554441"/>
    <w:rsid w:val="00554D5D"/>
    <w:rsid w:val="00556FEF"/>
    <w:rsid w:val="005576CA"/>
    <w:rsid w:val="00560294"/>
    <w:rsid w:val="00561EB7"/>
    <w:rsid w:val="005624E1"/>
    <w:rsid w:val="0056297B"/>
    <w:rsid w:val="00562F9A"/>
    <w:rsid w:val="0056426F"/>
    <w:rsid w:val="00564B04"/>
    <w:rsid w:val="00565345"/>
    <w:rsid w:val="005660B7"/>
    <w:rsid w:val="0056686A"/>
    <w:rsid w:val="0056723E"/>
    <w:rsid w:val="00567CBB"/>
    <w:rsid w:val="005703C5"/>
    <w:rsid w:val="005704F0"/>
    <w:rsid w:val="00570F9F"/>
    <w:rsid w:val="005712CF"/>
    <w:rsid w:val="00571BAE"/>
    <w:rsid w:val="00571D0A"/>
    <w:rsid w:val="00572337"/>
    <w:rsid w:val="00572817"/>
    <w:rsid w:val="005749EF"/>
    <w:rsid w:val="00574CAE"/>
    <w:rsid w:val="00576449"/>
    <w:rsid w:val="00577D4C"/>
    <w:rsid w:val="005809F8"/>
    <w:rsid w:val="00581282"/>
    <w:rsid w:val="00581D97"/>
    <w:rsid w:val="005837E9"/>
    <w:rsid w:val="005838F0"/>
    <w:rsid w:val="005844E4"/>
    <w:rsid w:val="005853BB"/>
    <w:rsid w:val="005853C7"/>
    <w:rsid w:val="005858D4"/>
    <w:rsid w:val="00585CEE"/>
    <w:rsid w:val="005865A6"/>
    <w:rsid w:val="00586C06"/>
    <w:rsid w:val="0058792D"/>
    <w:rsid w:val="00587AD9"/>
    <w:rsid w:val="00587AE7"/>
    <w:rsid w:val="005900AE"/>
    <w:rsid w:val="005900D0"/>
    <w:rsid w:val="00590128"/>
    <w:rsid w:val="005903D6"/>
    <w:rsid w:val="00590E3C"/>
    <w:rsid w:val="00591993"/>
    <w:rsid w:val="00592696"/>
    <w:rsid w:val="00592B3B"/>
    <w:rsid w:val="00592BB0"/>
    <w:rsid w:val="00594C86"/>
    <w:rsid w:val="00594E19"/>
    <w:rsid w:val="00594F78"/>
    <w:rsid w:val="0059652D"/>
    <w:rsid w:val="005A065C"/>
    <w:rsid w:val="005A06D8"/>
    <w:rsid w:val="005A194C"/>
    <w:rsid w:val="005A1ED2"/>
    <w:rsid w:val="005A3095"/>
    <w:rsid w:val="005A38D7"/>
    <w:rsid w:val="005A3DDE"/>
    <w:rsid w:val="005A4392"/>
    <w:rsid w:val="005A4568"/>
    <w:rsid w:val="005A7ABA"/>
    <w:rsid w:val="005B142A"/>
    <w:rsid w:val="005B186C"/>
    <w:rsid w:val="005B1A72"/>
    <w:rsid w:val="005B1BBB"/>
    <w:rsid w:val="005B20BD"/>
    <w:rsid w:val="005B262B"/>
    <w:rsid w:val="005B2A78"/>
    <w:rsid w:val="005B2FA7"/>
    <w:rsid w:val="005B322C"/>
    <w:rsid w:val="005B409D"/>
    <w:rsid w:val="005B40D2"/>
    <w:rsid w:val="005B4791"/>
    <w:rsid w:val="005B516F"/>
    <w:rsid w:val="005B5306"/>
    <w:rsid w:val="005B57B9"/>
    <w:rsid w:val="005B6B02"/>
    <w:rsid w:val="005B6C1D"/>
    <w:rsid w:val="005B717E"/>
    <w:rsid w:val="005B774B"/>
    <w:rsid w:val="005B7776"/>
    <w:rsid w:val="005C0F48"/>
    <w:rsid w:val="005C3DA4"/>
    <w:rsid w:val="005C3FAA"/>
    <w:rsid w:val="005C42CC"/>
    <w:rsid w:val="005C44F0"/>
    <w:rsid w:val="005C5F1E"/>
    <w:rsid w:val="005C6C53"/>
    <w:rsid w:val="005C6F90"/>
    <w:rsid w:val="005C738E"/>
    <w:rsid w:val="005C7E2A"/>
    <w:rsid w:val="005D09E4"/>
    <w:rsid w:val="005D0C81"/>
    <w:rsid w:val="005D12B4"/>
    <w:rsid w:val="005D1A74"/>
    <w:rsid w:val="005D20D3"/>
    <w:rsid w:val="005D20E3"/>
    <w:rsid w:val="005D2594"/>
    <w:rsid w:val="005D2C6A"/>
    <w:rsid w:val="005D34B5"/>
    <w:rsid w:val="005D4019"/>
    <w:rsid w:val="005D40CF"/>
    <w:rsid w:val="005D4ADF"/>
    <w:rsid w:val="005D5AAF"/>
    <w:rsid w:val="005D67F9"/>
    <w:rsid w:val="005D7A3E"/>
    <w:rsid w:val="005D7CCC"/>
    <w:rsid w:val="005E048A"/>
    <w:rsid w:val="005E0FA6"/>
    <w:rsid w:val="005E1171"/>
    <w:rsid w:val="005E1C92"/>
    <w:rsid w:val="005E20ED"/>
    <w:rsid w:val="005E24AE"/>
    <w:rsid w:val="005E2A4E"/>
    <w:rsid w:val="005E3B73"/>
    <w:rsid w:val="005E3D8E"/>
    <w:rsid w:val="005E5384"/>
    <w:rsid w:val="005E6429"/>
    <w:rsid w:val="005E6958"/>
    <w:rsid w:val="005E70F1"/>
    <w:rsid w:val="005E737C"/>
    <w:rsid w:val="005E7E04"/>
    <w:rsid w:val="005F0036"/>
    <w:rsid w:val="005F04D7"/>
    <w:rsid w:val="005F0BA7"/>
    <w:rsid w:val="005F18F5"/>
    <w:rsid w:val="005F25B3"/>
    <w:rsid w:val="005F3F0C"/>
    <w:rsid w:val="005F4236"/>
    <w:rsid w:val="005F52B7"/>
    <w:rsid w:val="005F5AAA"/>
    <w:rsid w:val="005F62E4"/>
    <w:rsid w:val="005F6637"/>
    <w:rsid w:val="005F7AED"/>
    <w:rsid w:val="0060082A"/>
    <w:rsid w:val="00601048"/>
    <w:rsid w:val="006011EA"/>
    <w:rsid w:val="00602A2F"/>
    <w:rsid w:val="00602B7B"/>
    <w:rsid w:val="006032CB"/>
    <w:rsid w:val="00603365"/>
    <w:rsid w:val="006042B2"/>
    <w:rsid w:val="00604558"/>
    <w:rsid w:val="006055C6"/>
    <w:rsid w:val="00605B53"/>
    <w:rsid w:val="00605CCE"/>
    <w:rsid w:val="00605D44"/>
    <w:rsid w:val="00605F50"/>
    <w:rsid w:val="0060604B"/>
    <w:rsid w:val="0060613A"/>
    <w:rsid w:val="006069B0"/>
    <w:rsid w:val="00610C91"/>
    <w:rsid w:val="00611219"/>
    <w:rsid w:val="00612219"/>
    <w:rsid w:val="00612221"/>
    <w:rsid w:val="006122C4"/>
    <w:rsid w:val="00612F0A"/>
    <w:rsid w:val="00614235"/>
    <w:rsid w:val="0061454B"/>
    <w:rsid w:val="006150CA"/>
    <w:rsid w:val="006165A6"/>
    <w:rsid w:val="006167A8"/>
    <w:rsid w:val="00617E5B"/>
    <w:rsid w:val="006201CE"/>
    <w:rsid w:val="006209D4"/>
    <w:rsid w:val="00620E15"/>
    <w:rsid w:val="00621484"/>
    <w:rsid w:val="00621487"/>
    <w:rsid w:val="0062215F"/>
    <w:rsid w:val="00623472"/>
    <w:rsid w:val="00623A69"/>
    <w:rsid w:val="00624134"/>
    <w:rsid w:val="00624740"/>
    <w:rsid w:val="00624C05"/>
    <w:rsid w:val="0062680D"/>
    <w:rsid w:val="00630885"/>
    <w:rsid w:val="006321C6"/>
    <w:rsid w:val="006329B2"/>
    <w:rsid w:val="00632B32"/>
    <w:rsid w:val="0063390C"/>
    <w:rsid w:val="00633EE7"/>
    <w:rsid w:val="00634004"/>
    <w:rsid w:val="0063503C"/>
    <w:rsid w:val="0063564A"/>
    <w:rsid w:val="00635D73"/>
    <w:rsid w:val="00636167"/>
    <w:rsid w:val="006363E7"/>
    <w:rsid w:val="00636FF4"/>
    <w:rsid w:val="00637147"/>
    <w:rsid w:val="00637F03"/>
    <w:rsid w:val="00637FBF"/>
    <w:rsid w:val="0064095B"/>
    <w:rsid w:val="00640A9F"/>
    <w:rsid w:val="00642921"/>
    <w:rsid w:val="00642C4C"/>
    <w:rsid w:val="00643535"/>
    <w:rsid w:val="00644D7B"/>
    <w:rsid w:val="006454F8"/>
    <w:rsid w:val="00650D8A"/>
    <w:rsid w:val="00651DA9"/>
    <w:rsid w:val="00651FDD"/>
    <w:rsid w:val="00652B64"/>
    <w:rsid w:val="0065423F"/>
    <w:rsid w:val="006549FC"/>
    <w:rsid w:val="00656B08"/>
    <w:rsid w:val="006576DC"/>
    <w:rsid w:val="00657A3D"/>
    <w:rsid w:val="00660672"/>
    <w:rsid w:val="00661053"/>
    <w:rsid w:val="006614F7"/>
    <w:rsid w:val="0066186F"/>
    <w:rsid w:val="0066327B"/>
    <w:rsid w:val="006639CF"/>
    <w:rsid w:val="00663A43"/>
    <w:rsid w:val="00663D8B"/>
    <w:rsid w:val="00664037"/>
    <w:rsid w:val="00665A38"/>
    <w:rsid w:val="00667236"/>
    <w:rsid w:val="006678BA"/>
    <w:rsid w:val="00667A05"/>
    <w:rsid w:val="006700AB"/>
    <w:rsid w:val="00670616"/>
    <w:rsid w:val="00670892"/>
    <w:rsid w:val="0067124D"/>
    <w:rsid w:val="00671AF9"/>
    <w:rsid w:val="006720A3"/>
    <w:rsid w:val="006761F3"/>
    <w:rsid w:val="006771BE"/>
    <w:rsid w:val="006771E0"/>
    <w:rsid w:val="006778E8"/>
    <w:rsid w:val="0068049D"/>
    <w:rsid w:val="0068058D"/>
    <w:rsid w:val="00681DAC"/>
    <w:rsid w:val="006822BC"/>
    <w:rsid w:val="0068233A"/>
    <w:rsid w:val="00682FBF"/>
    <w:rsid w:val="006832B8"/>
    <w:rsid w:val="00683909"/>
    <w:rsid w:val="0068460F"/>
    <w:rsid w:val="00687249"/>
    <w:rsid w:val="006878AE"/>
    <w:rsid w:val="00690B39"/>
    <w:rsid w:val="00691568"/>
    <w:rsid w:val="00692A66"/>
    <w:rsid w:val="00694CC6"/>
    <w:rsid w:val="00695AE5"/>
    <w:rsid w:val="00696A5B"/>
    <w:rsid w:val="006A0252"/>
    <w:rsid w:val="006A0752"/>
    <w:rsid w:val="006A153F"/>
    <w:rsid w:val="006A2701"/>
    <w:rsid w:val="006A308A"/>
    <w:rsid w:val="006A31CA"/>
    <w:rsid w:val="006A3719"/>
    <w:rsid w:val="006A3DBC"/>
    <w:rsid w:val="006A4D28"/>
    <w:rsid w:val="006A4F0E"/>
    <w:rsid w:val="006A57CB"/>
    <w:rsid w:val="006A60F4"/>
    <w:rsid w:val="006B00B8"/>
    <w:rsid w:val="006B0293"/>
    <w:rsid w:val="006B1559"/>
    <w:rsid w:val="006B2874"/>
    <w:rsid w:val="006B4280"/>
    <w:rsid w:val="006B537A"/>
    <w:rsid w:val="006B60BB"/>
    <w:rsid w:val="006B6566"/>
    <w:rsid w:val="006B67B0"/>
    <w:rsid w:val="006B7098"/>
    <w:rsid w:val="006B72D6"/>
    <w:rsid w:val="006B7F63"/>
    <w:rsid w:val="006B7FF5"/>
    <w:rsid w:val="006C09A3"/>
    <w:rsid w:val="006C0C78"/>
    <w:rsid w:val="006C103E"/>
    <w:rsid w:val="006C1458"/>
    <w:rsid w:val="006C1B68"/>
    <w:rsid w:val="006C24B8"/>
    <w:rsid w:val="006C2BBA"/>
    <w:rsid w:val="006C3190"/>
    <w:rsid w:val="006C5306"/>
    <w:rsid w:val="006C5332"/>
    <w:rsid w:val="006C6937"/>
    <w:rsid w:val="006C6C89"/>
    <w:rsid w:val="006C762C"/>
    <w:rsid w:val="006D0CD6"/>
    <w:rsid w:val="006D1AED"/>
    <w:rsid w:val="006D2E60"/>
    <w:rsid w:val="006D4108"/>
    <w:rsid w:val="006D4125"/>
    <w:rsid w:val="006D4B3B"/>
    <w:rsid w:val="006D54A9"/>
    <w:rsid w:val="006D5FB7"/>
    <w:rsid w:val="006D6EE2"/>
    <w:rsid w:val="006D7F0F"/>
    <w:rsid w:val="006D7F79"/>
    <w:rsid w:val="006E3124"/>
    <w:rsid w:val="006E3892"/>
    <w:rsid w:val="006E3FF8"/>
    <w:rsid w:val="006E40A3"/>
    <w:rsid w:val="006E4D5C"/>
    <w:rsid w:val="006E4E6D"/>
    <w:rsid w:val="006E5A53"/>
    <w:rsid w:val="006E61C9"/>
    <w:rsid w:val="006E61ED"/>
    <w:rsid w:val="006F0DF7"/>
    <w:rsid w:val="006F1987"/>
    <w:rsid w:val="006F2353"/>
    <w:rsid w:val="006F2C32"/>
    <w:rsid w:val="006F348A"/>
    <w:rsid w:val="006F3756"/>
    <w:rsid w:val="006F51F2"/>
    <w:rsid w:val="00700573"/>
    <w:rsid w:val="00700834"/>
    <w:rsid w:val="0070240C"/>
    <w:rsid w:val="00702CA7"/>
    <w:rsid w:val="0070322B"/>
    <w:rsid w:val="007050AE"/>
    <w:rsid w:val="007053E0"/>
    <w:rsid w:val="00705AD3"/>
    <w:rsid w:val="00706255"/>
    <w:rsid w:val="0070757E"/>
    <w:rsid w:val="007100BE"/>
    <w:rsid w:val="007115D2"/>
    <w:rsid w:val="00711930"/>
    <w:rsid w:val="00712E20"/>
    <w:rsid w:val="00712E7E"/>
    <w:rsid w:val="007146DA"/>
    <w:rsid w:val="00714C8F"/>
    <w:rsid w:val="0071675F"/>
    <w:rsid w:val="0071693D"/>
    <w:rsid w:val="007172B1"/>
    <w:rsid w:val="00717A04"/>
    <w:rsid w:val="00717CFB"/>
    <w:rsid w:val="00717E16"/>
    <w:rsid w:val="00720D41"/>
    <w:rsid w:val="00721623"/>
    <w:rsid w:val="00722AEC"/>
    <w:rsid w:val="00724100"/>
    <w:rsid w:val="007242E1"/>
    <w:rsid w:val="00724DF1"/>
    <w:rsid w:val="00725BE6"/>
    <w:rsid w:val="00726687"/>
    <w:rsid w:val="00726870"/>
    <w:rsid w:val="0073106A"/>
    <w:rsid w:val="00731D16"/>
    <w:rsid w:val="00732DDE"/>
    <w:rsid w:val="00733591"/>
    <w:rsid w:val="00734E4A"/>
    <w:rsid w:val="00735B5F"/>
    <w:rsid w:val="00737844"/>
    <w:rsid w:val="007378A6"/>
    <w:rsid w:val="00740631"/>
    <w:rsid w:val="0074183F"/>
    <w:rsid w:val="007436AA"/>
    <w:rsid w:val="00743E2E"/>
    <w:rsid w:val="00743F26"/>
    <w:rsid w:val="00743F82"/>
    <w:rsid w:val="007446D3"/>
    <w:rsid w:val="00745697"/>
    <w:rsid w:val="00745861"/>
    <w:rsid w:val="00745CEA"/>
    <w:rsid w:val="00745E37"/>
    <w:rsid w:val="00745EE5"/>
    <w:rsid w:val="00745EFC"/>
    <w:rsid w:val="00746639"/>
    <w:rsid w:val="00746B5A"/>
    <w:rsid w:val="00747FD9"/>
    <w:rsid w:val="00750F10"/>
    <w:rsid w:val="007516EF"/>
    <w:rsid w:val="00751AB6"/>
    <w:rsid w:val="007540D6"/>
    <w:rsid w:val="007558ED"/>
    <w:rsid w:val="00755BDC"/>
    <w:rsid w:val="007566C1"/>
    <w:rsid w:val="00756C22"/>
    <w:rsid w:val="007571A8"/>
    <w:rsid w:val="00760706"/>
    <w:rsid w:val="007614C0"/>
    <w:rsid w:val="007619A5"/>
    <w:rsid w:val="00762071"/>
    <w:rsid w:val="0076298F"/>
    <w:rsid w:val="00762D57"/>
    <w:rsid w:val="00763154"/>
    <w:rsid w:val="007632F4"/>
    <w:rsid w:val="007634E3"/>
    <w:rsid w:val="00764A5E"/>
    <w:rsid w:val="00764C9A"/>
    <w:rsid w:val="00764EFE"/>
    <w:rsid w:val="00765105"/>
    <w:rsid w:val="0076520A"/>
    <w:rsid w:val="00765761"/>
    <w:rsid w:val="00766188"/>
    <w:rsid w:val="007672D8"/>
    <w:rsid w:val="00770B2D"/>
    <w:rsid w:val="00771C61"/>
    <w:rsid w:val="0077233B"/>
    <w:rsid w:val="00773D7C"/>
    <w:rsid w:val="00775069"/>
    <w:rsid w:val="00775300"/>
    <w:rsid w:val="007754E8"/>
    <w:rsid w:val="00775967"/>
    <w:rsid w:val="00775A39"/>
    <w:rsid w:val="00776104"/>
    <w:rsid w:val="0077611F"/>
    <w:rsid w:val="0077764A"/>
    <w:rsid w:val="00777EBB"/>
    <w:rsid w:val="00777EDC"/>
    <w:rsid w:val="007802E6"/>
    <w:rsid w:val="00780D3F"/>
    <w:rsid w:val="00780ECA"/>
    <w:rsid w:val="00781678"/>
    <w:rsid w:val="007823BE"/>
    <w:rsid w:val="007849C3"/>
    <w:rsid w:val="00784D39"/>
    <w:rsid w:val="007858A3"/>
    <w:rsid w:val="0079006F"/>
    <w:rsid w:val="007909F9"/>
    <w:rsid w:val="00790F38"/>
    <w:rsid w:val="007919E1"/>
    <w:rsid w:val="007921D6"/>
    <w:rsid w:val="007928ED"/>
    <w:rsid w:val="00794DFB"/>
    <w:rsid w:val="0079507F"/>
    <w:rsid w:val="0079541E"/>
    <w:rsid w:val="00796689"/>
    <w:rsid w:val="00797196"/>
    <w:rsid w:val="007A01AE"/>
    <w:rsid w:val="007A0E8C"/>
    <w:rsid w:val="007A121E"/>
    <w:rsid w:val="007A19F8"/>
    <w:rsid w:val="007A1F17"/>
    <w:rsid w:val="007A26F5"/>
    <w:rsid w:val="007A299C"/>
    <w:rsid w:val="007A2C6C"/>
    <w:rsid w:val="007A2E6F"/>
    <w:rsid w:val="007A3340"/>
    <w:rsid w:val="007A49AF"/>
    <w:rsid w:val="007A5784"/>
    <w:rsid w:val="007A6B43"/>
    <w:rsid w:val="007A7155"/>
    <w:rsid w:val="007A7255"/>
    <w:rsid w:val="007B0583"/>
    <w:rsid w:val="007B083B"/>
    <w:rsid w:val="007B0D7B"/>
    <w:rsid w:val="007B241D"/>
    <w:rsid w:val="007B2D50"/>
    <w:rsid w:val="007B37E4"/>
    <w:rsid w:val="007B3C68"/>
    <w:rsid w:val="007B4082"/>
    <w:rsid w:val="007B57BF"/>
    <w:rsid w:val="007B57E7"/>
    <w:rsid w:val="007C002C"/>
    <w:rsid w:val="007C18C7"/>
    <w:rsid w:val="007C2B19"/>
    <w:rsid w:val="007C3CB6"/>
    <w:rsid w:val="007C57CC"/>
    <w:rsid w:val="007C6669"/>
    <w:rsid w:val="007D040B"/>
    <w:rsid w:val="007D1F31"/>
    <w:rsid w:val="007D3809"/>
    <w:rsid w:val="007D526F"/>
    <w:rsid w:val="007D52AF"/>
    <w:rsid w:val="007D590A"/>
    <w:rsid w:val="007D5C9D"/>
    <w:rsid w:val="007D6025"/>
    <w:rsid w:val="007D6347"/>
    <w:rsid w:val="007D651D"/>
    <w:rsid w:val="007D6555"/>
    <w:rsid w:val="007D6AD3"/>
    <w:rsid w:val="007D7F28"/>
    <w:rsid w:val="007E02F0"/>
    <w:rsid w:val="007E0F87"/>
    <w:rsid w:val="007E1BB8"/>
    <w:rsid w:val="007E1BFA"/>
    <w:rsid w:val="007E2446"/>
    <w:rsid w:val="007E2B68"/>
    <w:rsid w:val="007E342D"/>
    <w:rsid w:val="007E351C"/>
    <w:rsid w:val="007E410E"/>
    <w:rsid w:val="007E4237"/>
    <w:rsid w:val="007E4583"/>
    <w:rsid w:val="007E4DBE"/>
    <w:rsid w:val="007E72F0"/>
    <w:rsid w:val="007E7393"/>
    <w:rsid w:val="007E73F1"/>
    <w:rsid w:val="007E75BF"/>
    <w:rsid w:val="007E7868"/>
    <w:rsid w:val="007F0471"/>
    <w:rsid w:val="007F1107"/>
    <w:rsid w:val="007F1835"/>
    <w:rsid w:val="007F188B"/>
    <w:rsid w:val="007F1A24"/>
    <w:rsid w:val="007F239B"/>
    <w:rsid w:val="007F2817"/>
    <w:rsid w:val="007F2B7C"/>
    <w:rsid w:val="007F38CD"/>
    <w:rsid w:val="007F4CEB"/>
    <w:rsid w:val="007F5187"/>
    <w:rsid w:val="007F5CC1"/>
    <w:rsid w:val="007F62B5"/>
    <w:rsid w:val="007F7476"/>
    <w:rsid w:val="00801AAE"/>
    <w:rsid w:val="00802175"/>
    <w:rsid w:val="008029A0"/>
    <w:rsid w:val="00802B2D"/>
    <w:rsid w:val="00802F63"/>
    <w:rsid w:val="008030D3"/>
    <w:rsid w:val="00803C48"/>
    <w:rsid w:val="00803E16"/>
    <w:rsid w:val="00805DC8"/>
    <w:rsid w:val="00806149"/>
    <w:rsid w:val="00806492"/>
    <w:rsid w:val="00807812"/>
    <w:rsid w:val="00811246"/>
    <w:rsid w:val="0081201C"/>
    <w:rsid w:val="0081216F"/>
    <w:rsid w:val="008125CF"/>
    <w:rsid w:val="0081266F"/>
    <w:rsid w:val="00812D2D"/>
    <w:rsid w:val="00813211"/>
    <w:rsid w:val="00813771"/>
    <w:rsid w:val="00814919"/>
    <w:rsid w:val="00814A2A"/>
    <w:rsid w:val="00815547"/>
    <w:rsid w:val="00815948"/>
    <w:rsid w:val="00815D65"/>
    <w:rsid w:val="00816AE1"/>
    <w:rsid w:val="0081739C"/>
    <w:rsid w:val="00817D24"/>
    <w:rsid w:val="00820101"/>
    <w:rsid w:val="00820221"/>
    <w:rsid w:val="008213EB"/>
    <w:rsid w:val="0082401E"/>
    <w:rsid w:val="008244A2"/>
    <w:rsid w:val="00824890"/>
    <w:rsid w:val="00824E83"/>
    <w:rsid w:val="00825740"/>
    <w:rsid w:val="00825BB9"/>
    <w:rsid w:val="00825C37"/>
    <w:rsid w:val="00826E4E"/>
    <w:rsid w:val="00827986"/>
    <w:rsid w:val="008319A7"/>
    <w:rsid w:val="008321D7"/>
    <w:rsid w:val="00832520"/>
    <w:rsid w:val="008333FA"/>
    <w:rsid w:val="00833B3B"/>
    <w:rsid w:val="00835445"/>
    <w:rsid w:val="00835A3D"/>
    <w:rsid w:val="00835D15"/>
    <w:rsid w:val="0083613B"/>
    <w:rsid w:val="0083667F"/>
    <w:rsid w:val="008366DD"/>
    <w:rsid w:val="00836DB8"/>
    <w:rsid w:val="00840043"/>
    <w:rsid w:val="00842E65"/>
    <w:rsid w:val="00844832"/>
    <w:rsid w:val="008452DC"/>
    <w:rsid w:val="008466E6"/>
    <w:rsid w:val="008468EA"/>
    <w:rsid w:val="0084694C"/>
    <w:rsid w:val="00847FE4"/>
    <w:rsid w:val="008517E5"/>
    <w:rsid w:val="00852B19"/>
    <w:rsid w:val="00853799"/>
    <w:rsid w:val="00853C3A"/>
    <w:rsid w:val="00853DF9"/>
    <w:rsid w:val="00853F15"/>
    <w:rsid w:val="00854225"/>
    <w:rsid w:val="0085599C"/>
    <w:rsid w:val="00855FC0"/>
    <w:rsid w:val="00856D12"/>
    <w:rsid w:val="00856D63"/>
    <w:rsid w:val="00856DDC"/>
    <w:rsid w:val="00857003"/>
    <w:rsid w:val="00857FA7"/>
    <w:rsid w:val="008625E8"/>
    <w:rsid w:val="0086290E"/>
    <w:rsid w:val="00862D8A"/>
    <w:rsid w:val="0086472E"/>
    <w:rsid w:val="00864FCE"/>
    <w:rsid w:val="00865515"/>
    <w:rsid w:val="00866B0D"/>
    <w:rsid w:val="0086785A"/>
    <w:rsid w:val="00867BA7"/>
    <w:rsid w:val="00867BEB"/>
    <w:rsid w:val="008717F7"/>
    <w:rsid w:val="00871D8D"/>
    <w:rsid w:val="008725F3"/>
    <w:rsid w:val="00872700"/>
    <w:rsid w:val="0087272C"/>
    <w:rsid w:val="00872E84"/>
    <w:rsid w:val="00873060"/>
    <w:rsid w:val="0087341E"/>
    <w:rsid w:val="00873B2E"/>
    <w:rsid w:val="00874462"/>
    <w:rsid w:val="00875A7A"/>
    <w:rsid w:val="0087616B"/>
    <w:rsid w:val="008771B4"/>
    <w:rsid w:val="00877B13"/>
    <w:rsid w:val="00877E19"/>
    <w:rsid w:val="00880494"/>
    <w:rsid w:val="00880E58"/>
    <w:rsid w:val="00881015"/>
    <w:rsid w:val="00881E65"/>
    <w:rsid w:val="00881E9D"/>
    <w:rsid w:val="00883449"/>
    <w:rsid w:val="00883693"/>
    <w:rsid w:val="00883E39"/>
    <w:rsid w:val="00884258"/>
    <w:rsid w:val="008842F1"/>
    <w:rsid w:val="00884503"/>
    <w:rsid w:val="00884961"/>
    <w:rsid w:val="00885354"/>
    <w:rsid w:val="008858A1"/>
    <w:rsid w:val="00885CA6"/>
    <w:rsid w:val="00886956"/>
    <w:rsid w:val="00886DA8"/>
    <w:rsid w:val="00886E02"/>
    <w:rsid w:val="00886EC4"/>
    <w:rsid w:val="0088780B"/>
    <w:rsid w:val="008903D8"/>
    <w:rsid w:val="0089059B"/>
    <w:rsid w:val="00890D0F"/>
    <w:rsid w:val="00890D3F"/>
    <w:rsid w:val="0089216F"/>
    <w:rsid w:val="00892D0E"/>
    <w:rsid w:val="00892D30"/>
    <w:rsid w:val="0089308E"/>
    <w:rsid w:val="0089396D"/>
    <w:rsid w:val="00893AF3"/>
    <w:rsid w:val="0089553F"/>
    <w:rsid w:val="008957D4"/>
    <w:rsid w:val="00895C32"/>
    <w:rsid w:val="0089612F"/>
    <w:rsid w:val="00896375"/>
    <w:rsid w:val="00896975"/>
    <w:rsid w:val="00897292"/>
    <w:rsid w:val="00897935"/>
    <w:rsid w:val="00897D51"/>
    <w:rsid w:val="00897DBE"/>
    <w:rsid w:val="00897FF1"/>
    <w:rsid w:val="008A070E"/>
    <w:rsid w:val="008A0F75"/>
    <w:rsid w:val="008A0FC4"/>
    <w:rsid w:val="008A10F5"/>
    <w:rsid w:val="008A11F0"/>
    <w:rsid w:val="008A1515"/>
    <w:rsid w:val="008A19C6"/>
    <w:rsid w:val="008A2B03"/>
    <w:rsid w:val="008A2BD7"/>
    <w:rsid w:val="008A306F"/>
    <w:rsid w:val="008A3BAB"/>
    <w:rsid w:val="008A3FD9"/>
    <w:rsid w:val="008A4ADA"/>
    <w:rsid w:val="008A4D0E"/>
    <w:rsid w:val="008A61A1"/>
    <w:rsid w:val="008A634D"/>
    <w:rsid w:val="008A6731"/>
    <w:rsid w:val="008B1D8F"/>
    <w:rsid w:val="008B28C5"/>
    <w:rsid w:val="008B2CCF"/>
    <w:rsid w:val="008B446E"/>
    <w:rsid w:val="008B4D86"/>
    <w:rsid w:val="008B5877"/>
    <w:rsid w:val="008B6ABB"/>
    <w:rsid w:val="008B77A6"/>
    <w:rsid w:val="008C0394"/>
    <w:rsid w:val="008C069B"/>
    <w:rsid w:val="008C0E1A"/>
    <w:rsid w:val="008C0F2A"/>
    <w:rsid w:val="008C1E13"/>
    <w:rsid w:val="008C21EB"/>
    <w:rsid w:val="008C27B1"/>
    <w:rsid w:val="008C3558"/>
    <w:rsid w:val="008C4F6B"/>
    <w:rsid w:val="008C58C2"/>
    <w:rsid w:val="008C5F19"/>
    <w:rsid w:val="008C7DDE"/>
    <w:rsid w:val="008D02BE"/>
    <w:rsid w:val="008D0CB1"/>
    <w:rsid w:val="008D11FB"/>
    <w:rsid w:val="008D1705"/>
    <w:rsid w:val="008D3569"/>
    <w:rsid w:val="008D372E"/>
    <w:rsid w:val="008D42A6"/>
    <w:rsid w:val="008D4458"/>
    <w:rsid w:val="008D457F"/>
    <w:rsid w:val="008D4B8A"/>
    <w:rsid w:val="008D4C98"/>
    <w:rsid w:val="008D4E47"/>
    <w:rsid w:val="008D51D2"/>
    <w:rsid w:val="008D521F"/>
    <w:rsid w:val="008D531C"/>
    <w:rsid w:val="008D5474"/>
    <w:rsid w:val="008D6A18"/>
    <w:rsid w:val="008D6B24"/>
    <w:rsid w:val="008D7548"/>
    <w:rsid w:val="008D7DEE"/>
    <w:rsid w:val="008D7E33"/>
    <w:rsid w:val="008E042A"/>
    <w:rsid w:val="008E1993"/>
    <w:rsid w:val="008E32DF"/>
    <w:rsid w:val="008E333D"/>
    <w:rsid w:val="008E38B4"/>
    <w:rsid w:val="008E4EB4"/>
    <w:rsid w:val="008E4F80"/>
    <w:rsid w:val="008E5045"/>
    <w:rsid w:val="008E582A"/>
    <w:rsid w:val="008E5AB4"/>
    <w:rsid w:val="008E5CB6"/>
    <w:rsid w:val="008E5F3D"/>
    <w:rsid w:val="008E6418"/>
    <w:rsid w:val="008E68AC"/>
    <w:rsid w:val="008E7573"/>
    <w:rsid w:val="008E75F4"/>
    <w:rsid w:val="008F2383"/>
    <w:rsid w:val="008F2A43"/>
    <w:rsid w:val="008F3047"/>
    <w:rsid w:val="008F30F4"/>
    <w:rsid w:val="008F357B"/>
    <w:rsid w:val="008F4541"/>
    <w:rsid w:val="008F48C5"/>
    <w:rsid w:val="008F4E6F"/>
    <w:rsid w:val="008F4E79"/>
    <w:rsid w:val="008F50AA"/>
    <w:rsid w:val="008F59E4"/>
    <w:rsid w:val="008F64A3"/>
    <w:rsid w:val="008F6ED6"/>
    <w:rsid w:val="0090026E"/>
    <w:rsid w:val="00900440"/>
    <w:rsid w:val="00901208"/>
    <w:rsid w:val="0090250E"/>
    <w:rsid w:val="009027DF"/>
    <w:rsid w:val="00903191"/>
    <w:rsid w:val="00903CB4"/>
    <w:rsid w:val="0090414A"/>
    <w:rsid w:val="00904315"/>
    <w:rsid w:val="00904C95"/>
    <w:rsid w:val="0090508E"/>
    <w:rsid w:val="00905A10"/>
    <w:rsid w:val="00907AA1"/>
    <w:rsid w:val="00910452"/>
    <w:rsid w:val="0091142F"/>
    <w:rsid w:val="00911F65"/>
    <w:rsid w:val="00912298"/>
    <w:rsid w:val="009131E7"/>
    <w:rsid w:val="00913DF8"/>
    <w:rsid w:val="00914A7D"/>
    <w:rsid w:val="00914C45"/>
    <w:rsid w:val="009157D1"/>
    <w:rsid w:val="00916D58"/>
    <w:rsid w:val="009172BF"/>
    <w:rsid w:val="00917C4D"/>
    <w:rsid w:val="00917EAC"/>
    <w:rsid w:val="00917FAF"/>
    <w:rsid w:val="00920A22"/>
    <w:rsid w:val="00921CAE"/>
    <w:rsid w:val="00921F99"/>
    <w:rsid w:val="00924168"/>
    <w:rsid w:val="00924A48"/>
    <w:rsid w:val="009265A2"/>
    <w:rsid w:val="00926BEE"/>
    <w:rsid w:val="00927769"/>
    <w:rsid w:val="0093023E"/>
    <w:rsid w:val="00931AAE"/>
    <w:rsid w:val="00932149"/>
    <w:rsid w:val="00932791"/>
    <w:rsid w:val="00932850"/>
    <w:rsid w:val="00933247"/>
    <w:rsid w:val="00933A61"/>
    <w:rsid w:val="00933AE0"/>
    <w:rsid w:val="009349DC"/>
    <w:rsid w:val="00935C4D"/>
    <w:rsid w:val="00935E1F"/>
    <w:rsid w:val="00935ECB"/>
    <w:rsid w:val="00936A83"/>
    <w:rsid w:val="00936E5A"/>
    <w:rsid w:val="00936F61"/>
    <w:rsid w:val="00937040"/>
    <w:rsid w:val="00937855"/>
    <w:rsid w:val="00937AA5"/>
    <w:rsid w:val="00940281"/>
    <w:rsid w:val="009403F6"/>
    <w:rsid w:val="009414E2"/>
    <w:rsid w:val="00941980"/>
    <w:rsid w:val="00942C34"/>
    <w:rsid w:val="00943A3F"/>
    <w:rsid w:val="00943BD2"/>
    <w:rsid w:val="00945314"/>
    <w:rsid w:val="009455DF"/>
    <w:rsid w:val="00945993"/>
    <w:rsid w:val="00945B1E"/>
    <w:rsid w:val="00945BA5"/>
    <w:rsid w:val="00945C0D"/>
    <w:rsid w:val="00945F91"/>
    <w:rsid w:val="009464A3"/>
    <w:rsid w:val="0094693A"/>
    <w:rsid w:val="00947360"/>
    <w:rsid w:val="00947B08"/>
    <w:rsid w:val="00950C70"/>
    <w:rsid w:val="00951755"/>
    <w:rsid w:val="0095188F"/>
    <w:rsid w:val="0095300E"/>
    <w:rsid w:val="009536F2"/>
    <w:rsid w:val="00953C79"/>
    <w:rsid w:val="00953E1C"/>
    <w:rsid w:val="009547A4"/>
    <w:rsid w:val="00955E51"/>
    <w:rsid w:val="0095605F"/>
    <w:rsid w:val="00956B23"/>
    <w:rsid w:val="0095734E"/>
    <w:rsid w:val="00962418"/>
    <w:rsid w:val="009629F6"/>
    <w:rsid w:val="00962E56"/>
    <w:rsid w:val="00963D16"/>
    <w:rsid w:val="00963EE3"/>
    <w:rsid w:val="00964160"/>
    <w:rsid w:val="009642A4"/>
    <w:rsid w:val="009659C6"/>
    <w:rsid w:val="0096683F"/>
    <w:rsid w:val="00966DDA"/>
    <w:rsid w:val="00967B87"/>
    <w:rsid w:val="0097045A"/>
    <w:rsid w:val="00970E32"/>
    <w:rsid w:val="009711B0"/>
    <w:rsid w:val="009712FF"/>
    <w:rsid w:val="0097158E"/>
    <w:rsid w:val="00972CF3"/>
    <w:rsid w:val="00973AE9"/>
    <w:rsid w:val="00973B88"/>
    <w:rsid w:val="00973DB2"/>
    <w:rsid w:val="009746C8"/>
    <w:rsid w:val="009746FF"/>
    <w:rsid w:val="00974802"/>
    <w:rsid w:val="009775D5"/>
    <w:rsid w:val="009777B1"/>
    <w:rsid w:val="00977FA0"/>
    <w:rsid w:val="009804E3"/>
    <w:rsid w:val="00980517"/>
    <w:rsid w:val="00980626"/>
    <w:rsid w:val="00982243"/>
    <w:rsid w:val="009846CE"/>
    <w:rsid w:val="00984C2C"/>
    <w:rsid w:val="00985C8A"/>
    <w:rsid w:val="00986A75"/>
    <w:rsid w:val="00987163"/>
    <w:rsid w:val="009873FC"/>
    <w:rsid w:val="0098762E"/>
    <w:rsid w:val="0098782E"/>
    <w:rsid w:val="00990580"/>
    <w:rsid w:val="009917D0"/>
    <w:rsid w:val="00991C1A"/>
    <w:rsid w:val="00991D48"/>
    <w:rsid w:val="00993108"/>
    <w:rsid w:val="00993746"/>
    <w:rsid w:val="0099462B"/>
    <w:rsid w:val="00994A3E"/>
    <w:rsid w:val="00994F33"/>
    <w:rsid w:val="0099544D"/>
    <w:rsid w:val="00996B56"/>
    <w:rsid w:val="009974A2"/>
    <w:rsid w:val="00997D04"/>
    <w:rsid w:val="009A1BA3"/>
    <w:rsid w:val="009A1E15"/>
    <w:rsid w:val="009A2103"/>
    <w:rsid w:val="009A244A"/>
    <w:rsid w:val="009A2C81"/>
    <w:rsid w:val="009A3926"/>
    <w:rsid w:val="009A4134"/>
    <w:rsid w:val="009A4F52"/>
    <w:rsid w:val="009A5497"/>
    <w:rsid w:val="009A5A80"/>
    <w:rsid w:val="009A6EE3"/>
    <w:rsid w:val="009A74EC"/>
    <w:rsid w:val="009A756D"/>
    <w:rsid w:val="009A7CE8"/>
    <w:rsid w:val="009B06FB"/>
    <w:rsid w:val="009B0816"/>
    <w:rsid w:val="009B1102"/>
    <w:rsid w:val="009B1908"/>
    <w:rsid w:val="009B1D37"/>
    <w:rsid w:val="009B29F2"/>
    <w:rsid w:val="009B33AD"/>
    <w:rsid w:val="009B3660"/>
    <w:rsid w:val="009B557B"/>
    <w:rsid w:val="009B58BB"/>
    <w:rsid w:val="009B6097"/>
    <w:rsid w:val="009B6637"/>
    <w:rsid w:val="009B6928"/>
    <w:rsid w:val="009B7CAB"/>
    <w:rsid w:val="009B7E7A"/>
    <w:rsid w:val="009B7F8B"/>
    <w:rsid w:val="009C0F27"/>
    <w:rsid w:val="009C0F6B"/>
    <w:rsid w:val="009C1820"/>
    <w:rsid w:val="009C2C81"/>
    <w:rsid w:val="009C3257"/>
    <w:rsid w:val="009C3AD2"/>
    <w:rsid w:val="009C3DB9"/>
    <w:rsid w:val="009C40B9"/>
    <w:rsid w:val="009C4C9C"/>
    <w:rsid w:val="009C4DA5"/>
    <w:rsid w:val="009C51CF"/>
    <w:rsid w:val="009C64F2"/>
    <w:rsid w:val="009C7636"/>
    <w:rsid w:val="009D187E"/>
    <w:rsid w:val="009D20DF"/>
    <w:rsid w:val="009D2E78"/>
    <w:rsid w:val="009D3954"/>
    <w:rsid w:val="009D3F2F"/>
    <w:rsid w:val="009D5452"/>
    <w:rsid w:val="009D5912"/>
    <w:rsid w:val="009D7E0A"/>
    <w:rsid w:val="009E052A"/>
    <w:rsid w:val="009E0798"/>
    <w:rsid w:val="009E176B"/>
    <w:rsid w:val="009E1870"/>
    <w:rsid w:val="009E2536"/>
    <w:rsid w:val="009E264C"/>
    <w:rsid w:val="009E5330"/>
    <w:rsid w:val="009E6038"/>
    <w:rsid w:val="009E61ED"/>
    <w:rsid w:val="009E6584"/>
    <w:rsid w:val="009E6924"/>
    <w:rsid w:val="009F1CCD"/>
    <w:rsid w:val="009F1E07"/>
    <w:rsid w:val="009F1F37"/>
    <w:rsid w:val="009F3465"/>
    <w:rsid w:val="009F4541"/>
    <w:rsid w:val="009F5258"/>
    <w:rsid w:val="009F55AC"/>
    <w:rsid w:val="009F5D97"/>
    <w:rsid w:val="009F777E"/>
    <w:rsid w:val="00A00D7B"/>
    <w:rsid w:val="00A010A0"/>
    <w:rsid w:val="00A01A90"/>
    <w:rsid w:val="00A01D98"/>
    <w:rsid w:val="00A01EF6"/>
    <w:rsid w:val="00A01F80"/>
    <w:rsid w:val="00A01FA5"/>
    <w:rsid w:val="00A022E0"/>
    <w:rsid w:val="00A02FDC"/>
    <w:rsid w:val="00A04521"/>
    <w:rsid w:val="00A046F3"/>
    <w:rsid w:val="00A04E01"/>
    <w:rsid w:val="00A0505E"/>
    <w:rsid w:val="00A05966"/>
    <w:rsid w:val="00A07305"/>
    <w:rsid w:val="00A13EB8"/>
    <w:rsid w:val="00A142DC"/>
    <w:rsid w:val="00A158C9"/>
    <w:rsid w:val="00A15F0C"/>
    <w:rsid w:val="00A16303"/>
    <w:rsid w:val="00A16707"/>
    <w:rsid w:val="00A16BDB"/>
    <w:rsid w:val="00A1761F"/>
    <w:rsid w:val="00A17754"/>
    <w:rsid w:val="00A20810"/>
    <w:rsid w:val="00A21B5B"/>
    <w:rsid w:val="00A22238"/>
    <w:rsid w:val="00A230C2"/>
    <w:rsid w:val="00A23CF5"/>
    <w:rsid w:val="00A23DC6"/>
    <w:rsid w:val="00A24689"/>
    <w:rsid w:val="00A264A6"/>
    <w:rsid w:val="00A26EFC"/>
    <w:rsid w:val="00A27A37"/>
    <w:rsid w:val="00A3027D"/>
    <w:rsid w:val="00A32176"/>
    <w:rsid w:val="00A32704"/>
    <w:rsid w:val="00A328A9"/>
    <w:rsid w:val="00A32A44"/>
    <w:rsid w:val="00A33D33"/>
    <w:rsid w:val="00A35055"/>
    <w:rsid w:val="00A35387"/>
    <w:rsid w:val="00A35CCB"/>
    <w:rsid w:val="00A361F2"/>
    <w:rsid w:val="00A36BAF"/>
    <w:rsid w:val="00A37C39"/>
    <w:rsid w:val="00A4033A"/>
    <w:rsid w:val="00A40A41"/>
    <w:rsid w:val="00A40D6F"/>
    <w:rsid w:val="00A413E2"/>
    <w:rsid w:val="00A4161B"/>
    <w:rsid w:val="00A42B19"/>
    <w:rsid w:val="00A42C1F"/>
    <w:rsid w:val="00A42FDB"/>
    <w:rsid w:val="00A43655"/>
    <w:rsid w:val="00A43B14"/>
    <w:rsid w:val="00A4447C"/>
    <w:rsid w:val="00A450EC"/>
    <w:rsid w:val="00A4522D"/>
    <w:rsid w:val="00A4533A"/>
    <w:rsid w:val="00A4608C"/>
    <w:rsid w:val="00A46B3E"/>
    <w:rsid w:val="00A46B4B"/>
    <w:rsid w:val="00A47BB0"/>
    <w:rsid w:val="00A507B7"/>
    <w:rsid w:val="00A511E4"/>
    <w:rsid w:val="00A51460"/>
    <w:rsid w:val="00A517E8"/>
    <w:rsid w:val="00A52BCB"/>
    <w:rsid w:val="00A532B0"/>
    <w:rsid w:val="00A535AB"/>
    <w:rsid w:val="00A53DBF"/>
    <w:rsid w:val="00A55900"/>
    <w:rsid w:val="00A55C04"/>
    <w:rsid w:val="00A569BA"/>
    <w:rsid w:val="00A56EB3"/>
    <w:rsid w:val="00A56EB7"/>
    <w:rsid w:val="00A572B6"/>
    <w:rsid w:val="00A6002E"/>
    <w:rsid w:val="00A604A8"/>
    <w:rsid w:val="00A60847"/>
    <w:rsid w:val="00A615F3"/>
    <w:rsid w:val="00A61807"/>
    <w:rsid w:val="00A627C0"/>
    <w:rsid w:val="00A62818"/>
    <w:rsid w:val="00A63586"/>
    <w:rsid w:val="00A64081"/>
    <w:rsid w:val="00A644F7"/>
    <w:rsid w:val="00A662A2"/>
    <w:rsid w:val="00A66688"/>
    <w:rsid w:val="00A67299"/>
    <w:rsid w:val="00A673E0"/>
    <w:rsid w:val="00A67463"/>
    <w:rsid w:val="00A700B9"/>
    <w:rsid w:val="00A702AE"/>
    <w:rsid w:val="00A707BB"/>
    <w:rsid w:val="00A7100A"/>
    <w:rsid w:val="00A71E9D"/>
    <w:rsid w:val="00A7235A"/>
    <w:rsid w:val="00A726DE"/>
    <w:rsid w:val="00A73BAE"/>
    <w:rsid w:val="00A74368"/>
    <w:rsid w:val="00A74675"/>
    <w:rsid w:val="00A751FE"/>
    <w:rsid w:val="00A76B09"/>
    <w:rsid w:val="00A76C1E"/>
    <w:rsid w:val="00A76CEA"/>
    <w:rsid w:val="00A7735F"/>
    <w:rsid w:val="00A77901"/>
    <w:rsid w:val="00A77BFE"/>
    <w:rsid w:val="00A801C1"/>
    <w:rsid w:val="00A806CF"/>
    <w:rsid w:val="00A807EB"/>
    <w:rsid w:val="00A8093E"/>
    <w:rsid w:val="00A82233"/>
    <w:rsid w:val="00A823C9"/>
    <w:rsid w:val="00A82834"/>
    <w:rsid w:val="00A83EB2"/>
    <w:rsid w:val="00A83FAD"/>
    <w:rsid w:val="00A8443C"/>
    <w:rsid w:val="00A84BEC"/>
    <w:rsid w:val="00A858F8"/>
    <w:rsid w:val="00A85EA1"/>
    <w:rsid w:val="00A85F8D"/>
    <w:rsid w:val="00A861D2"/>
    <w:rsid w:val="00A86FE7"/>
    <w:rsid w:val="00A8755A"/>
    <w:rsid w:val="00A87CF5"/>
    <w:rsid w:val="00A87DE9"/>
    <w:rsid w:val="00A90B1D"/>
    <w:rsid w:val="00A92CDC"/>
    <w:rsid w:val="00A9361C"/>
    <w:rsid w:val="00A94357"/>
    <w:rsid w:val="00A94BBB"/>
    <w:rsid w:val="00A950EF"/>
    <w:rsid w:val="00A95703"/>
    <w:rsid w:val="00A960F8"/>
    <w:rsid w:val="00A9742A"/>
    <w:rsid w:val="00A97B56"/>
    <w:rsid w:val="00AA0491"/>
    <w:rsid w:val="00AA210B"/>
    <w:rsid w:val="00AA2492"/>
    <w:rsid w:val="00AA2AF5"/>
    <w:rsid w:val="00AA2CB6"/>
    <w:rsid w:val="00AA324D"/>
    <w:rsid w:val="00AA41B1"/>
    <w:rsid w:val="00AA4C9C"/>
    <w:rsid w:val="00AA4EDD"/>
    <w:rsid w:val="00AA5D44"/>
    <w:rsid w:val="00AA6095"/>
    <w:rsid w:val="00AA61BB"/>
    <w:rsid w:val="00AA6681"/>
    <w:rsid w:val="00AB1D9E"/>
    <w:rsid w:val="00AB1FB0"/>
    <w:rsid w:val="00AB31E0"/>
    <w:rsid w:val="00AB36FC"/>
    <w:rsid w:val="00AB422D"/>
    <w:rsid w:val="00AB5802"/>
    <w:rsid w:val="00AB5D46"/>
    <w:rsid w:val="00AB5DA2"/>
    <w:rsid w:val="00AB6B94"/>
    <w:rsid w:val="00AB72EA"/>
    <w:rsid w:val="00AB7CAE"/>
    <w:rsid w:val="00AC09AF"/>
    <w:rsid w:val="00AC224F"/>
    <w:rsid w:val="00AC2309"/>
    <w:rsid w:val="00AC2660"/>
    <w:rsid w:val="00AC28A4"/>
    <w:rsid w:val="00AC30E1"/>
    <w:rsid w:val="00AC348B"/>
    <w:rsid w:val="00AC3CF7"/>
    <w:rsid w:val="00AC4080"/>
    <w:rsid w:val="00AC4FF0"/>
    <w:rsid w:val="00AC53E2"/>
    <w:rsid w:val="00AC5BC0"/>
    <w:rsid w:val="00AC7ADF"/>
    <w:rsid w:val="00AD01EF"/>
    <w:rsid w:val="00AD0D60"/>
    <w:rsid w:val="00AD0E65"/>
    <w:rsid w:val="00AD0FC2"/>
    <w:rsid w:val="00AD1735"/>
    <w:rsid w:val="00AD1A3B"/>
    <w:rsid w:val="00AD2322"/>
    <w:rsid w:val="00AD2C3A"/>
    <w:rsid w:val="00AD3A35"/>
    <w:rsid w:val="00AD41DF"/>
    <w:rsid w:val="00AD47AD"/>
    <w:rsid w:val="00AD4A23"/>
    <w:rsid w:val="00AD4CC4"/>
    <w:rsid w:val="00AD4DD3"/>
    <w:rsid w:val="00AD5E37"/>
    <w:rsid w:val="00AD643A"/>
    <w:rsid w:val="00AD661C"/>
    <w:rsid w:val="00AE053F"/>
    <w:rsid w:val="00AE0626"/>
    <w:rsid w:val="00AE0C1B"/>
    <w:rsid w:val="00AE0F26"/>
    <w:rsid w:val="00AE0FA9"/>
    <w:rsid w:val="00AE1112"/>
    <w:rsid w:val="00AE12F2"/>
    <w:rsid w:val="00AE1696"/>
    <w:rsid w:val="00AE2380"/>
    <w:rsid w:val="00AE2A6F"/>
    <w:rsid w:val="00AE3190"/>
    <w:rsid w:val="00AE3898"/>
    <w:rsid w:val="00AE38FD"/>
    <w:rsid w:val="00AE3CFA"/>
    <w:rsid w:val="00AE3EF4"/>
    <w:rsid w:val="00AE4564"/>
    <w:rsid w:val="00AE4E11"/>
    <w:rsid w:val="00AE5B6E"/>
    <w:rsid w:val="00AE5FD2"/>
    <w:rsid w:val="00AE71DA"/>
    <w:rsid w:val="00AF023E"/>
    <w:rsid w:val="00AF0D20"/>
    <w:rsid w:val="00AF3145"/>
    <w:rsid w:val="00AF4CB4"/>
    <w:rsid w:val="00AF700A"/>
    <w:rsid w:val="00AF788E"/>
    <w:rsid w:val="00B0051E"/>
    <w:rsid w:val="00B016FD"/>
    <w:rsid w:val="00B0270D"/>
    <w:rsid w:val="00B02A1B"/>
    <w:rsid w:val="00B05356"/>
    <w:rsid w:val="00B06882"/>
    <w:rsid w:val="00B06A47"/>
    <w:rsid w:val="00B06C11"/>
    <w:rsid w:val="00B06D6E"/>
    <w:rsid w:val="00B070A1"/>
    <w:rsid w:val="00B07771"/>
    <w:rsid w:val="00B07934"/>
    <w:rsid w:val="00B1061E"/>
    <w:rsid w:val="00B12374"/>
    <w:rsid w:val="00B126EF"/>
    <w:rsid w:val="00B135E4"/>
    <w:rsid w:val="00B1378F"/>
    <w:rsid w:val="00B13C20"/>
    <w:rsid w:val="00B13CCA"/>
    <w:rsid w:val="00B13D39"/>
    <w:rsid w:val="00B174EC"/>
    <w:rsid w:val="00B201E0"/>
    <w:rsid w:val="00B2083D"/>
    <w:rsid w:val="00B21BE1"/>
    <w:rsid w:val="00B22F2E"/>
    <w:rsid w:val="00B237A4"/>
    <w:rsid w:val="00B23DCA"/>
    <w:rsid w:val="00B24A33"/>
    <w:rsid w:val="00B25644"/>
    <w:rsid w:val="00B25748"/>
    <w:rsid w:val="00B25D8B"/>
    <w:rsid w:val="00B25E34"/>
    <w:rsid w:val="00B2614B"/>
    <w:rsid w:val="00B27F52"/>
    <w:rsid w:val="00B30DD3"/>
    <w:rsid w:val="00B322BD"/>
    <w:rsid w:val="00B324A7"/>
    <w:rsid w:val="00B32D2E"/>
    <w:rsid w:val="00B32DFE"/>
    <w:rsid w:val="00B330EC"/>
    <w:rsid w:val="00B331DE"/>
    <w:rsid w:val="00B33DB9"/>
    <w:rsid w:val="00B34112"/>
    <w:rsid w:val="00B35D79"/>
    <w:rsid w:val="00B35DF1"/>
    <w:rsid w:val="00B36F67"/>
    <w:rsid w:val="00B378DC"/>
    <w:rsid w:val="00B408BD"/>
    <w:rsid w:val="00B40B4F"/>
    <w:rsid w:val="00B42388"/>
    <w:rsid w:val="00B42632"/>
    <w:rsid w:val="00B434DA"/>
    <w:rsid w:val="00B4480D"/>
    <w:rsid w:val="00B45948"/>
    <w:rsid w:val="00B45A59"/>
    <w:rsid w:val="00B507ED"/>
    <w:rsid w:val="00B50977"/>
    <w:rsid w:val="00B50AD6"/>
    <w:rsid w:val="00B51046"/>
    <w:rsid w:val="00B5156E"/>
    <w:rsid w:val="00B51800"/>
    <w:rsid w:val="00B52ABF"/>
    <w:rsid w:val="00B52B0D"/>
    <w:rsid w:val="00B53783"/>
    <w:rsid w:val="00B53CA4"/>
    <w:rsid w:val="00B53E7E"/>
    <w:rsid w:val="00B54CD7"/>
    <w:rsid w:val="00B55337"/>
    <w:rsid w:val="00B568FF"/>
    <w:rsid w:val="00B56C56"/>
    <w:rsid w:val="00B56CD0"/>
    <w:rsid w:val="00B572DF"/>
    <w:rsid w:val="00B57518"/>
    <w:rsid w:val="00B623BB"/>
    <w:rsid w:val="00B62E67"/>
    <w:rsid w:val="00B630AA"/>
    <w:rsid w:val="00B633CE"/>
    <w:rsid w:val="00B64172"/>
    <w:rsid w:val="00B643AF"/>
    <w:rsid w:val="00B64DE7"/>
    <w:rsid w:val="00B6524D"/>
    <w:rsid w:val="00B65562"/>
    <w:rsid w:val="00B6627B"/>
    <w:rsid w:val="00B6676E"/>
    <w:rsid w:val="00B67205"/>
    <w:rsid w:val="00B67207"/>
    <w:rsid w:val="00B678F9"/>
    <w:rsid w:val="00B67FC5"/>
    <w:rsid w:val="00B709E8"/>
    <w:rsid w:val="00B713C7"/>
    <w:rsid w:val="00B721DA"/>
    <w:rsid w:val="00B726B8"/>
    <w:rsid w:val="00B72C9E"/>
    <w:rsid w:val="00B72D9C"/>
    <w:rsid w:val="00B73AFC"/>
    <w:rsid w:val="00B741C6"/>
    <w:rsid w:val="00B74C22"/>
    <w:rsid w:val="00B74ED5"/>
    <w:rsid w:val="00B7517B"/>
    <w:rsid w:val="00B75363"/>
    <w:rsid w:val="00B757C0"/>
    <w:rsid w:val="00B76036"/>
    <w:rsid w:val="00B765AD"/>
    <w:rsid w:val="00B76C66"/>
    <w:rsid w:val="00B774E3"/>
    <w:rsid w:val="00B77625"/>
    <w:rsid w:val="00B800C4"/>
    <w:rsid w:val="00B8022B"/>
    <w:rsid w:val="00B805D9"/>
    <w:rsid w:val="00B83635"/>
    <w:rsid w:val="00B836D3"/>
    <w:rsid w:val="00B844D2"/>
    <w:rsid w:val="00B902E5"/>
    <w:rsid w:val="00B90962"/>
    <w:rsid w:val="00B92059"/>
    <w:rsid w:val="00B92193"/>
    <w:rsid w:val="00B921EB"/>
    <w:rsid w:val="00B93D3C"/>
    <w:rsid w:val="00B956EB"/>
    <w:rsid w:val="00B95A1A"/>
    <w:rsid w:val="00B95C4B"/>
    <w:rsid w:val="00B9630B"/>
    <w:rsid w:val="00B969E3"/>
    <w:rsid w:val="00BA0DF4"/>
    <w:rsid w:val="00BA29E0"/>
    <w:rsid w:val="00BA2F0F"/>
    <w:rsid w:val="00BA3C1E"/>
    <w:rsid w:val="00BA5375"/>
    <w:rsid w:val="00BA54A6"/>
    <w:rsid w:val="00BA7A22"/>
    <w:rsid w:val="00BB043E"/>
    <w:rsid w:val="00BB11E2"/>
    <w:rsid w:val="00BB23EF"/>
    <w:rsid w:val="00BB2617"/>
    <w:rsid w:val="00BB3124"/>
    <w:rsid w:val="00BB50A6"/>
    <w:rsid w:val="00BB597C"/>
    <w:rsid w:val="00BB64D6"/>
    <w:rsid w:val="00BB738D"/>
    <w:rsid w:val="00BB7C83"/>
    <w:rsid w:val="00BB7CC0"/>
    <w:rsid w:val="00BC00E5"/>
    <w:rsid w:val="00BC266D"/>
    <w:rsid w:val="00BC479C"/>
    <w:rsid w:val="00BC4B2A"/>
    <w:rsid w:val="00BC52BD"/>
    <w:rsid w:val="00BC5379"/>
    <w:rsid w:val="00BC5E91"/>
    <w:rsid w:val="00BC778E"/>
    <w:rsid w:val="00BD0B93"/>
    <w:rsid w:val="00BD23F6"/>
    <w:rsid w:val="00BD3D8D"/>
    <w:rsid w:val="00BD4152"/>
    <w:rsid w:val="00BD45BC"/>
    <w:rsid w:val="00BD4C21"/>
    <w:rsid w:val="00BD5711"/>
    <w:rsid w:val="00BD5D36"/>
    <w:rsid w:val="00BD5D3E"/>
    <w:rsid w:val="00BD6704"/>
    <w:rsid w:val="00BD6FC7"/>
    <w:rsid w:val="00BD7BF7"/>
    <w:rsid w:val="00BE02BB"/>
    <w:rsid w:val="00BE0965"/>
    <w:rsid w:val="00BE0DC3"/>
    <w:rsid w:val="00BE1BFA"/>
    <w:rsid w:val="00BE1D84"/>
    <w:rsid w:val="00BE213E"/>
    <w:rsid w:val="00BE28F2"/>
    <w:rsid w:val="00BE3439"/>
    <w:rsid w:val="00BE39EE"/>
    <w:rsid w:val="00BE39F5"/>
    <w:rsid w:val="00BE3C0B"/>
    <w:rsid w:val="00BE6AF7"/>
    <w:rsid w:val="00BE6B10"/>
    <w:rsid w:val="00BE7123"/>
    <w:rsid w:val="00BE729A"/>
    <w:rsid w:val="00BE73E3"/>
    <w:rsid w:val="00BF07C9"/>
    <w:rsid w:val="00BF0B9E"/>
    <w:rsid w:val="00BF0BDC"/>
    <w:rsid w:val="00BF1AF7"/>
    <w:rsid w:val="00BF387F"/>
    <w:rsid w:val="00BF39BE"/>
    <w:rsid w:val="00BF3F19"/>
    <w:rsid w:val="00BF4193"/>
    <w:rsid w:val="00BF420B"/>
    <w:rsid w:val="00BF46D2"/>
    <w:rsid w:val="00BF58AE"/>
    <w:rsid w:val="00BF672C"/>
    <w:rsid w:val="00BF69F3"/>
    <w:rsid w:val="00BF6BAA"/>
    <w:rsid w:val="00BF75BB"/>
    <w:rsid w:val="00C00027"/>
    <w:rsid w:val="00C00769"/>
    <w:rsid w:val="00C00999"/>
    <w:rsid w:val="00C01B2E"/>
    <w:rsid w:val="00C030FC"/>
    <w:rsid w:val="00C03E21"/>
    <w:rsid w:val="00C04851"/>
    <w:rsid w:val="00C054EE"/>
    <w:rsid w:val="00C05BB3"/>
    <w:rsid w:val="00C062A5"/>
    <w:rsid w:val="00C105BC"/>
    <w:rsid w:val="00C118FC"/>
    <w:rsid w:val="00C11BBF"/>
    <w:rsid w:val="00C1280C"/>
    <w:rsid w:val="00C12910"/>
    <w:rsid w:val="00C152AA"/>
    <w:rsid w:val="00C165D8"/>
    <w:rsid w:val="00C17138"/>
    <w:rsid w:val="00C20CD0"/>
    <w:rsid w:val="00C21FDA"/>
    <w:rsid w:val="00C22811"/>
    <w:rsid w:val="00C23AED"/>
    <w:rsid w:val="00C24D24"/>
    <w:rsid w:val="00C251B5"/>
    <w:rsid w:val="00C25664"/>
    <w:rsid w:val="00C27781"/>
    <w:rsid w:val="00C31A9B"/>
    <w:rsid w:val="00C31D11"/>
    <w:rsid w:val="00C31D19"/>
    <w:rsid w:val="00C32BB9"/>
    <w:rsid w:val="00C335BC"/>
    <w:rsid w:val="00C33977"/>
    <w:rsid w:val="00C33C7F"/>
    <w:rsid w:val="00C35267"/>
    <w:rsid w:val="00C35336"/>
    <w:rsid w:val="00C36ECB"/>
    <w:rsid w:val="00C37855"/>
    <w:rsid w:val="00C40136"/>
    <w:rsid w:val="00C40D30"/>
    <w:rsid w:val="00C40F6E"/>
    <w:rsid w:val="00C41335"/>
    <w:rsid w:val="00C4222B"/>
    <w:rsid w:val="00C437CF"/>
    <w:rsid w:val="00C44105"/>
    <w:rsid w:val="00C46272"/>
    <w:rsid w:val="00C46D25"/>
    <w:rsid w:val="00C470DD"/>
    <w:rsid w:val="00C47387"/>
    <w:rsid w:val="00C4739F"/>
    <w:rsid w:val="00C47926"/>
    <w:rsid w:val="00C514AA"/>
    <w:rsid w:val="00C53214"/>
    <w:rsid w:val="00C5337F"/>
    <w:rsid w:val="00C53828"/>
    <w:rsid w:val="00C5388F"/>
    <w:rsid w:val="00C56284"/>
    <w:rsid w:val="00C56539"/>
    <w:rsid w:val="00C568CA"/>
    <w:rsid w:val="00C56B6A"/>
    <w:rsid w:val="00C57452"/>
    <w:rsid w:val="00C57F03"/>
    <w:rsid w:val="00C61006"/>
    <w:rsid w:val="00C6124B"/>
    <w:rsid w:val="00C61C3D"/>
    <w:rsid w:val="00C6337E"/>
    <w:rsid w:val="00C63967"/>
    <w:rsid w:val="00C652B6"/>
    <w:rsid w:val="00C65444"/>
    <w:rsid w:val="00C654BD"/>
    <w:rsid w:val="00C67640"/>
    <w:rsid w:val="00C709F8"/>
    <w:rsid w:val="00C70D29"/>
    <w:rsid w:val="00C737A8"/>
    <w:rsid w:val="00C73F15"/>
    <w:rsid w:val="00C744F8"/>
    <w:rsid w:val="00C747B2"/>
    <w:rsid w:val="00C74D90"/>
    <w:rsid w:val="00C74E7C"/>
    <w:rsid w:val="00C7659B"/>
    <w:rsid w:val="00C76639"/>
    <w:rsid w:val="00C76754"/>
    <w:rsid w:val="00C767FE"/>
    <w:rsid w:val="00C800F1"/>
    <w:rsid w:val="00C80163"/>
    <w:rsid w:val="00C80E22"/>
    <w:rsid w:val="00C81022"/>
    <w:rsid w:val="00C8172F"/>
    <w:rsid w:val="00C8173B"/>
    <w:rsid w:val="00C81C82"/>
    <w:rsid w:val="00C81D2D"/>
    <w:rsid w:val="00C81E1B"/>
    <w:rsid w:val="00C8370A"/>
    <w:rsid w:val="00C8405D"/>
    <w:rsid w:val="00C846E5"/>
    <w:rsid w:val="00C84B6B"/>
    <w:rsid w:val="00C85048"/>
    <w:rsid w:val="00C8533B"/>
    <w:rsid w:val="00C85E73"/>
    <w:rsid w:val="00C85F11"/>
    <w:rsid w:val="00C86921"/>
    <w:rsid w:val="00C86994"/>
    <w:rsid w:val="00C86F2C"/>
    <w:rsid w:val="00C874EA"/>
    <w:rsid w:val="00C90B8A"/>
    <w:rsid w:val="00C91577"/>
    <w:rsid w:val="00C91602"/>
    <w:rsid w:val="00C9163A"/>
    <w:rsid w:val="00C91CD3"/>
    <w:rsid w:val="00C92252"/>
    <w:rsid w:val="00C9334B"/>
    <w:rsid w:val="00C93A9C"/>
    <w:rsid w:val="00C93E64"/>
    <w:rsid w:val="00C95088"/>
    <w:rsid w:val="00C979DF"/>
    <w:rsid w:val="00C97D45"/>
    <w:rsid w:val="00CA128F"/>
    <w:rsid w:val="00CA1DEC"/>
    <w:rsid w:val="00CA263E"/>
    <w:rsid w:val="00CA3BFF"/>
    <w:rsid w:val="00CA4A71"/>
    <w:rsid w:val="00CA61DC"/>
    <w:rsid w:val="00CA6B20"/>
    <w:rsid w:val="00CA6EB7"/>
    <w:rsid w:val="00CA70D8"/>
    <w:rsid w:val="00CA70DA"/>
    <w:rsid w:val="00CA7A50"/>
    <w:rsid w:val="00CA7DF2"/>
    <w:rsid w:val="00CB0C70"/>
    <w:rsid w:val="00CB2593"/>
    <w:rsid w:val="00CB2A3D"/>
    <w:rsid w:val="00CB330D"/>
    <w:rsid w:val="00CB3506"/>
    <w:rsid w:val="00CB3D54"/>
    <w:rsid w:val="00CB435B"/>
    <w:rsid w:val="00CB45E5"/>
    <w:rsid w:val="00CB473B"/>
    <w:rsid w:val="00CB4970"/>
    <w:rsid w:val="00CB5813"/>
    <w:rsid w:val="00CB5ABE"/>
    <w:rsid w:val="00CB6303"/>
    <w:rsid w:val="00CB6546"/>
    <w:rsid w:val="00CB6FD2"/>
    <w:rsid w:val="00CB7A7F"/>
    <w:rsid w:val="00CC04F6"/>
    <w:rsid w:val="00CC17BB"/>
    <w:rsid w:val="00CC17C5"/>
    <w:rsid w:val="00CC238A"/>
    <w:rsid w:val="00CC2449"/>
    <w:rsid w:val="00CC4C7F"/>
    <w:rsid w:val="00CC4D8E"/>
    <w:rsid w:val="00CC55E6"/>
    <w:rsid w:val="00CC5C5B"/>
    <w:rsid w:val="00CC5F78"/>
    <w:rsid w:val="00CC6384"/>
    <w:rsid w:val="00CD085C"/>
    <w:rsid w:val="00CD09C9"/>
    <w:rsid w:val="00CD0F6D"/>
    <w:rsid w:val="00CD16F8"/>
    <w:rsid w:val="00CD180B"/>
    <w:rsid w:val="00CD27D8"/>
    <w:rsid w:val="00CD2899"/>
    <w:rsid w:val="00CD28EC"/>
    <w:rsid w:val="00CD297B"/>
    <w:rsid w:val="00CD2E65"/>
    <w:rsid w:val="00CD3DAC"/>
    <w:rsid w:val="00CD4ECB"/>
    <w:rsid w:val="00CD523E"/>
    <w:rsid w:val="00CD5F13"/>
    <w:rsid w:val="00CD6832"/>
    <w:rsid w:val="00CD7103"/>
    <w:rsid w:val="00CD7199"/>
    <w:rsid w:val="00CD7840"/>
    <w:rsid w:val="00CE00E6"/>
    <w:rsid w:val="00CE06B0"/>
    <w:rsid w:val="00CE07A6"/>
    <w:rsid w:val="00CE0D7C"/>
    <w:rsid w:val="00CE2598"/>
    <w:rsid w:val="00CE2845"/>
    <w:rsid w:val="00CE28E7"/>
    <w:rsid w:val="00CE3A4D"/>
    <w:rsid w:val="00CE3A5C"/>
    <w:rsid w:val="00CE401F"/>
    <w:rsid w:val="00CE43FE"/>
    <w:rsid w:val="00CE5967"/>
    <w:rsid w:val="00CE5AC9"/>
    <w:rsid w:val="00CE5D9D"/>
    <w:rsid w:val="00CE6020"/>
    <w:rsid w:val="00CE6474"/>
    <w:rsid w:val="00CE7785"/>
    <w:rsid w:val="00CF0F67"/>
    <w:rsid w:val="00CF1C20"/>
    <w:rsid w:val="00CF23B3"/>
    <w:rsid w:val="00CF27C8"/>
    <w:rsid w:val="00CF3BC9"/>
    <w:rsid w:val="00CF3E0D"/>
    <w:rsid w:val="00CF4543"/>
    <w:rsid w:val="00CF5076"/>
    <w:rsid w:val="00CF541D"/>
    <w:rsid w:val="00CF61A8"/>
    <w:rsid w:val="00CF6C26"/>
    <w:rsid w:val="00CF6E96"/>
    <w:rsid w:val="00D000B6"/>
    <w:rsid w:val="00D00244"/>
    <w:rsid w:val="00D00995"/>
    <w:rsid w:val="00D00B94"/>
    <w:rsid w:val="00D01486"/>
    <w:rsid w:val="00D016D0"/>
    <w:rsid w:val="00D0229C"/>
    <w:rsid w:val="00D02829"/>
    <w:rsid w:val="00D02BF2"/>
    <w:rsid w:val="00D043E3"/>
    <w:rsid w:val="00D04EA7"/>
    <w:rsid w:val="00D04FBC"/>
    <w:rsid w:val="00D065D8"/>
    <w:rsid w:val="00D06600"/>
    <w:rsid w:val="00D076D5"/>
    <w:rsid w:val="00D078CF"/>
    <w:rsid w:val="00D12C2A"/>
    <w:rsid w:val="00D13299"/>
    <w:rsid w:val="00D13B26"/>
    <w:rsid w:val="00D14122"/>
    <w:rsid w:val="00D14874"/>
    <w:rsid w:val="00D15E0A"/>
    <w:rsid w:val="00D16859"/>
    <w:rsid w:val="00D16CC3"/>
    <w:rsid w:val="00D205BA"/>
    <w:rsid w:val="00D20BFA"/>
    <w:rsid w:val="00D2180C"/>
    <w:rsid w:val="00D2193F"/>
    <w:rsid w:val="00D21988"/>
    <w:rsid w:val="00D21A1B"/>
    <w:rsid w:val="00D21D4B"/>
    <w:rsid w:val="00D22825"/>
    <w:rsid w:val="00D23C4C"/>
    <w:rsid w:val="00D24096"/>
    <w:rsid w:val="00D2440F"/>
    <w:rsid w:val="00D25722"/>
    <w:rsid w:val="00D25EAD"/>
    <w:rsid w:val="00D26A56"/>
    <w:rsid w:val="00D27237"/>
    <w:rsid w:val="00D27747"/>
    <w:rsid w:val="00D27DD8"/>
    <w:rsid w:val="00D306F4"/>
    <w:rsid w:val="00D30ACD"/>
    <w:rsid w:val="00D30B7A"/>
    <w:rsid w:val="00D30CB0"/>
    <w:rsid w:val="00D31B2B"/>
    <w:rsid w:val="00D324F5"/>
    <w:rsid w:val="00D34E05"/>
    <w:rsid w:val="00D36C97"/>
    <w:rsid w:val="00D37DB2"/>
    <w:rsid w:val="00D4008C"/>
    <w:rsid w:val="00D40876"/>
    <w:rsid w:val="00D418C2"/>
    <w:rsid w:val="00D42684"/>
    <w:rsid w:val="00D42AE8"/>
    <w:rsid w:val="00D4304A"/>
    <w:rsid w:val="00D448F6"/>
    <w:rsid w:val="00D44C32"/>
    <w:rsid w:val="00D44D18"/>
    <w:rsid w:val="00D45405"/>
    <w:rsid w:val="00D4544D"/>
    <w:rsid w:val="00D45ABA"/>
    <w:rsid w:val="00D45E6D"/>
    <w:rsid w:val="00D45EBE"/>
    <w:rsid w:val="00D4621F"/>
    <w:rsid w:val="00D464A8"/>
    <w:rsid w:val="00D4679E"/>
    <w:rsid w:val="00D47518"/>
    <w:rsid w:val="00D5035D"/>
    <w:rsid w:val="00D5045F"/>
    <w:rsid w:val="00D50701"/>
    <w:rsid w:val="00D50C65"/>
    <w:rsid w:val="00D526BB"/>
    <w:rsid w:val="00D53328"/>
    <w:rsid w:val="00D53E70"/>
    <w:rsid w:val="00D54A3B"/>
    <w:rsid w:val="00D54D3E"/>
    <w:rsid w:val="00D55387"/>
    <w:rsid w:val="00D5576F"/>
    <w:rsid w:val="00D564FD"/>
    <w:rsid w:val="00D57BD3"/>
    <w:rsid w:val="00D60559"/>
    <w:rsid w:val="00D605ED"/>
    <w:rsid w:val="00D60A22"/>
    <w:rsid w:val="00D60CE8"/>
    <w:rsid w:val="00D60D19"/>
    <w:rsid w:val="00D60DF1"/>
    <w:rsid w:val="00D612ED"/>
    <w:rsid w:val="00D61A9C"/>
    <w:rsid w:val="00D62403"/>
    <w:rsid w:val="00D63CD2"/>
    <w:rsid w:val="00D6448C"/>
    <w:rsid w:val="00D645A1"/>
    <w:rsid w:val="00D65547"/>
    <w:rsid w:val="00D65F06"/>
    <w:rsid w:val="00D665DE"/>
    <w:rsid w:val="00D66621"/>
    <w:rsid w:val="00D666D5"/>
    <w:rsid w:val="00D66B7C"/>
    <w:rsid w:val="00D67E5D"/>
    <w:rsid w:val="00D70BE5"/>
    <w:rsid w:val="00D70DFC"/>
    <w:rsid w:val="00D70EB8"/>
    <w:rsid w:val="00D7164C"/>
    <w:rsid w:val="00D72960"/>
    <w:rsid w:val="00D73938"/>
    <w:rsid w:val="00D73D4F"/>
    <w:rsid w:val="00D73D75"/>
    <w:rsid w:val="00D74C38"/>
    <w:rsid w:val="00D81129"/>
    <w:rsid w:val="00D81146"/>
    <w:rsid w:val="00D813C3"/>
    <w:rsid w:val="00D81A33"/>
    <w:rsid w:val="00D81E88"/>
    <w:rsid w:val="00D82E32"/>
    <w:rsid w:val="00D82F3B"/>
    <w:rsid w:val="00D83887"/>
    <w:rsid w:val="00D844B6"/>
    <w:rsid w:val="00D86143"/>
    <w:rsid w:val="00D861C7"/>
    <w:rsid w:val="00D87AAA"/>
    <w:rsid w:val="00D90844"/>
    <w:rsid w:val="00D91793"/>
    <w:rsid w:val="00D929A1"/>
    <w:rsid w:val="00D933D1"/>
    <w:rsid w:val="00D93CA0"/>
    <w:rsid w:val="00D93EB7"/>
    <w:rsid w:val="00D9403C"/>
    <w:rsid w:val="00D941F2"/>
    <w:rsid w:val="00D94975"/>
    <w:rsid w:val="00D954A0"/>
    <w:rsid w:val="00D95CAA"/>
    <w:rsid w:val="00D96B82"/>
    <w:rsid w:val="00D979AB"/>
    <w:rsid w:val="00DA1EA9"/>
    <w:rsid w:val="00DA24A6"/>
    <w:rsid w:val="00DA5A75"/>
    <w:rsid w:val="00DA67A6"/>
    <w:rsid w:val="00DA76E3"/>
    <w:rsid w:val="00DB0478"/>
    <w:rsid w:val="00DB0CA9"/>
    <w:rsid w:val="00DB4657"/>
    <w:rsid w:val="00DB4AE3"/>
    <w:rsid w:val="00DB4F97"/>
    <w:rsid w:val="00DB734A"/>
    <w:rsid w:val="00DB7B67"/>
    <w:rsid w:val="00DC1B6E"/>
    <w:rsid w:val="00DC1FC4"/>
    <w:rsid w:val="00DC42D9"/>
    <w:rsid w:val="00DC448A"/>
    <w:rsid w:val="00DC5123"/>
    <w:rsid w:val="00DC5316"/>
    <w:rsid w:val="00DC54D5"/>
    <w:rsid w:val="00DC5BE3"/>
    <w:rsid w:val="00DC70D6"/>
    <w:rsid w:val="00DC7B52"/>
    <w:rsid w:val="00DD040E"/>
    <w:rsid w:val="00DD137D"/>
    <w:rsid w:val="00DD244E"/>
    <w:rsid w:val="00DD3860"/>
    <w:rsid w:val="00DD3A9D"/>
    <w:rsid w:val="00DD3F51"/>
    <w:rsid w:val="00DD4417"/>
    <w:rsid w:val="00DD4EE6"/>
    <w:rsid w:val="00DD59CB"/>
    <w:rsid w:val="00DD61D9"/>
    <w:rsid w:val="00DD6CC9"/>
    <w:rsid w:val="00DE078B"/>
    <w:rsid w:val="00DE08C5"/>
    <w:rsid w:val="00DE16E5"/>
    <w:rsid w:val="00DE2287"/>
    <w:rsid w:val="00DE228D"/>
    <w:rsid w:val="00DE3B55"/>
    <w:rsid w:val="00DE3C42"/>
    <w:rsid w:val="00DE3C98"/>
    <w:rsid w:val="00DE4670"/>
    <w:rsid w:val="00DE5806"/>
    <w:rsid w:val="00DE6911"/>
    <w:rsid w:val="00DE78C7"/>
    <w:rsid w:val="00DF0933"/>
    <w:rsid w:val="00DF0B84"/>
    <w:rsid w:val="00DF0DE7"/>
    <w:rsid w:val="00DF183F"/>
    <w:rsid w:val="00DF2740"/>
    <w:rsid w:val="00DF2DA4"/>
    <w:rsid w:val="00DF3BC8"/>
    <w:rsid w:val="00DF51DE"/>
    <w:rsid w:val="00E00D10"/>
    <w:rsid w:val="00E01135"/>
    <w:rsid w:val="00E01918"/>
    <w:rsid w:val="00E02A80"/>
    <w:rsid w:val="00E03BF4"/>
    <w:rsid w:val="00E04736"/>
    <w:rsid w:val="00E04B8D"/>
    <w:rsid w:val="00E04E43"/>
    <w:rsid w:val="00E04ED1"/>
    <w:rsid w:val="00E05896"/>
    <w:rsid w:val="00E05AAD"/>
    <w:rsid w:val="00E05ED6"/>
    <w:rsid w:val="00E06799"/>
    <w:rsid w:val="00E07A90"/>
    <w:rsid w:val="00E07C18"/>
    <w:rsid w:val="00E102A4"/>
    <w:rsid w:val="00E10340"/>
    <w:rsid w:val="00E103A4"/>
    <w:rsid w:val="00E117A3"/>
    <w:rsid w:val="00E11A28"/>
    <w:rsid w:val="00E139A6"/>
    <w:rsid w:val="00E13A8E"/>
    <w:rsid w:val="00E200A7"/>
    <w:rsid w:val="00E21140"/>
    <w:rsid w:val="00E2146D"/>
    <w:rsid w:val="00E216DF"/>
    <w:rsid w:val="00E216F7"/>
    <w:rsid w:val="00E2195E"/>
    <w:rsid w:val="00E234F3"/>
    <w:rsid w:val="00E2433C"/>
    <w:rsid w:val="00E24B5D"/>
    <w:rsid w:val="00E250FE"/>
    <w:rsid w:val="00E25AF8"/>
    <w:rsid w:val="00E278D1"/>
    <w:rsid w:val="00E30545"/>
    <w:rsid w:val="00E31911"/>
    <w:rsid w:val="00E32FD1"/>
    <w:rsid w:val="00E334EC"/>
    <w:rsid w:val="00E34166"/>
    <w:rsid w:val="00E34A9F"/>
    <w:rsid w:val="00E3554A"/>
    <w:rsid w:val="00E359A1"/>
    <w:rsid w:val="00E35FCA"/>
    <w:rsid w:val="00E3616B"/>
    <w:rsid w:val="00E37472"/>
    <w:rsid w:val="00E37D79"/>
    <w:rsid w:val="00E413F7"/>
    <w:rsid w:val="00E41D4D"/>
    <w:rsid w:val="00E42610"/>
    <w:rsid w:val="00E42884"/>
    <w:rsid w:val="00E43A0E"/>
    <w:rsid w:val="00E442C1"/>
    <w:rsid w:val="00E45225"/>
    <w:rsid w:val="00E458AD"/>
    <w:rsid w:val="00E46388"/>
    <w:rsid w:val="00E46E53"/>
    <w:rsid w:val="00E50ECC"/>
    <w:rsid w:val="00E51EA2"/>
    <w:rsid w:val="00E5452E"/>
    <w:rsid w:val="00E54F4A"/>
    <w:rsid w:val="00E54F6C"/>
    <w:rsid w:val="00E55A3C"/>
    <w:rsid w:val="00E56425"/>
    <w:rsid w:val="00E57992"/>
    <w:rsid w:val="00E57DA2"/>
    <w:rsid w:val="00E60212"/>
    <w:rsid w:val="00E60296"/>
    <w:rsid w:val="00E6097F"/>
    <w:rsid w:val="00E61C09"/>
    <w:rsid w:val="00E6294B"/>
    <w:rsid w:val="00E65BB5"/>
    <w:rsid w:val="00E665A6"/>
    <w:rsid w:val="00E66983"/>
    <w:rsid w:val="00E67113"/>
    <w:rsid w:val="00E67977"/>
    <w:rsid w:val="00E67A65"/>
    <w:rsid w:val="00E7090E"/>
    <w:rsid w:val="00E731E8"/>
    <w:rsid w:val="00E739A2"/>
    <w:rsid w:val="00E74323"/>
    <w:rsid w:val="00E7457A"/>
    <w:rsid w:val="00E747B2"/>
    <w:rsid w:val="00E74803"/>
    <w:rsid w:val="00E74856"/>
    <w:rsid w:val="00E74CB4"/>
    <w:rsid w:val="00E74F2B"/>
    <w:rsid w:val="00E75AEC"/>
    <w:rsid w:val="00E779B5"/>
    <w:rsid w:val="00E77BC9"/>
    <w:rsid w:val="00E80368"/>
    <w:rsid w:val="00E80FE0"/>
    <w:rsid w:val="00E82300"/>
    <w:rsid w:val="00E83518"/>
    <w:rsid w:val="00E83564"/>
    <w:rsid w:val="00E84061"/>
    <w:rsid w:val="00E84C94"/>
    <w:rsid w:val="00E856D3"/>
    <w:rsid w:val="00E8572D"/>
    <w:rsid w:val="00E86158"/>
    <w:rsid w:val="00E867DD"/>
    <w:rsid w:val="00E87A6A"/>
    <w:rsid w:val="00E87E3E"/>
    <w:rsid w:val="00E903EE"/>
    <w:rsid w:val="00E9073E"/>
    <w:rsid w:val="00E90B02"/>
    <w:rsid w:val="00E917E7"/>
    <w:rsid w:val="00E92629"/>
    <w:rsid w:val="00E92A10"/>
    <w:rsid w:val="00E92D00"/>
    <w:rsid w:val="00E94CA4"/>
    <w:rsid w:val="00E94F93"/>
    <w:rsid w:val="00E95EFA"/>
    <w:rsid w:val="00E962EC"/>
    <w:rsid w:val="00E96365"/>
    <w:rsid w:val="00E9717D"/>
    <w:rsid w:val="00E9757F"/>
    <w:rsid w:val="00E97A00"/>
    <w:rsid w:val="00E97ECC"/>
    <w:rsid w:val="00EA0A6C"/>
    <w:rsid w:val="00EA26BB"/>
    <w:rsid w:val="00EA3084"/>
    <w:rsid w:val="00EA371A"/>
    <w:rsid w:val="00EA46EA"/>
    <w:rsid w:val="00EA4B59"/>
    <w:rsid w:val="00EA4D64"/>
    <w:rsid w:val="00EA50C5"/>
    <w:rsid w:val="00EA5BA8"/>
    <w:rsid w:val="00EA7C40"/>
    <w:rsid w:val="00EA7CE2"/>
    <w:rsid w:val="00EB05C8"/>
    <w:rsid w:val="00EB121A"/>
    <w:rsid w:val="00EB18BE"/>
    <w:rsid w:val="00EB211C"/>
    <w:rsid w:val="00EB2788"/>
    <w:rsid w:val="00EB2954"/>
    <w:rsid w:val="00EB2D0E"/>
    <w:rsid w:val="00EB53FF"/>
    <w:rsid w:val="00EB7332"/>
    <w:rsid w:val="00EB7411"/>
    <w:rsid w:val="00EC191E"/>
    <w:rsid w:val="00EC22D8"/>
    <w:rsid w:val="00EC2CED"/>
    <w:rsid w:val="00EC45D6"/>
    <w:rsid w:val="00EC479C"/>
    <w:rsid w:val="00EC57D1"/>
    <w:rsid w:val="00EC6716"/>
    <w:rsid w:val="00EC6A8E"/>
    <w:rsid w:val="00EC6B60"/>
    <w:rsid w:val="00EC794B"/>
    <w:rsid w:val="00ED01F5"/>
    <w:rsid w:val="00ED0D5B"/>
    <w:rsid w:val="00ED24E6"/>
    <w:rsid w:val="00ED2910"/>
    <w:rsid w:val="00ED3B32"/>
    <w:rsid w:val="00ED3EFE"/>
    <w:rsid w:val="00ED3FD2"/>
    <w:rsid w:val="00ED49E0"/>
    <w:rsid w:val="00ED4A11"/>
    <w:rsid w:val="00ED6CAC"/>
    <w:rsid w:val="00ED6DE0"/>
    <w:rsid w:val="00ED6F14"/>
    <w:rsid w:val="00ED70F3"/>
    <w:rsid w:val="00ED74E0"/>
    <w:rsid w:val="00EE147E"/>
    <w:rsid w:val="00EE1B1B"/>
    <w:rsid w:val="00EE21B9"/>
    <w:rsid w:val="00EE25C9"/>
    <w:rsid w:val="00EE2F5F"/>
    <w:rsid w:val="00EE3BB7"/>
    <w:rsid w:val="00EE405E"/>
    <w:rsid w:val="00EE4352"/>
    <w:rsid w:val="00EE4AAE"/>
    <w:rsid w:val="00EE53B1"/>
    <w:rsid w:val="00EE5B44"/>
    <w:rsid w:val="00EE5B76"/>
    <w:rsid w:val="00EE674F"/>
    <w:rsid w:val="00EE6CB1"/>
    <w:rsid w:val="00EE78CA"/>
    <w:rsid w:val="00EF0A3A"/>
    <w:rsid w:val="00EF1107"/>
    <w:rsid w:val="00EF12EA"/>
    <w:rsid w:val="00EF1735"/>
    <w:rsid w:val="00EF1769"/>
    <w:rsid w:val="00EF2AFA"/>
    <w:rsid w:val="00EF2C45"/>
    <w:rsid w:val="00EF383E"/>
    <w:rsid w:val="00EF4BAC"/>
    <w:rsid w:val="00EF510B"/>
    <w:rsid w:val="00EF578D"/>
    <w:rsid w:val="00EF6258"/>
    <w:rsid w:val="00EF65BF"/>
    <w:rsid w:val="00EF6F55"/>
    <w:rsid w:val="00EF784C"/>
    <w:rsid w:val="00EF7B8F"/>
    <w:rsid w:val="00F00AAC"/>
    <w:rsid w:val="00F0117D"/>
    <w:rsid w:val="00F01603"/>
    <w:rsid w:val="00F0172C"/>
    <w:rsid w:val="00F01C8C"/>
    <w:rsid w:val="00F02229"/>
    <w:rsid w:val="00F04EF4"/>
    <w:rsid w:val="00F0695C"/>
    <w:rsid w:val="00F06ABF"/>
    <w:rsid w:val="00F07524"/>
    <w:rsid w:val="00F103A1"/>
    <w:rsid w:val="00F105D8"/>
    <w:rsid w:val="00F10C84"/>
    <w:rsid w:val="00F110E6"/>
    <w:rsid w:val="00F111B2"/>
    <w:rsid w:val="00F11A63"/>
    <w:rsid w:val="00F120D0"/>
    <w:rsid w:val="00F12117"/>
    <w:rsid w:val="00F13833"/>
    <w:rsid w:val="00F13893"/>
    <w:rsid w:val="00F13A3F"/>
    <w:rsid w:val="00F142F0"/>
    <w:rsid w:val="00F14482"/>
    <w:rsid w:val="00F150F4"/>
    <w:rsid w:val="00F15BA6"/>
    <w:rsid w:val="00F16288"/>
    <w:rsid w:val="00F1701C"/>
    <w:rsid w:val="00F176E1"/>
    <w:rsid w:val="00F20D7C"/>
    <w:rsid w:val="00F20E0A"/>
    <w:rsid w:val="00F20FC8"/>
    <w:rsid w:val="00F221BF"/>
    <w:rsid w:val="00F229DC"/>
    <w:rsid w:val="00F23269"/>
    <w:rsid w:val="00F2375C"/>
    <w:rsid w:val="00F24497"/>
    <w:rsid w:val="00F24B20"/>
    <w:rsid w:val="00F25315"/>
    <w:rsid w:val="00F259E3"/>
    <w:rsid w:val="00F26068"/>
    <w:rsid w:val="00F26A85"/>
    <w:rsid w:val="00F26D91"/>
    <w:rsid w:val="00F276EC"/>
    <w:rsid w:val="00F27A84"/>
    <w:rsid w:val="00F27B58"/>
    <w:rsid w:val="00F27E60"/>
    <w:rsid w:val="00F3035C"/>
    <w:rsid w:val="00F30394"/>
    <w:rsid w:val="00F30D03"/>
    <w:rsid w:val="00F3368A"/>
    <w:rsid w:val="00F337B2"/>
    <w:rsid w:val="00F34601"/>
    <w:rsid w:val="00F34BD0"/>
    <w:rsid w:val="00F351C5"/>
    <w:rsid w:val="00F3632D"/>
    <w:rsid w:val="00F40D4A"/>
    <w:rsid w:val="00F41F3A"/>
    <w:rsid w:val="00F41FC0"/>
    <w:rsid w:val="00F426DE"/>
    <w:rsid w:val="00F43531"/>
    <w:rsid w:val="00F4398D"/>
    <w:rsid w:val="00F43E85"/>
    <w:rsid w:val="00F45BD4"/>
    <w:rsid w:val="00F462F4"/>
    <w:rsid w:val="00F463A8"/>
    <w:rsid w:val="00F4678A"/>
    <w:rsid w:val="00F46B37"/>
    <w:rsid w:val="00F46FF7"/>
    <w:rsid w:val="00F476CA"/>
    <w:rsid w:val="00F47F2B"/>
    <w:rsid w:val="00F51015"/>
    <w:rsid w:val="00F5182C"/>
    <w:rsid w:val="00F535E2"/>
    <w:rsid w:val="00F53A0D"/>
    <w:rsid w:val="00F54D6F"/>
    <w:rsid w:val="00F55006"/>
    <w:rsid w:val="00F5516D"/>
    <w:rsid w:val="00F55B42"/>
    <w:rsid w:val="00F55E31"/>
    <w:rsid w:val="00F5625D"/>
    <w:rsid w:val="00F5664E"/>
    <w:rsid w:val="00F56DBB"/>
    <w:rsid w:val="00F57CC0"/>
    <w:rsid w:val="00F6034D"/>
    <w:rsid w:val="00F60541"/>
    <w:rsid w:val="00F608CF"/>
    <w:rsid w:val="00F60D76"/>
    <w:rsid w:val="00F60F25"/>
    <w:rsid w:val="00F61233"/>
    <w:rsid w:val="00F61620"/>
    <w:rsid w:val="00F618F1"/>
    <w:rsid w:val="00F633FC"/>
    <w:rsid w:val="00F64132"/>
    <w:rsid w:val="00F649C7"/>
    <w:rsid w:val="00F64E74"/>
    <w:rsid w:val="00F662C2"/>
    <w:rsid w:val="00F66659"/>
    <w:rsid w:val="00F6722F"/>
    <w:rsid w:val="00F70001"/>
    <w:rsid w:val="00F70502"/>
    <w:rsid w:val="00F708A5"/>
    <w:rsid w:val="00F70AD1"/>
    <w:rsid w:val="00F70E8C"/>
    <w:rsid w:val="00F71D33"/>
    <w:rsid w:val="00F72393"/>
    <w:rsid w:val="00F7240F"/>
    <w:rsid w:val="00F7293F"/>
    <w:rsid w:val="00F730F2"/>
    <w:rsid w:val="00F754FD"/>
    <w:rsid w:val="00F762EB"/>
    <w:rsid w:val="00F813F2"/>
    <w:rsid w:val="00F81D4D"/>
    <w:rsid w:val="00F82EC6"/>
    <w:rsid w:val="00F833AE"/>
    <w:rsid w:val="00F83C40"/>
    <w:rsid w:val="00F84029"/>
    <w:rsid w:val="00F84719"/>
    <w:rsid w:val="00F851F3"/>
    <w:rsid w:val="00F85E94"/>
    <w:rsid w:val="00F85F10"/>
    <w:rsid w:val="00F86242"/>
    <w:rsid w:val="00F90171"/>
    <w:rsid w:val="00F90644"/>
    <w:rsid w:val="00F9159F"/>
    <w:rsid w:val="00F9209A"/>
    <w:rsid w:val="00F92468"/>
    <w:rsid w:val="00F9249C"/>
    <w:rsid w:val="00F938C3"/>
    <w:rsid w:val="00F9671F"/>
    <w:rsid w:val="00F96B21"/>
    <w:rsid w:val="00F9741D"/>
    <w:rsid w:val="00F9754B"/>
    <w:rsid w:val="00F977E3"/>
    <w:rsid w:val="00F97FBC"/>
    <w:rsid w:val="00FA0625"/>
    <w:rsid w:val="00FA2103"/>
    <w:rsid w:val="00FA28A5"/>
    <w:rsid w:val="00FA2D2E"/>
    <w:rsid w:val="00FA334B"/>
    <w:rsid w:val="00FA337E"/>
    <w:rsid w:val="00FA4361"/>
    <w:rsid w:val="00FA477A"/>
    <w:rsid w:val="00FA47EB"/>
    <w:rsid w:val="00FA4D90"/>
    <w:rsid w:val="00FA50EE"/>
    <w:rsid w:val="00FA60F8"/>
    <w:rsid w:val="00FA6F7B"/>
    <w:rsid w:val="00FA71EE"/>
    <w:rsid w:val="00FA7369"/>
    <w:rsid w:val="00FB0C69"/>
    <w:rsid w:val="00FB0E19"/>
    <w:rsid w:val="00FB1115"/>
    <w:rsid w:val="00FB17C9"/>
    <w:rsid w:val="00FB2076"/>
    <w:rsid w:val="00FB24B0"/>
    <w:rsid w:val="00FB3180"/>
    <w:rsid w:val="00FB375F"/>
    <w:rsid w:val="00FB389B"/>
    <w:rsid w:val="00FB4243"/>
    <w:rsid w:val="00FB5ACD"/>
    <w:rsid w:val="00FB6EFB"/>
    <w:rsid w:val="00FB6F39"/>
    <w:rsid w:val="00FB6FA4"/>
    <w:rsid w:val="00FC0132"/>
    <w:rsid w:val="00FC0308"/>
    <w:rsid w:val="00FC038E"/>
    <w:rsid w:val="00FC0EA6"/>
    <w:rsid w:val="00FC0F98"/>
    <w:rsid w:val="00FC1CC4"/>
    <w:rsid w:val="00FC26FB"/>
    <w:rsid w:val="00FC2954"/>
    <w:rsid w:val="00FC2BCA"/>
    <w:rsid w:val="00FC39B7"/>
    <w:rsid w:val="00FC3C52"/>
    <w:rsid w:val="00FC5287"/>
    <w:rsid w:val="00FC68FB"/>
    <w:rsid w:val="00FC6ABA"/>
    <w:rsid w:val="00FD03A7"/>
    <w:rsid w:val="00FD0597"/>
    <w:rsid w:val="00FD0FFA"/>
    <w:rsid w:val="00FD127F"/>
    <w:rsid w:val="00FD19A7"/>
    <w:rsid w:val="00FD30BD"/>
    <w:rsid w:val="00FD3597"/>
    <w:rsid w:val="00FD367E"/>
    <w:rsid w:val="00FD3924"/>
    <w:rsid w:val="00FD4092"/>
    <w:rsid w:val="00FD582D"/>
    <w:rsid w:val="00FD641F"/>
    <w:rsid w:val="00FD664B"/>
    <w:rsid w:val="00FD6A77"/>
    <w:rsid w:val="00FD6E61"/>
    <w:rsid w:val="00FD6F04"/>
    <w:rsid w:val="00FD75C9"/>
    <w:rsid w:val="00FD78E5"/>
    <w:rsid w:val="00FD7F0C"/>
    <w:rsid w:val="00FE000C"/>
    <w:rsid w:val="00FE0124"/>
    <w:rsid w:val="00FE0C7B"/>
    <w:rsid w:val="00FE1142"/>
    <w:rsid w:val="00FE326B"/>
    <w:rsid w:val="00FE3DCB"/>
    <w:rsid w:val="00FE402D"/>
    <w:rsid w:val="00FE4DB7"/>
    <w:rsid w:val="00FE6D1B"/>
    <w:rsid w:val="00FE6DB2"/>
    <w:rsid w:val="00FE7025"/>
    <w:rsid w:val="00FF0A24"/>
    <w:rsid w:val="00FF2604"/>
    <w:rsid w:val="00FF29B9"/>
    <w:rsid w:val="00FF5D86"/>
    <w:rsid w:val="00FF6A4E"/>
    <w:rsid w:val="00FF6E2B"/>
    <w:rsid w:val="00FF7A53"/>
    <w:rsid w:val="00FF7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0616"/>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basedOn w:val="a1"/>
    <w:uiPriority w:val="59"/>
    <w:rsid w:val="008F6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basedOn w:val="a"/>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d">
    <w:name w:val="No Spacing"/>
    <w:uiPriority w:val="1"/>
    <w:qFormat/>
    <w:rsid w:val="0009736F"/>
    <w:pPr>
      <w:spacing w:after="0" w:line="240" w:lineRule="auto"/>
    </w:pPr>
  </w:style>
  <w:style w:type="paragraph" w:styleId="ae">
    <w:name w:val="TOC Heading"/>
    <w:basedOn w:val="1"/>
    <w:next w:val="a"/>
    <w:uiPriority w:val="39"/>
    <w:unhideWhenUsed/>
    <w:qFormat/>
    <w:rsid w:val="004B393B"/>
    <w:pPr>
      <w:outlineLvl w:val="9"/>
    </w:pPr>
    <w:rPr>
      <w:lang w:eastAsia="ru-RU"/>
    </w:rPr>
  </w:style>
  <w:style w:type="paragraph" w:styleId="13">
    <w:name w:val="toc 1"/>
    <w:basedOn w:val="a"/>
    <w:next w:val="a"/>
    <w:autoRedefine/>
    <w:uiPriority w:val="39"/>
    <w:unhideWhenUsed/>
    <w:rsid w:val="004B393B"/>
    <w:pPr>
      <w:spacing w:after="100"/>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1">
    <w:name w:val="Нет списка6"/>
    <w:next w:val="a2"/>
    <w:uiPriority w:val="99"/>
    <w:semiHidden/>
    <w:unhideWhenUsed/>
    <w:rsid w:val="00237FAE"/>
  </w:style>
  <w:style w:type="numbering" w:customStyle="1" w:styleId="71">
    <w:name w:val="Нет списка7"/>
    <w:next w:val="a2"/>
    <w:uiPriority w:val="99"/>
    <w:semiHidden/>
    <w:unhideWhenUsed/>
    <w:rsid w:val="00E01135"/>
  </w:style>
  <w:style w:type="table" w:customStyle="1" w:styleId="80">
    <w:name w:val="Сетка таблицы8"/>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Placeholder Text"/>
    <w:basedOn w:val="a0"/>
    <w:uiPriority w:val="99"/>
    <w:semiHidden/>
    <w:rsid w:val="00E01135"/>
    <w:rPr>
      <w:color w:val="808080"/>
    </w:rPr>
  </w:style>
  <w:style w:type="paragraph" w:styleId="af0">
    <w:name w:val="Normal (Web)"/>
    <w:basedOn w:val="a"/>
    <w:uiPriority w:val="99"/>
    <w:unhideWhenUsed/>
    <w:rsid w:val="00E0113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Strong"/>
    <w:basedOn w:val="a0"/>
    <w:uiPriority w:val="22"/>
    <w:qFormat/>
    <w:rsid w:val="00E01135"/>
    <w:rPr>
      <w:b/>
      <w:bCs/>
    </w:rPr>
  </w:style>
  <w:style w:type="character" w:customStyle="1" w:styleId="apple-converted-space">
    <w:name w:val="apple-converted-space"/>
    <w:basedOn w:val="a0"/>
    <w:rsid w:val="00E01135"/>
  </w:style>
  <w:style w:type="paragraph" w:customStyle="1" w:styleId="ConsNormal">
    <w:name w:val="ConsNormal"/>
    <w:rsid w:val="00E0113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rmal">
    <w:name w:val="ConsPlusNormal"/>
    <w:rsid w:val="00E0113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E01135"/>
  </w:style>
  <w:style w:type="character" w:customStyle="1" w:styleId="grame">
    <w:name w:val="grame"/>
    <w:basedOn w:val="a0"/>
    <w:rsid w:val="00E01135"/>
  </w:style>
  <w:style w:type="numbering" w:customStyle="1" w:styleId="110">
    <w:name w:val="Нет списка11"/>
    <w:next w:val="a2"/>
    <w:uiPriority w:val="99"/>
    <w:semiHidden/>
    <w:unhideWhenUsed/>
    <w:rsid w:val="00E01135"/>
  </w:style>
  <w:style w:type="numbering" w:customStyle="1" w:styleId="210">
    <w:name w:val="Нет списка21"/>
    <w:next w:val="a2"/>
    <w:uiPriority w:val="99"/>
    <w:semiHidden/>
    <w:unhideWhenUsed/>
    <w:rsid w:val="00E01135"/>
  </w:style>
  <w:style w:type="numbering" w:customStyle="1" w:styleId="310">
    <w:name w:val="Нет списка31"/>
    <w:next w:val="a2"/>
    <w:uiPriority w:val="99"/>
    <w:semiHidden/>
    <w:unhideWhenUsed/>
    <w:rsid w:val="00E01135"/>
  </w:style>
  <w:style w:type="numbering" w:customStyle="1" w:styleId="410">
    <w:name w:val="Нет списка41"/>
    <w:next w:val="a2"/>
    <w:uiPriority w:val="99"/>
    <w:semiHidden/>
    <w:unhideWhenUsed/>
    <w:rsid w:val="00E01135"/>
  </w:style>
  <w:style w:type="paragraph" w:customStyle="1" w:styleId="111">
    <w:name w:val="Заголовок 11"/>
    <w:basedOn w:val="a"/>
    <w:next w:val="a"/>
    <w:uiPriority w:val="9"/>
    <w:qFormat/>
    <w:rsid w:val="00E01135"/>
    <w:pPr>
      <w:keepNext/>
      <w:keepLines/>
      <w:spacing w:before="480" w:after="0"/>
      <w:outlineLvl w:val="0"/>
    </w:pPr>
    <w:rPr>
      <w:rFonts w:ascii="Cambria" w:eastAsia="Times New Roman" w:hAnsi="Cambria" w:cs="Times New Roman"/>
      <w:b/>
      <w:bCs/>
      <w:color w:val="365F91"/>
      <w:sz w:val="28"/>
      <w:szCs w:val="28"/>
    </w:rPr>
  </w:style>
  <w:style w:type="paragraph" w:customStyle="1" w:styleId="211">
    <w:name w:val="Заголовок 21"/>
    <w:basedOn w:val="a"/>
    <w:next w:val="a"/>
    <w:uiPriority w:val="9"/>
    <w:unhideWhenUsed/>
    <w:qFormat/>
    <w:rsid w:val="00E01135"/>
    <w:pPr>
      <w:keepNext/>
      <w:keepLines/>
      <w:spacing w:before="200" w:after="0"/>
      <w:outlineLvl w:val="1"/>
    </w:pPr>
    <w:rPr>
      <w:rFonts w:ascii="Cambria" w:eastAsia="Times New Roman" w:hAnsi="Cambria" w:cs="Times New Roman"/>
      <w:b/>
      <w:bCs/>
      <w:color w:val="4F81BD"/>
      <w:sz w:val="26"/>
      <w:szCs w:val="26"/>
      <w:lang w:eastAsia="ru-RU"/>
    </w:rPr>
  </w:style>
  <w:style w:type="numbering" w:customStyle="1" w:styleId="1110">
    <w:name w:val="Нет списка111"/>
    <w:next w:val="a2"/>
    <w:uiPriority w:val="99"/>
    <w:semiHidden/>
    <w:unhideWhenUsed/>
    <w:rsid w:val="00E01135"/>
  </w:style>
  <w:style w:type="table" w:customStyle="1" w:styleId="112">
    <w:name w:val="Сетка таблицы11"/>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13">
    <w:name w:val="Заголовок 1 Знак1"/>
    <w:basedOn w:val="a0"/>
    <w:uiPriority w:val="9"/>
    <w:rsid w:val="00E01135"/>
    <w:rPr>
      <w:rFonts w:ascii="Cambria" w:eastAsia="Times New Roman" w:hAnsi="Cambria" w:cs="Times New Roman"/>
      <w:b/>
      <w:bCs/>
      <w:color w:val="365F91"/>
      <w:sz w:val="28"/>
      <w:szCs w:val="28"/>
    </w:rPr>
  </w:style>
  <w:style w:type="character" w:customStyle="1" w:styleId="14">
    <w:name w:val="Гиперссылка1"/>
    <w:basedOn w:val="a0"/>
    <w:uiPriority w:val="99"/>
    <w:unhideWhenUsed/>
    <w:rsid w:val="00E01135"/>
    <w:rPr>
      <w:color w:val="0000FF"/>
      <w:u w:val="single"/>
    </w:rPr>
  </w:style>
  <w:style w:type="numbering" w:customStyle="1" w:styleId="1111">
    <w:name w:val="Нет списка1111"/>
    <w:next w:val="a2"/>
    <w:uiPriority w:val="99"/>
    <w:semiHidden/>
    <w:unhideWhenUsed/>
    <w:rsid w:val="00E01135"/>
  </w:style>
  <w:style w:type="numbering" w:customStyle="1" w:styleId="2110">
    <w:name w:val="Нет списка211"/>
    <w:next w:val="a2"/>
    <w:uiPriority w:val="99"/>
    <w:semiHidden/>
    <w:unhideWhenUsed/>
    <w:rsid w:val="00E01135"/>
  </w:style>
  <w:style w:type="numbering" w:customStyle="1" w:styleId="311">
    <w:name w:val="Нет списка311"/>
    <w:next w:val="a2"/>
    <w:uiPriority w:val="99"/>
    <w:semiHidden/>
    <w:unhideWhenUsed/>
    <w:rsid w:val="00E01135"/>
  </w:style>
  <w:style w:type="table" w:customStyle="1" w:styleId="212">
    <w:name w:val="Сетка таблицы2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3">
    <w:name w:val="Заголовок 2 Знак1"/>
    <w:basedOn w:val="a0"/>
    <w:uiPriority w:val="9"/>
    <w:semiHidden/>
    <w:rsid w:val="00E01135"/>
    <w:rPr>
      <w:rFonts w:ascii="Cambria" w:eastAsia="Times New Roman" w:hAnsi="Cambria" w:cs="Times New Roman"/>
      <w:b/>
      <w:bCs/>
      <w:color w:val="4F81BD"/>
      <w:sz w:val="26"/>
      <w:szCs w:val="26"/>
    </w:rPr>
  </w:style>
  <w:style w:type="numbering" w:customStyle="1" w:styleId="510">
    <w:name w:val="Нет списка51"/>
    <w:next w:val="a2"/>
    <w:uiPriority w:val="99"/>
    <w:semiHidden/>
    <w:unhideWhenUsed/>
    <w:rsid w:val="00E01135"/>
  </w:style>
  <w:style w:type="numbering" w:customStyle="1" w:styleId="120">
    <w:name w:val="Нет списка12"/>
    <w:next w:val="a2"/>
    <w:uiPriority w:val="99"/>
    <w:semiHidden/>
    <w:unhideWhenUsed/>
    <w:rsid w:val="00E01135"/>
  </w:style>
  <w:style w:type="numbering" w:customStyle="1" w:styleId="1120">
    <w:name w:val="Нет списка112"/>
    <w:next w:val="a2"/>
    <w:uiPriority w:val="99"/>
    <w:semiHidden/>
    <w:unhideWhenUsed/>
    <w:rsid w:val="00E01135"/>
  </w:style>
  <w:style w:type="numbering" w:customStyle="1" w:styleId="220">
    <w:name w:val="Нет списка22"/>
    <w:next w:val="a2"/>
    <w:uiPriority w:val="99"/>
    <w:semiHidden/>
    <w:unhideWhenUsed/>
    <w:rsid w:val="00E01135"/>
  </w:style>
  <w:style w:type="numbering" w:customStyle="1" w:styleId="32">
    <w:name w:val="Нет списка32"/>
    <w:next w:val="a2"/>
    <w:uiPriority w:val="99"/>
    <w:semiHidden/>
    <w:unhideWhenUsed/>
    <w:rsid w:val="00E01135"/>
  </w:style>
  <w:style w:type="table" w:customStyle="1" w:styleId="312">
    <w:name w:val="Сетка таблицы3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1C56B5"/>
  </w:style>
  <w:style w:type="table" w:customStyle="1" w:styleId="90">
    <w:name w:val="Сетка таблицы9"/>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1C56B5"/>
  </w:style>
  <w:style w:type="numbering" w:customStyle="1" w:styleId="230">
    <w:name w:val="Нет списка23"/>
    <w:next w:val="a2"/>
    <w:uiPriority w:val="99"/>
    <w:semiHidden/>
    <w:unhideWhenUsed/>
    <w:rsid w:val="001C56B5"/>
  </w:style>
  <w:style w:type="numbering" w:customStyle="1" w:styleId="33">
    <w:name w:val="Нет списка33"/>
    <w:next w:val="a2"/>
    <w:uiPriority w:val="99"/>
    <w:semiHidden/>
    <w:unhideWhenUsed/>
    <w:rsid w:val="001C56B5"/>
  </w:style>
  <w:style w:type="numbering" w:customStyle="1" w:styleId="42">
    <w:name w:val="Нет списка42"/>
    <w:next w:val="a2"/>
    <w:uiPriority w:val="99"/>
    <w:semiHidden/>
    <w:unhideWhenUsed/>
    <w:rsid w:val="001C56B5"/>
  </w:style>
  <w:style w:type="numbering" w:customStyle="1" w:styleId="1130">
    <w:name w:val="Нет списка113"/>
    <w:next w:val="a2"/>
    <w:uiPriority w:val="99"/>
    <w:semiHidden/>
    <w:unhideWhenUsed/>
    <w:rsid w:val="001C56B5"/>
  </w:style>
  <w:style w:type="table" w:customStyle="1" w:styleId="121">
    <w:name w:val="Сетка таблицы12"/>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
    <w:name w:val="Нет списка1112"/>
    <w:next w:val="a2"/>
    <w:uiPriority w:val="99"/>
    <w:semiHidden/>
    <w:unhideWhenUsed/>
    <w:rsid w:val="001C56B5"/>
  </w:style>
  <w:style w:type="numbering" w:customStyle="1" w:styleId="2120">
    <w:name w:val="Нет списка212"/>
    <w:next w:val="a2"/>
    <w:uiPriority w:val="99"/>
    <w:semiHidden/>
    <w:unhideWhenUsed/>
    <w:rsid w:val="001C56B5"/>
  </w:style>
  <w:style w:type="numbering" w:customStyle="1" w:styleId="3120">
    <w:name w:val="Нет списка312"/>
    <w:next w:val="a2"/>
    <w:uiPriority w:val="99"/>
    <w:semiHidden/>
    <w:unhideWhenUsed/>
    <w:rsid w:val="001C56B5"/>
  </w:style>
  <w:style w:type="table" w:customStyle="1" w:styleId="221">
    <w:name w:val="Сетка таблицы2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2"/>
    <w:next w:val="a2"/>
    <w:uiPriority w:val="99"/>
    <w:semiHidden/>
    <w:unhideWhenUsed/>
    <w:rsid w:val="001C56B5"/>
  </w:style>
  <w:style w:type="numbering" w:customStyle="1" w:styleId="1210">
    <w:name w:val="Нет списка121"/>
    <w:next w:val="a2"/>
    <w:uiPriority w:val="99"/>
    <w:semiHidden/>
    <w:unhideWhenUsed/>
    <w:rsid w:val="001C56B5"/>
  </w:style>
  <w:style w:type="numbering" w:customStyle="1" w:styleId="1121">
    <w:name w:val="Нет списка1121"/>
    <w:next w:val="a2"/>
    <w:uiPriority w:val="99"/>
    <w:semiHidden/>
    <w:unhideWhenUsed/>
    <w:rsid w:val="001C56B5"/>
  </w:style>
  <w:style w:type="numbering" w:customStyle="1" w:styleId="2210">
    <w:name w:val="Нет списка221"/>
    <w:next w:val="a2"/>
    <w:uiPriority w:val="99"/>
    <w:semiHidden/>
    <w:unhideWhenUsed/>
    <w:rsid w:val="001C56B5"/>
  </w:style>
  <w:style w:type="numbering" w:customStyle="1" w:styleId="321">
    <w:name w:val="Нет списка321"/>
    <w:next w:val="a2"/>
    <w:uiPriority w:val="99"/>
    <w:semiHidden/>
    <w:unhideWhenUsed/>
    <w:rsid w:val="001C56B5"/>
  </w:style>
  <w:style w:type="table" w:customStyle="1" w:styleId="320">
    <w:name w:val="Сетка таблицы3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
    <w:name w:val="Нет списка9"/>
    <w:next w:val="a2"/>
    <w:uiPriority w:val="99"/>
    <w:semiHidden/>
    <w:unhideWhenUsed/>
    <w:rsid w:val="00562F9A"/>
  </w:style>
  <w:style w:type="table" w:customStyle="1" w:styleId="100">
    <w:name w:val="Сетка таблицы10"/>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0">
    <w:name w:val="Нет списка14"/>
    <w:next w:val="a2"/>
    <w:uiPriority w:val="99"/>
    <w:semiHidden/>
    <w:unhideWhenUsed/>
    <w:rsid w:val="00562F9A"/>
  </w:style>
  <w:style w:type="numbering" w:customStyle="1" w:styleId="24">
    <w:name w:val="Нет списка24"/>
    <w:next w:val="a2"/>
    <w:uiPriority w:val="99"/>
    <w:semiHidden/>
    <w:unhideWhenUsed/>
    <w:rsid w:val="00562F9A"/>
  </w:style>
  <w:style w:type="numbering" w:customStyle="1" w:styleId="34">
    <w:name w:val="Нет списка34"/>
    <w:next w:val="a2"/>
    <w:uiPriority w:val="99"/>
    <w:semiHidden/>
    <w:unhideWhenUsed/>
    <w:rsid w:val="00562F9A"/>
  </w:style>
  <w:style w:type="numbering" w:customStyle="1" w:styleId="43">
    <w:name w:val="Нет списка43"/>
    <w:next w:val="a2"/>
    <w:uiPriority w:val="99"/>
    <w:semiHidden/>
    <w:unhideWhenUsed/>
    <w:rsid w:val="00562F9A"/>
  </w:style>
  <w:style w:type="numbering" w:customStyle="1" w:styleId="114">
    <w:name w:val="Нет списка114"/>
    <w:next w:val="a2"/>
    <w:uiPriority w:val="99"/>
    <w:semiHidden/>
    <w:unhideWhenUsed/>
    <w:rsid w:val="00562F9A"/>
  </w:style>
  <w:style w:type="table" w:customStyle="1" w:styleId="131">
    <w:name w:val="Сетка таблицы13"/>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
    <w:name w:val="Нет списка1113"/>
    <w:next w:val="a2"/>
    <w:uiPriority w:val="99"/>
    <w:semiHidden/>
    <w:unhideWhenUsed/>
    <w:rsid w:val="00562F9A"/>
  </w:style>
  <w:style w:type="numbering" w:customStyle="1" w:styleId="2130">
    <w:name w:val="Нет списка213"/>
    <w:next w:val="a2"/>
    <w:uiPriority w:val="99"/>
    <w:semiHidden/>
    <w:unhideWhenUsed/>
    <w:rsid w:val="00562F9A"/>
  </w:style>
  <w:style w:type="numbering" w:customStyle="1" w:styleId="313">
    <w:name w:val="Нет списка313"/>
    <w:next w:val="a2"/>
    <w:uiPriority w:val="99"/>
    <w:semiHidden/>
    <w:unhideWhenUsed/>
    <w:rsid w:val="00562F9A"/>
  </w:style>
  <w:style w:type="table" w:customStyle="1" w:styleId="231">
    <w:name w:val="Сетка таблицы2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3"/>
    <w:next w:val="a2"/>
    <w:uiPriority w:val="99"/>
    <w:semiHidden/>
    <w:unhideWhenUsed/>
    <w:rsid w:val="00562F9A"/>
  </w:style>
  <w:style w:type="numbering" w:customStyle="1" w:styleId="122">
    <w:name w:val="Нет списка122"/>
    <w:next w:val="a2"/>
    <w:uiPriority w:val="99"/>
    <w:semiHidden/>
    <w:unhideWhenUsed/>
    <w:rsid w:val="00562F9A"/>
  </w:style>
  <w:style w:type="numbering" w:customStyle="1" w:styleId="1122">
    <w:name w:val="Нет списка1122"/>
    <w:next w:val="a2"/>
    <w:uiPriority w:val="99"/>
    <w:semiHidden/>
    <w:unhideWhenUsed/>
    <w:rsid w:val="00562F9A"/>
  </w:style>
  <w:style w:type="numbering" w:customStyle="1" w:styleId="222">
    <w:name w:val="Нет списка222"/>
    <w:next w:val="a2"/>
    <w:uiPriority w:val="99"/>
    <w:semiHidden/>
    <w:unhideWhenUsed/>
    <w:rsid w:val="00562F9A"/>
  </w:style>
  <w:style w:type="numbering" w:customStyle="1" w:styleId="322">
    <w:name w:val="Нет списка322"/>
    <w:next w:val="a2"/>
    <w:uiPriority w:val="99"/>
    <w:semiHidden/>
    <w:unhideWhenUsed/>
    <w:rsid w:val="00562F9A"/>
  </w:style>
  <w:style w:type="table" w:customStyle="1" w:styleId="330">
    <w:name w:val="Сетка таблицы3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2"/>
    <w:uiPriority w:val="99"/>
    <w:semiHidden/>
    <w:unhideWhenUsed/>
    <w:rsid w:val="005F3F0C"/>
  </w:style>
  <w:style w:type="table" w:customStyle="1" w:styleId="141">
    <w:name w:val="Сетка таблицы14"/>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
    <w:name w:val="Нет списка15"/>
    <w:next w:val="a2"/>
    <w:uiPriority w:val="99"/>
    <w:semiHidden/>
    <w:unhideWhenUsed/>
    <w:rsid w:val="005F3F0C"/>
  </w:style>
  <w:style w:type="numbering" w:customStyle="1" w:styleId="25">
    <w:name w:val="Нет списка25"/>
    <w:next w:val="a2"/>
    <w:uiPriority w:val="99"/>
    <w:semiHidden/>
    <w:unhideWhenUsed/>
    <w:rsid w:val="005F3F0C"/>
  </w:style>
  <w:style w:type="numbering" w:customStyle="1" w:styleId="35">
    <w:name w:val="Нет списка35"/>
    <w:next w:val="a2"/>
    <w:uiPriority w:val="99"/>
    <w:semiHidden/>
    <w:unhideWhenUsed/>
    <w:rsid w:val="005F3F0C"/>
  </w:style>
  <w:style w:type="numbering" w:customStyle="1" w:styleId="44">
    <w:name w:val="Нет списка44"/>
    <w:next w:val="a2"/>
    <w:uiPriority w:val="99"/>
    <w:semiHidden/>
    <w:unhideWhenUsed/>
    <w:rsid w:val="005F3F0C"/>
  </w:style>
  <w:style w:type="numbering" w:customStyle="1" w:styleId="115">
    <w:name w:val="Нет списка115"/>
    <w:next w:val="a2"/>
    <w:uiPriority w:val="99"/>
    <w:semiHidden/>
    <w:unhideWhenUsed/>
    <w:rsid w:val="005F3F0C"/>
  </w:style>
  <w:style w:type="table" w:customStyle="1" w:styleId="150">
    <w:name w:val="Сетка таблицы15"/>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2"/>
    <w:uiPriority w:val="99"/>
    <w:semiHidden/>
    <w:unhideWhenUsed/>
    <w:rsid w:val="005F3F0C"/>
  </w:style>
  <w:style w:type="numbering" w:customStyle="1" w:styleId="214">
    <w:name w:val="Нет списка214"/>
    <w:next w:val="a2"/>
    <w:uiPriority w:val="99"/>
    <w:semiHidden/>
    <w:unhideWhenUsed/>
    <w:rsid w:val="005F3F0C"/>
  </w:style>
  <w:style w:type="numbering" w:customStyle="1" w:styleId="314">
    <w:name w:val="Нет списка314"/>
    <w:next w:val="a2"/>
    <w:uiPriority w:val="99"/>
    <w:semiHidden/>
    <w:unhideWhenUsed/>
    <w:rsid w:val="005F3F0C"/>
  </w:style>
  <w:style w:type="table" w:customStyle="1" w:styleId="240">
    <w:name w:val="Сетка таблицы2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4"/>
    <w:next w:val="a2"/>
    <w:uiPriority w:val="99"/>
    <w:semiHidden/>
    <w:unhideWhenUsed/>
    <w:rsid w:val="005F3F0C"/>
  </w:style>
  <w:style w:type="numbering" w:customStyle="1" w:styleId="123">
    <w:name w:val="Нет списка123"/>
    <w:next w:val="a2"/>
    <w:uiPriority w:val="99"/>
    <w:semiHidden/>
    <w:unhideWhenUsed/>
    <w:rsid w:val="005F3F0C"/>
  </w:style>
  <w:style w:type="numbering" w:customStyle="1" w:styleId="1123">
    <w:name w:val="Нет списка1123"/>
    <w:next w:val="a2"/>
    <w:uiPriority w:val="99"/>
    <w:semiHidden/>
    <w:unhideWhenUsed/>
    <w:rsid w:val="005F3F0C"/>
  </w:style>
  <w:style w:type="numbering" w:customStyle="1" w:styleId="223">
    <w:name w:val="Нет списка223"/>
    <w:next w:val="a2"/>
    <w:uiPriority w:val="99"/>
    <w:semiHidden/>
    <w:unhideWhenUsed/>
    <w:rsid w:val="005F3F0C"/>
  </w:style>
  <w:style w:type="numbering" w:customStyle="1" w:styleId="323">
    <w:name w:val="Нет списка323"/>
    <w:next w:val="a2"/>
    <w:uiPriority w:val="99"/>
    <w:semiHidden/>
    <w:unhideWhenUsed/>
    <w:rsid w:val="005F3F0C"/>
  </w:style>
  <w:style w:type="table" w:customStyle="1" w:styleId="340">
    <w:name w:val="Сетка таблицы3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6"/>
    <w:next w:val="a2"/>
    <w:uiPriority w:val="99"/>
    <w:semiHidden/>
    <w:unhideWhenUsed/>
    <w:rsid w:val="005B774B"/>
  </w:style>
  <w:style w:type="table" w:customStyle="1" w:styleId="160">
    <w:name w:val="Сетка таблицы16"/>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7"/>
    <w:next w:val="a2"/>
    <w:uiPriority w:val="99"/>
    <w:semiHidden/>
    <w:unhideWhenUsed/>
    <w:rsid w:val="005B774B"/>
  </w:style>
  <w:style w:type="numbering" w:customStyle="1" w:styleId="26">
    <w:name w:val="Нет списка26"/>
    <w:next w:val="a2"/>
    <w:uiPriority w:val="99"/>
    <w:semiHidden/>
    <w:unhideWhenUsed/>
    <w:rsid w:val="005B774B"/>
  </w:style>
  <w:style w:type="numbering" w:customStyle="1" w:styleId="36">
    <w:name w:val="Нет списка36"/>
    <w:next w:val="a2"/>
    <w:uiPriority w:val="99"/>
    <w:semiHidden/>
    <w:unhideWhenUsed/>
    <w:rsid w:val="005B774B"/>
  </w:style>
  <w:style w:type="numbering" w:customStyle="1" w:styleId="45">
    <w:name w:val="Нет списка45"/>
    <w:next w:val="a2"/>
    <w:uiPriority w:val="99"/>
    <w:semiHidden/>
    <w:unhideWhenUsed/>
    <w:rsid w:val="005B774B"/>
  </w:style>
  <w:style w:type="numbering" w:customStyle="1" w:styleId="116">
    <w:name w:val="Нет списка116"/>
    <w:next w:val="a2"/>
    <w:uiPriority w:val="99"/>
    <w:semiHidden/>
    <w:unhideWhenUsed/>
    <w:rsid w:val="005B774B"/>
  </w:style>
  <w:style w:type="table" w:customStyle="1" w:styleId="170">
    <w:name w:val="Сетка таблицы17"/>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2"/>
    <w:uiPriority w:val="99"/>
    <w:semiHidden/>
    <w:unhideWhenUsed/>
    <w:rsid w:val="005B774B"/>
  </w:style>
  <w:style w:type="numbering" w:customStyle="1" w:styleId="215">
    <w:name w:val="Нет списка215"/>
    <w:next w:val="a2"/>
    <w:uiPriority w:val="99"/>
    <w:semiHidden/>
    <w:unhideWhenUsed/>
    <w:rsid w:val="005B774B"/>
  </w:style>
  <w:style w:type="numbering" w:customStyle="1" w:styleId="315">
    <w:name w:val="Нет списка315"/>
    <w:next w:val="a2"/>
    <w:uiPriority w:val="99"/>
    <w:semiHidden/>
    <w:unhideWhenUsed/>
    <w:rsid w:val="005B774B"/>
  </w:style>
  <w:style w:type="table" w:customStyle="1" w:styleId="250">
    <w:name w:val="Сетка таблицы2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
    <w:name w:val="Нет списка55"/>
    <w:next w:val="a2"/>
    <w:uiPriority w:val="99"/>
    <w:semiHidden/>
    <w:unhideWhenUsed/>
    <w:rsid w:val="005B774B"/>
  </w:style>
  <w:style w:type="numbering" w:customStyle="1" w:styleId="124">
    <w:name w:val="Нет списка124"/>
    <w:next w:val="a2"/>
    <w:uiPriority w:val="99"/>
    <w:semiHidden/>
    <w:unhideWhenUsed/>
    <w:rsid w:val="005B774B"/>
  </w:style>
  <w:style w:type="numbering" w:customStyle="1" w:styleId="1124">
    <w:name w:val="Нет списка1124"/>
    <w:next w:val="a2"/>
    <w:uiPriority w:val="99"/>
    <w:semiHidden/>
    <w:unhideWhenUsed/>
    <w:rsid w:val="005B774B"/>
  </w:style>
  <w:style w:type="numbering" w:customStyle="1" w:styleId="224">
    <w:name w:val="Нет списка224"/>
    <w:next w:val="a2"/>
    <w:uiPriority w:val="99"/>
    <w:semiHidden/>
    <w:unhideWhenUsed/>
    <w:rsid w:val="005B774B"/>
  </w:style>
  <w:style w:type="numbering" w:customStyle="1" w:styleId="324">
    <w:name w:val="Нет списка324"/>
    <w:next w:val="a2"/>
    <w:uiPriority w:val="99"/>
    <w:semiHidden/>
    <w:unhideWhenUsed/>
    <w:rsid w:val="005B774B"/>
  </w:style>
  <w:style w:type="table" w:customStyle="1" w:styleId="350">
    <w:name w:val="Сетка таблицы3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
    <w:name w:val="Нет списка18"/>
    <w:next w:val="a2"/>
    <w:uiPriority w:val="99"/>
    <w:semiHidden/>
    <w:unhideWhenUsed/>
    <w:rsid w:val="00CC6384"/>
  </w:style>
  <w:style w:type="table" w:customStyle="1" w:styleId="180">
    <w:name w:val="Сетка таблицы18"/>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9">
    <w:name w:val="Нет списка19"/>
    <w:next w:val="a2"/>
    <w:uiPriority w:val="99"/>
    <w:semiHidden/>
    <w:unhideWhenUsed/>
    <w:rsid w:val="00CC6384"/>
  </w:style>
  <w:style w:type="numbering" w:customStyle="1" w:styleId="27">
    <w:name w:val="Нет списка27"/>
    <w:next w:val="a2"/>
    <w:uiPriority w:val="99"/>
    <w:semiHidden/>
    <w:unhideWhenUsed/>
    <w:rsid w:val="00CC6384"/>
  </w:style>
  <w:style w:type="numbering" w:customStyle="1" w:styleId="37">
    <w:name w:val="Нет списка37"/>
    <w:next w:val="a2"/>
    <w:uiPriority w:val="99"/>
    <w:semiHidden/>
    <w:unhideWhenUsed/>
    <w:rsid w:val="00CC6384"/>
  </w:style>
  <w:style w:type="numbering" w:customStyle="1" w:styleId="46">
    <w:name w:val="Нет списка46"/>
    <w:next w:val="a2"/>
    <w:uiPriority w:val="99"/>
    <w:semiHidden/>
    <w:unhideWhenUsed/>
    <w:rsid w:val="00CC6384"/>
  </w:style>
  <w:style w:type="numbering" w:customStyle="1" w:styleId="117">
    <w:name w:val="Нет списка117"/>
    <w:next w:val="a2"/>
    <w:uiPriority w:val="99"/>
    <w:semiHidden/>
    <w:unhideWhenUsed/>
    <w:rsid w:val="00CC6384"/>
  </w:style>
  <w:style w:type="table" w:customStyle="1" w:styleId="190">
    <w:name w:val="Сетка таблицы19"/>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2"/>
    <w:uiPriority w:val="99"/>
    <w:semiHidden/>
    <w:unhideWhenUsed/>
    <w:rsid w:val="00CC6384"/>
  </w:style>
  <w:style w:type="numbering" w:customStyle="1" w:styleId="216">
    <w:name w:val="Нет списка216"/>
    <w:next w:val="a2"/>
    <w:uiPriority w:val="99"/>
    <w:semiHidden/>
    <w:unhideWhenUsed/>
    <w:rsid w:val="00CC6384"/>
  </w:style>
  <w:style w:type="numbering" w:customStyle="1" w:styleId="316">
    <w:name w:val="Нет списка316"/>
    <w:next w:val="a2"/>
    <w:uiPriority w:val="99"/>
    <w:semiHidden/>
    <w:unhideWhenUsed/>
    <w:rsid w:val="00CC6384"/>
  </w:style>
  <w:style w:type="table" w:customStyle="1" w:styleId="260">
    <w:name w:val="Сетка таблицы2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6"/>
    <w:next w:val="a2"/>
    <w:uiPriority w:val="99"/>
    <w:semiHidden/>
    <w:unhideWhenUsed/>
    <w:rsid w:val="00CC6384"/>
  </w:style>
  <w:style w:type="numbering" w:customStyle="1" w:styleId="125">
    <w:name w:val="Нет списка125"/>
    <w:next w:val="a2"/>
    <w:uiPriority w:val="99"/>
    <w:semiHidden/>
    <w:unhideWhenUsed/>
    <w:rsid w:val="00CC6384"/>
  </w:style>
  <w:style w:type="numbering" w:customStyle="1" w:styleId="1125">
    <w:name w:val="Нет списка1125"/>
    <w:next w:val="a2"/>
    <w:uiPriority w:val="99"/>
    <w:semiHidden/>
    <w:unhideWhenUsed/>
    <w:rsid w:val="00CC6384"/>
  </w:style>
  <w:style w:type="numbering" w:customStyle="1" w:styleId="225">
    <w:name w:val="Нет списка225"/>
    <w:next w:val="a2"/>
    <w:uiPriority w:val="99"/>
    <w:semiHidden/>
    <w:unhideWhenUsed/>
    <w:rsid w:val="00CC6384"/>
  </w:style>
  <w:style w:type="numbering" w:customStyle="1" w:styleId="325">
    <w:name w:val="Нет списка325"/>
    <w:next w:val="a2"/>
    <w:uiPriority w:val="99"/>
    <w:semiHidden/>
    <w:unhideWhenUsed/>
    <w:rsid w:val="00CC6384"/>
  </w:style>
  <w:style w:type="table" w:customStyle="1" w:styleId="360">
    <w:name w:val="Сетка таблицы3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BA5375"/>
  </w:style>
  <w:style w:type="table" w:customStyle="1" w:styleId="201">
    <w:name w:val="Сетка таблицы2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2"/>
    <w:uiPriority w:val="99"/>
    <w:semiHidden/>
    <w:unhideWhenUsed/>
    <w:rsid w:val="00BA5375"/>
  </w:style>
  <w:style w:type="numbering" w:customStyle="1" w:styleId="28">
    <w:name w:val="Нет списка28"/>
    <w:next w:val="a2"/>
    <w:uiPriority w:val="99"/>
    <w:semiHidden/>
    <w:unhideWhenUsed/>
    <w:rsid w:val="00BA5375"/>
  </w:style>
  <w:style w:type="numbering" w:customStyle="1" w:styleId="38">
    <w:name w:val="Нет списка38"/>
    <w:next w:val="a2"/>
    <w:uiPriority w:val="99"/>
    <w:semiHidden/>
    <w:unhideWhenUsed/>
    <w:rsid w:val="00BA5375"/>
  </w:style>
  <w:style w:type="numbering" w:customStyle="1" w:styleId="47">
    <w:name w:val="Нет списка47"/>
    <w:next w:val="a2"/>
    <w:uiPriority w:val="99"/>
    <w:semiHidden/>
    <w:unhideWhenUsed/>
    <w:rsid w:val="00BA5375"/>
  </w:style>
  <w:style w:type="numbering" w:customStyle="1" w:styleId="118">
    <w:name w:val="Нет списка118"/>
    <w:next w:val="a2"/>
    <w:uiPriority w:val="99"/>
    <w:semiHidden/>
    <w:unhideWhenUsed/>
    <w:rsid w:val="00BA5375"/>
  </w:style>
  <w:style w:type="table" w:customStyle="1" w:styleId="1101">
    <w:name w:val="Сетка таблицы11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2"/>
    <w:uiPriority w:val="99"/>
    <w:semiHidden/>
    <w:unhideWhenUsed/>
    <w:rsid w:val="00BA5375"/>
  </w:style>
  <w:style w:type="numbering" w:customStyle="1" w:styleId="217">
    <w:name w:val="Нет списка217"/>
    <w:next w:val="a2"/>
    <w:uiPriority w:val="99"/>
    <w:semiHidden/>
    <w:unhideWhenUsed/>
    <w:rsid w:val="00BA5375"/>
  </w:style>
  <w:style w:type="numbering" w:customStyle="1" w:styleId="317">
    <w:name w:val="Нет списка317"/>
    <w:next w:val="a2"/>
    <w:uiPriority w:val="99"/>
    <w:semiHidden/>
    <w:unhideWhenUsed/>
    <w:rsid w:val="00BA5375"/>
  </w:style>
  <w:style w:type="table" w:customStyle="1" w:styleId="270">
    <w:name w:val="Сетка таблицы2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
    <w:name w:val="Нет списка57"/>
    <w:next w:val="a2"/>
    <w:uiPriority w:val="99"/>
    <w:semiHidden/>
    <w:unhideWhenUsed/>
    <w:rsid w:val="00BA5375"/>
  </w:style>
  <w:style w:type="numbering" w:customStyle="1" w:styleId="126">
    <w:name w:val="Нет списка126"/>
    <w:next w:val="a2"/>
    <w:uiPriority w:val="99"/>
    <w:semiHidden/>
    <w:unhideWhenUsed/>
    <w:rsid w:val="00BA5375"/>
  </w:style>
  <w:style w:type="numbering" w:customStyle="1" w:styleId="1126">
    <w:name w:val="Нет списка1126"/>
    <w:next w:val="a2"/>
    <w:uiPriority w:val="99"/>
    <w:semiHidden/>
    <w:unhideWhenUsed/>
    <w:rsid w:val="00BA5375"/>
  </w:style>
  <w:style w:type="numbering" w:customStyle="1" w:styleId="226">
    <w:name w:val="Нет списка226"/>
    <w:next w:val="a2"/>
    <w:uiPriority w:val="99"/>
    <w:semiHidden/>
    <w:unhideWhenUsed/>
    <w:rsid w:val="00BA5375"/>
  </w:style>
  <w:style w:type="numbering" w:customStyle="1" w:styleId="326">
    <w:name w:val="Нет списка326"/>
    <w:next w:val="a2"/>
    <w:uiPriority w:val="99"/>
    <w:semiHidden/>
    <w:unhideWhenUsed/>
    <w:rsid w:val="00BA5375"/>
  </w:style>
  <w:style w:type="table" w:customStyle="1" w:styleId="370">
    <w:name w:val="Сетка таблицы3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Нет списка29"/>
    <w:next w:val="a2"/>
    <w:uiPriority w:val="99"/>
    <w:semiHidden/>
    <w:unhideWhenUsed/>
    <w:rsid w:val="00393AB9"/>
  </w:style>
  <w:style w:type="table" w:customStyle="1" w:styleId="280">
    <w:name w:val="Сетка таблицы28"/>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2"/>
    <w:uiPriority w:val="99"/>
    <w:semiHidden/>
    <w:unhideWhenUsed/>
    <w:rsid w:val="00393AB9"/>
  </w:style>
  <w:style w:type="numbering" w:customStyle="1" w:styleId="2100">
    <w:name w:val="Нет списка210"/>
    <w:next w:val="a2"/>
    <w:uiPriority w:val="99"/>
    <w:semiHidden/>
    <w:unhideWhenUsed/>
    <w:rsid w:val="00393AB9"/>
  </w:style>
  <w:style w:type="numbering" w:customStyle="1" w:styleId="39">
    <w:name w:val="Нет списка39"/>
    <w:next w:val="a2"/>
    <w:uiPriority w:val="99"/>
    <w:semiHidden/>
    <w:unhideWhenUsed/>
    <w:rsid w:val="00393AB9"/>
  </w:style>
  <w:style w:type="numbering" w:customStyle="1" w:styleId="48">
    <w:name w:val="Нет списка48"/>
    <w:next w:val="a2"/>
    <w:uiPriority w:val="99"/>
    <w:semiHidden/>
    <w:unhideWhenUsed/>
    <w:rsid w:val="00393AB9"/>
  </w:style>
  <w:style w:type="numbering" w:customStyle="1" w:styleId="11100">
    <w:name w:val="Нет списка1110"/>
    <w:next w:val="a2"/>
    <w:uiPriority w:val="99"/>
    <w:semiHidden/>
    <w:unhideWhenUsed/>
    <w:rsid w:val="00393AB9"/>
  </w:style>
  <w:style w:type="table" w:customStyle="1" w:styleId="1118">
    <w:name w:val="Сетка таблицы111"/>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0">
    <w:name w:val="Нет списка1118"/>
    <w:next w:val="a2"/>
    <w:uiPriority w:val="99"/>
    <w:semiHidden/>
    <w:unhideWhenUsed/>
    <w:rsid w:val="00393AB9"/>
  </w:style>
  <w:style w:type="numbering" w:customStyle="1" w:styleId="218">
    <w:name w:val="Нет списка218"/>
    <w:next w:val="a2"/>
    <w:uiPriority w:val="99"/>
    <w:semiHidden/>
    <w:unhideWhenUsed/>
    <w:rsid w:val="00393AB9"/>
  </w:style>
  <w:style w:type="numbering" w:customStyle="1" w:styleId="318">
    <w:name w:val="Нет списка318"/>
    <w:next w:val="a2"/>
    <w:uiPriority w:val="99"/>
    <w:semiHidden/>
    <w:unhideWhenUsed/>
    <w:rsid w:val="00393AB9"/>
  </w:style>
  <w:style w:type="table" w:customStyle="1" w:styleId="290">
    <w:name w:val="Сетка таблицы29"/>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
    <w:name w:val="Нет списка58"/>
    <w:next w:val="a2"/>
    <w:uiPriority w:val="99"/>
    <w:semiHidden/>
    <w:unhideWhenUsed/>
    <w:rsid w:val="00393AB9"/>
  </w:style>
  <w:style w:type="numbering" w:customStyle="1" w:styleId="127">
    <w:name w:val="Нет списка127"/>
    <w:next w:val="a2"/>
    <w:uiPriority w:val="99"/>
    <w:semiHidden/>
    <w:unhideWhenUsed/>
    <w:rsid w:val="00393AB9"/>
  </w:style>
  <w:style w:type="numbering" w:customStyle="1" w:styleId="1127">
    <w:name w:val="Нет списка1127"/>
    <w:next w:val="a2"/>
    <w:uiPriority w:val="99"/>
    <w:semiHidden/>
    <w:unhideWhenUsed/>
    <w:rsid w:val="00393AB9"/>
  </w:style>
  <w:style w:type="numbering" w:customStyle="1" w:styleId="227">
    <w:name w:val="Нет списка227"/>
    <w:next w:val="a2"/>
    <w:uiPriority w:val="99"/>
    <w:semiHidden/>
    <w:unhideWhenUsed/>
    <w:rsid w:val="00393AB9"/>
  </w:style>
  <w:style w:type="numbering" w:customStyle="1" w:styleId="327">
    <w:name w:val="Нет списка327"/>
    <w:next w:val="a2"/>
    <w:uiPriority w:val="99"/>
    <w:semiHidden/>
    <w:unhideWhenUsed/>
    <w:rsid w:val="00393AB9"/>
  </w:style>
  <w:style w:type="table" w:customStyle="1" w:styleId="380">
    <w:name w:val="Сетка таблицы38"/>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b"/>
    <w:uiPriority w:val="59"/>
    <w:rsid w:val="00F46B3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2"/>
    <w:uiPriority w:val="99"/>
    <w:semiHidden/>
    <w:unhideWhenUsed/>
    <w:rsid w:val="00AD661C"/>
  </w:style>
  <w:style w:type="numbering" w:customStyle="1" w:styleId="400">
    <w:name w:val="Нет списка40"/>
    <w:next w:val="a2"/>
    <w:uiPriority w:val="99"/>
    <w:semiHidden/>
    <w:unhideWhenUsed/>
    <w:rsid w:val="00AD661C"/>
  </w:style>
  <w:style w:type="table" w:customStyle="1" w:styleId="390">
    <w:name w:val="Сетка таблицы39"/>
    <w:basedOn w:val="a1"/>
    <w:next w:val="ab"/>
    <w:uiPriority w:val="59"/>
    <w:rsid w:val="007E244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b"/>
    <w:uiPriority w:val="59"/>
    <w:rsid w:val="00AD01E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1"/>
    <w:next w:val="ab"/>
    <w:uiPriority w:val="59"/>
    <w:rsid w:val="006142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0">
    <w:name w:val="Сетка таблицы44"/>
    <w:basedOn w:val="a1"/>
    <w:next w:val="ab"/>
    <w:uiPriority w:val="59"/>
    <w:rsid w:val="009536F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0">
    <w:name w:val="Сетка таблицы45"/>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0">
    <w:name w:val="Сетка таблицы46"/>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
    <w:name w:val="Сетка таблицы49"/>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0">
    <w:name w:val="Сетка таблицы50"/>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ubtle Emphasis"/>
    <w:basedOn w:val="a0"/>
    <w:uiPriority w:val="19"/>
    <w:qFormat/>
    <w:rsid w:val="007B4082"/>
    <w:rPr>
      <w:i/>
      <w:iCs/>
      <w:color w:val="808080" w:themeColor="text1" w:themeTint="7F"/>
    </w:rPr>
  </w:style>
  <w:style w:type="table" w:customStyle="1" w:styleId="610">
    <w:name w:val="Сетка таблицы61"/>
    <w:basedOn w:val="a1"/>
    <w:next w:val="ab"/>
    <w:rsid w:val="007C57CC"/>
    <w:pPr>
      <w:spacing w:after="0" w:line="240" w:lineRule="auto"/>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0616"/>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basedOn w:val="a1"/>
    <w:uiPriority w:val="59"/>
    <w:rsid w:val="008F6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basedOn w:val="a"/>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d">
    <w:name w:val="No Spacing"/>
    <w:uiPriority w:val="1"/>
    <w:qFormat/>
    <w:rsid w:val="0009736F"/>
    <w:pPr>
      <w:spacing w:after="0" w:line="240" w:lineRule="auto"/>
    </w:pPr>
  </w:style>
  <w:style w:type="paragraph" w:styleId="ae">
    <w:name w:val="TOC Heading"/>
    <w:basedOn w:val="1"/>
    <w:next w:val="a"/>
    <w:uiPriority w:val="39"/>
    <w:unhideWhenUsed/>
    <w:qFormat/>
    <w:rsid w:val="004B393B"/>
    <w:pPr>
      <w:outlineLvl w:val="9"/>
    </w:pPr>
    <w:rPr>
      <w:lang w:eastAsia="ru-RU"/>
    </w:rPr>
  </w:style>
  <w:style w:type="paragraph" w:styleId="13">
    <w:name w:val="toc 1"/>
    <w:basedOn w:val="a"/>
    <w:next w:val="a"/>
    <w:autoRedefine/>
    <w:uiPriority w:val="39"/>
    <w:unhideWhenUsed/>
    <w:rsid w:val="004B393B"/>
    <w:pPr>
      <w:spacing w:after="100"/>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1">
    <w:name w:val="Нет списка6"/>
    <w:next w:val="a2"/>
    <w:uiPriority w:val="99"/>
    <w:semiHidden/>
    <w:unhideWhenUsed/>
    <w:rsid w:val="00237FAE"/>
  </w:style>
  <w:style w:type="numbering" w:customStyle="1" w:styleId="71">
    <w:name w:val="Нет списка7"/>
    <w:next w:val="a2"/>
    <w:uiPriority w:val="99"/>
    <w:semiHidden/>
    <w:unhideWhenUsed/>
    <w:rsid w:val="00E01135"/>
  </w:style>
  <w:style w:type="table" w:customStyle="1" w:styleId="80">
    <w:name w:val="Сетка таблицы8"/>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Placeholder Text"/>
    <w:basedOn w:val="a0"/>
    <w:uiPriority w:val="99"/>
    <w:semiHidden/>
    <w:rsid w:val="00E01135"/>
    <w:rPr>
      <w:color w:val="808080"/>
    </w:rPr>
  </w:style>
  <w:style w:type="paragraph" w:styleId="af0">
    <w:name w:val="Normal (Web)"/>
    <w:basedOn w:val="a"/>
    <w:uiPriority w:val="99"/>
    <w:unhideWhenUsed/>
    <w:rsid w:val="00E0113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Strong"/>
    <w:basedOn w:val="a0"/>
    <w:uiPriority w:val="22"/>
    <w:qFormat/>
    <w:rsid w:val="00E01135"/>
    <w:rPr>
      <w:b/>
      <w:bCs/>
    </w:rPr>
  </w:style>
  <w:style w:type="character" w:customStyle="1" w:styleId="apple-converted-space">
    <w:name w:val="apple-converted-space"/>
    <w:basedOn w:val="a0"/>
    <w:rsid w:val="00E01135"/>
  </w:style>
  <w:style w:type="paragraph" w:customStyle="1" w:styleId="ConsNormal">
    <w:name w:val="ConsNormal"/>
    <w:rsid w:val="00E0113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rmal">
    <w:name w:val="ConsPlusNormal"/>
    <w:rsid w:val="00E0113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E01135"/>
  </w:style>
  <w:style w:type="character" w:customStyle="1" w:styleId="grame">
    <w:name w:val="grame"/>
    <w:basedOn w:val="a0"/>
    <w:rsid w:val="00E01135"/>
  </w:style>
  <w:style w:type="numbering" w:customStyle="1" w:styleId="110">
    <w:name w:val="Нет списка11"/>
    <w:next w:val="a2"/>
    <w:uiPriority w:val="99"/>
    <w:semiHidden/>
    <w:unhideWhenUsed/>
    <w:rsid w:val="00E01135"/>
  </w:style>
  <w:style w:type="numbering" w:customStyle="1" w:styleId="210">
    <w:name w:val="Нет списка21"/>
    <w:next w:val="a2"/>
    <w:uiPriority w:val="99"/>
    <w:semiHidden/>
    <w:unhideWhenUsed/>
    <w:rsid w:val="00E01135"/>
  </w:style>
  <w:style w:type="numbering" w:customStyle="1" w:styleId="310">
    <w:name w:val="Нет списка31"/>
    <w:next w:val="a2"/>
    <w:uiPriority w:val="99"/>
    <w:semiHidden/>
    <w:unhideWhenUsed/>
    <w:rsid w:val="00E01135"/>
  </w:style>
  <w:style w:type="numbering" w:customStyle="1" w:styleId="410">
    <w:name w:val="Нет списка41"/>
    <w:next w:val="a2"/>
    <w:uiPriority w:val="99"/>
    <w:semiHidden/>
    <w:unhideWhenUsed/>
    <w:rsid w:val="00E01135"/>
  </w:style>
  <w:style w:type="paragraph" w:customStyle="1" w:styleId="111">
    <w:name w:val="Заголовок 11"/>
    <w:basedOn w:val="a"/>
    <w:next w:val="a"/>
    <w:uiPriority w:val="9"/>
    <w:qFormat/>
    <w:rsid w:val="00E01135"/>
    <w:pPr>
      <w:keepNext/>
      <w:keepLines/>
      <w:spacing w:before="480" w:after="0"/>
      <w:outlineLvl w:val="0"/>
    </w:pPr>
    <w:rPr>
      <w:rFonts w:ascii="Cambria" w:eastAsia="Times New Roman" w:hAnsi="Cambria" w:cs="Times New Roman"/>
      <w:b/>
      <w:bCs/>
      <w:color w:val="365F91"/>
      <w:sz w:val="28"/>
      <w:szCs w:val="28"/>
    </w:rPr>
  </w:style>
  <w:style w:type="paragraph" w:customStyle="1" w:styleId="211">
    <w:name w:val="Заголовок 21"/>
    <w:basedOn w:val="a"/>
    <w:next w:val="a"/>
    <w:uiPriority w:val="9"/>
    <w:unhideWhenUsed/>
    <w:qFormat/>
    <w:rsid w:val="00E01135"/>
    <w:pPr>
      <w:keepNext/>
      <w:keepLines/>
      <w:spacing w:before="200" w:after="0"/>
      <w:outlineLvl w:val="1"/>
    </w:pPr>
    <w:rPr>
      <w:rFonts w:ascii="Cambria" w:eastAsia="Times New Roman" w:hAnsi="Cambria" w:cs="Times New Roman"/>
      <w:b/>
      <w:bCs/>
      <w:color w:val="4F81BD"/>
      <w:sz w:val="26"/>
      <w:szCs w:val="26"/>
      <w:lang w:eastAsia="ru-RU"/>
    </w:rPr>
  </w:style>
  <w:style w:type="numbering" w:customStyle="1" w:styleId="1110">
    <w:name w:val="Нет списка111"/>
    <w:next w:val="a2"/>
    <w:uiPriority w:val="99"/>
    <w:semiHidden/>
    <w:unhideWhenUsed/>
    <w:rsid w:val="00E01135"/>
  </w:style>
  <w:style w:type="table" w:customStyle="1" w:styleId="112">
    <w:name w:val="Сетка таблицы11"/>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13">
    <w:name w:val="Заголовок 1 Знак1"/>
    <w:basedOn w:val="a0"/>
    <w:uiPriority w:val="9"/>
    <w:rsid w:val="00E01135"/>
    <w:rPr>
      <w:rFonts w:ascii="Cambria" w:eastAsia="Times New Roman" w:hAnsi="Cambria" w:cs="Times New Roman"/>
      <w:b/>
      <w:bCs/>
      <w:color w:val="365F91"/>
      <w:sz w:val="28"/>
      <w:szCs w:val="28"/>
    </w:rPr>
  </w:style>
  <w:style w:type="character" w:customStyle="1" w:styleId="14">
    <w:name w:val="Гиперссылка1"/>
    <w:basedOn w:val="a0"/>
    <w:uiPriority w:val="99"/>
    <w:unhideWhenUsed/>
    <w:rsid w:val="00E01135"/>
    <w:rPr>
      <w:color w:val="0000FF"/>
      <w:u w:val="single"/>
    </w:rPr>
  </w:style>
  <w:style w:type="numbering" w:customStyle="1" w:styleId="1111">
    <w:name w:val="Нет списка1111"/>
    <w:next w:val="a2"/>
    <w:uiPriority w:val="99"/>
    <w:semiHidden/>
    <w:unhideWhenUsed/>
    <w:rsid w:val="00E01135"/>
  </w:style>
  <w:style w:type="numbering" w:customStyle="1" w:styleId="2110">
    <w:name w:val="Нет списка211"/>
    <w:next w:val="a2"/>
    <w:uiPriority w:val="99"/>
    <w:semiHidden/>
    <w:unhideWhenUsed/>
    <w:rsid w:val="00E01135"/>
  </w:style>
  <w:style w:type="numbering" w:customStyle="1" w:styleId="311">
    <w:name w:val="Нет списка311"/>
    <w:next w:val="a2"/>
    <w:uiPriority w:val="99"/>
    <w:semiHidden/>
    <w:unhideWhenUsed/>
    <w:rsid w:val="00E01135"/>
  </w:style>
  <w:style w:type="table" w:customStyle="1" w:styleId="212">
    <w:name w:val="Сетка таблицы2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3">
    <w:name w:val="Заголовок 2 Знак1"/>
    <w:basedOn w:val="a0"/>
    <w:uiPriority w:val="9"/>
    <w:semiHidden/>
    <w:rsid w:val="00E01135"/>
    <w:rPr>
      <w:rFonts w:ascii="Cambria" w:eastAsia="Times New Roman" w:hAnsi="Cambria" w:cs="Times New Roman"/>
      <w:b/>
      <w:bCs/>
      <w:color w:val="4F81BD"/>
      <w:sz w:val="26"/>
      <w:szCs w:val="26"/>
    </w:rPr>
  </w:style>
  <w:style w:type="numbering" w:customStyle="1" w:styleId="510">
    <w:name w:val="Нет списка51"/>
    <w:next w:val="a2"/>
    <w:uiPriority w:val="99"/>
    <w:semiHidden/>
    <w:unhideWhenUsed/>
    <w:rsid w:val="00E01135"/>
  </w:style>
  <w:style w:type="numbering" w:customStyle="1" w:styleId="120">
    <w:name w:val="Нет списка12"/>
    <w:next w:val="a2"/>
    <w:uiPriority w:val="99"/>
    <w:semiHidden/>
    <w:unhideWhenUsed/>
    <w:rsid w:val="00E01135"/>
  </w:style>
  <w:style w:type="numbering" w:customStyle="1" w:styleId="1120">
    <w:name w:val="Нет списка112"/>
    <w:next w:val="a2"/>
    <w:uiPriority w:val="99"/>
    <w:semiHidden/>
    <w:unhideWhenUsed/>
    <w:rsid w:val="00E01135"/>
  </w:style>
  <w:style w:type="numbering" w:customStyle="1" w:styleId="220">
    <w:name w:val="Нет списка22"/>
    <w:next w:val="a2"/>
    <w:uiPriority w:val="99"/>
    <w:semiHidden/>
    <w:unhideWhenUsed/>
    <w:rsid w:val="00E01135"/>
  </w:style>
  <w:style w:type="numbering" w:customStyle="1" w:styleId="32">
    <w:name w:val="Нет списка32"/>
    <w:next w:val="a2"/>
    <w:uiPriority w:val="99"/>
    <w:semiHidden/>
    <w:unhideWhenUsed/>
    <w:rsid w:val="00E01135"/>
  </w:style>
  <w:style w:type="table" w:customStyle="1" w:styleId="312">
    <w:name w:val="Сетка таблицы3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1C56B5"/>
  </w:style>
  <w:style w:type="table" w:customStyle="1" w:styleId="90">
    <w:name w:val="Сетка таблицы9"/>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1C56B5"/>
  </w:style>
  <w:style w:type="numbering" w:customStyle="1" w:styleId="230">
    <w:name w:val="Нет списка23"/>
    <w:next w:val="a2"/>
    <w:uiPriority w:val="99"/>
    <w:semiHidden/>
    <w:unhideWhenUsed/>
    <w:rsid w:val="001C56B5"/>
  </w:style>
  <w:style w:type="numbering" w:customStyle="1" w:styleId="33">
    <w:name w:val="Нет списка33"/>
    <w:next w:val="a2"/>
    <w:uiPriority w:val="99"/>
    <w:semiHidden/>
    <w:unhideWhenUsed/>
    <w:rsid w:val="001C56B5"/>
  </w:style>
  <w:style w:type="numbering" w:customStyle="1" w:styleId="42">
    <w:name w:val="Нет списка42"/>
    <w:next w:val="a2"/>
    <w:uiPriority w:val="99"/>
    <w:semiHidden/>
    <w:unhideWhenUsed/>
    <w:rsid w:val="001C56B5"/>
  </w:style>
  <w:style w:type="numbering" w:customStyle="1" w:styleId="1130">
    <w:name w:val="Нет списка113"/>
    <w:next w:val="a2"/>
    <w:uiPriority w:val="99"/>
    <w:semiHidden/>
    <w:unhideWhenUsed/>
    <w:rsid w:val="001C56B5"/>
  </w:style>
  <w:style w:type="table" w:customStyle="1" w:styleId="121">
    <w:name w:val="Сетка таблицы12"/>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
    <w:name w:val="Нет списка1112"/>
    <w:next w:val="a2"/>
    <w:uiPriority w:val="99"/>
    <w:semiHidden/>
    <w:unhideWhenUsed/>
    <w:rsid w:val="001C56B5"/>
  </w:style>
  <w:style w:type="numbering" w:customStyle="1" w:styleId="2120">
    <w:name w:val="Нет списка212"/>
    <w:next w:val="a2"/>
    <w:uiPriority w:val="99"/>
    <w:semiHidden/>
    <w:unhideWhenUsed/>
    <w:rsid w:val="001C56B5"/>
  </w:style>
  <w:style w:type="numbering" w:customStyle="1" w:styleId="3120">
    <w:name w:val="Нет списка312"/>
    <w:next w:val="a2"/>
    <w:uiPriority w:val="99"/>
    <w:semiHidden/>
    <w:unhideWhenUsed/>
    <w:rsid w:val="001C56B5"/>
  </w:style>
  <w:style w:type="table" w:customStyle="1" w:styleId="221">
    <w:name w:val="Сетка таблицы2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2"/>
    <w:next w:val="a2"/>
    <w:uiPriority w:val="99"/>
    <w:semiHidden/>
    <w:unhideWhenUsed/>
    <w:rsid w:val="001C56B5"/>
  </w:style>
  <w:style w:type="numbering" w:customStyle="1" w:styleId="1210">
    <w:name w:val="Нет списка121"/>
    <w:next w:val="a2"/>
    <w:uiPriority w:val="99"/>
    <w:semiHidden/>
    <w:unhideWhenUsed/>
    <w:rsid w:val="001C56B5"/>
  </w:style>
  <w:style w:type="numbering" w:customStyle="1" w:styleId="1121">
    <w:name w:val="Нет списка1121"/>
    <w:next w:val="a2"/>
    <w:uiPriority w:val="99"/>
    <w:semiHidden/>
    <w:unhideWhenUsed/>
    <w:rsid w:val="001C56B5"/>
  </w:style>
  <w:style w:type="numbering" w:customStyle="1" w:styleId="2210">
    <w:name w:val="Нет списка221"/>
    <w:next w:val="a2"/>
    <w:uiPriority w:val="99"/>
    <w:semiHidden/>
    <w:unhideWhenUsed/>
    <w:rsid w:val="001C56B5"/>
  </w:style>
  <w:style w:type="numbering" w:customStyle="1" w:styleId="321">
    <w:name w:val="Нет списка321"/>
    <w:next w:val="a2"/>
    <w:uiPriority w:val="99"/>
    <w:semiHidden/>
    <w:unhideWhenUsed/>
    <w:rsid w:val="001C56B5"/>
  </w:style>
  <w:style w:type="table" w:customStyle="1" w:styleId="320">
    <w:name w:val="Сетка таблицы3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
    <w:name w:val="Нет списка9"/>
    <w:next w:val="a2"/>
    <w:uiPriority w:val="99"/>
    <w:semiHidden/>
    <w:unhideWhenUsed/>
    <w:rsid w:val="00562F9A"/>
  </w:style>
  <w:style w:type="table" w:customStyle="1" w:styleId="100">
    <w:name w:val="Сетка таблицы10"/>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0">
    <w:name w:val="Нет списка14"/>
    <w:next w:val="a2"/>
    <w:uiPriority w:val="99"/>
    <w:semiHidden/>
    <w:unhideWhenUsed/>
    <w:rsid w:val="00562F9A"/>
  </w:style>
  <w:style w:type="numbering" w:customStyle="1" w:styleId="24">
    <w:name w:val="Нет списка24"/>
    <w:next w:val="a2"/>
    <w:uiPriority w:val="99"/>
    <w:semiHidden/>
    <w:unhideWhenUsed/>
    <w:rsid w:val="00562F9A"/>
  </w:style>
  <w:style w:type="numbering" w:customStyle="1" w:styleId="34">
    <w:name w:val="Нет списка34"/>
    <w:next w:val="a2"/>
    <w:uiPriority w:val="99"/>
    <w:semiHidden/>
    <w:unhideWhenUsed/>
    <w:rsid w:val="00562F9A"/>
  </w:style>
  <w:style w:type="numbering" w:customStyle="1" w:styleId="43">
    <w:name w:val="Нет списка43"/>
    <w:next w:val="a2"/>
    <w:uiPriority w:val="99"/>
    <w:semiHidden/>
    <w:unhideWhenUsed/>
    <w:rsid w:val="00562F9A"/>
  </w:style>
  <w:style w:type="numbering" w:customStyle="1" w:styleId="114">
    <w:name w:val="Нет списка114"/>
    <w:next w:val="a2"/>
    <w:uiPriority w:val="99"/>
    <w:semiHidden/>
    <w:unhideWhenUsed/>
    <w:rsid w:val="00562F9A"/>
  </w:style>
  <w:style w:type="table" w:customStyle="1" w:styleId="131">
    <w:name w:val="Сетка таблицы13"/>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
    <w:name w:val="Нет списка1113"/>
    <w:next w:val="a2"/>
    <w:uiPriority w:val="99"/>
    <w:semiHidden/>
    <w:unhideWhenUsed/>
    <w:rsid w:val="00562F9A"/>
  </w:style>
  <w:style w:type="numbering" w:customStyle="1" w:styleId="2130">
    <w:name w:val="Нет списка213"/>
    <w:next w:val="a2"/>
    <w:uiPriority w:val="99"/>
    <w:semiHidden/>
    <w:unhideWhenUsed/>
    <w:rsid w:val="00562F9A"/>
  </w:style>
  <w:style w:type="numbering" w:customStyle="1" w:styleId="313">
    <w:name w:val="Нет списка313"/>
    <w:next w:val="a2"/>
    <w:uiPriority w:val="99"/>
    <w:semiHidden/>
    <w:unhideWhenUsed/>
    <w:rsid w:val="00562F9A"/>
  </w:style>
  <w:style w:type="table" w:customStyle="1" w:styleId="231">
    <w:name w:val="Сетка таблицы2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3"/>
    <w:next w:val="a2"/>
    <w:uiPriority w:val="99"/>
    <w:semiHidden/>
    <w:unhideWhenUsed/>
    <w:rsid w:val="00562F9A"/>
  </w:style>
  <w:style w:type="numbering" w:customStyle="1" w:styleId="122">
    <w:name w:val="Нет списка122"/>
    <w:next w:val="a2"/>
    <w:uiPriority w:val="99"/>
    <w:semiHidden/>
    <w:unhideWhenUsed/>
    <w:rsid w:val="00562F9A"/>
  </w:style>
  <w:style w:type="numbering" w:customStyle="1" w:styleId="1122">
    <w:name w:val="Нет списка1122"/>
    <w:next w:val="a2"/>
    <w:uiPriority w:val="99"/>
    <w:semiHidden/>
    <w:unhideWhenUsed/>
    <w:rsid w:val="00562F9A"/>
  </w:style>
  <w:style w:type="numbering" w:customStyle="1" w:styleId="222">
    <w:name w:val="Нет списка222"/>
    <w:next w:val="a2"/>
    <w:uiPriority w:val="99"/>
    <w:semiHidden/>
    <w:unhideWhenUsed/>
    <w:rsid w:val="00562F9A"/>
  </w:style>
  <w:style w:type="numbering" w:customStyle="1" w:styleId="322">
    <w:name w:val="Нет списка322"/>
    <w:next w:val="a2"/>
    <w:uiPriority w:val="99"/>
    <w:semiHidden/>
    <w:unhideWhenUsed/>
    <w:rsid w:val="00562F9A"/>
  </w:style>
  <w:style w:type="table" w:customStyle="1" w:styleId="330">
    <w:name w:val="Сетка таблицы3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2"/>
    <w:uiPriority w:val="99"/>
    <w:semiHidden/>
    <w:unhideWhenUsed/>
    <w:rsid w:val="005F3F0C"/>
  </w:style>
  <w:style w:type="table" w:customStyle="1" w:styleId="141">
    <w:name w:val="Сетка таблицы14"/>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
    <w:name w:val="Нет списка15"/>
    <w:next w:val="a2"/>
    <w:uiPriority w:val="99"/>
    <w:semiHidden/>
    <w:unhideWhenUsed/>
    <w:rsid w:val="005F3F0C"/>
  </w:style>
  <w:style w:type="numbering" w:customStyle="1" w:styleId="25">
    <w:name w:val="Нет списка25"/>
    <w:next w:val="a2"/>
    <w:uiPriority w:val="99"/>
    <w:semiHidden/>
    <w:unhideWhenUsed/>
    <w:rsid w:val="005F3F0C"/>
  </w:style>
  <w:style w:type="numbering" w:customStyle="1" w:styleId="35">
    <w:name w:val="Нет списка35"/>
    <w:next w:val="a2"/>
    <w:uiPriority w:val="99"/>
    <w:semiHidden/>
    <w:unhideWhenUsed/>
    <w:rsid w:val="005F3F0C"/>
  </w:style>
  <w:style w:type="numbering" w:customStyle="1" w:styleId="44">
    <w:name w:val="Нет списка44"/>
    <w:next w:val="a2"/>
    <w:uiPriority w:val="99"/>
    <w:semiHidden/>
    <w:unhideWhenUsed/>
    <w:rsid w:val="005F3F0C"/>
  </w:style>
  <w:style w:type="numbering" w:customStyle="1" w:styleId="115">
    <w:name w:val="Нет списка115"/>
    <w:next w:val="a2"/>
    <w:uiPriority w:val="99"/>
    <w:semiHidden/>
    <w:unhideWhenUsed/>
    <w:rsid w:val="005F3F0C"/>
  </w:style>
  <w:style w:type="table" w:customStyle="1" w:styleId="150">
    <w:name w:val="Сетка таблицы15"/>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2"/>
    <w:uiPriority w:val="99"/>
    <w:semiHidden/>
    <w:unhideWhenUsed/>
    <w:rsid w:val="005F3F0C"/>
  </w:style>
  <w:style w:type="numbering" w:customStyle="1" w:styleId="214">
    <w:name w:val="Нет списка214"/>
    <w:next w:val="a2"/>
    <w:uiPriority w:val="99"/>
    <w:semiHidden/>
    <w:unhideWhenUsed/>
    <w:rsid w:val="005F3F0C"/>
  </w:style>
  <w:style w:type="numbering" w:customStyle="1" w:styleId="314">
    <w:name w:val="Нет списка314"/>
    <w:next w:val="a2"/>
    <w:uiPriority w:val="99"/>
    <w:semiHidden/>
    <w:unhideWhenUsed/>
    <w:rsid w:val="005F3F0C"/>
  </w:style>
  <w:style w:type="table" w:customStyle="1" w:styleId="240">
    <w:name w:val="Сетка таблицы2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4"/>
    <w:next w:val="a2"/>
    <w:uiPriority w:val="99"/>
    <w:semiHidden/>
    <w:unhideWhenUsed/>
    <w:rsid w:val="005F3F0C"/>
  </w:style>
  <w:style w:type="numbering" w:customStyle="1" w:styleId="123">
    <w:name w:val="Нет списка123"/>
    <w:next w:val="a2"/>
    <w:uiPriority w:val="99"/>
    <w:semiHidden/>
    <w:unhideWhenUsed/>
    <w:rsid w:val="005F3F0C"/>
  </w:style>
  <w:style w:type="numbering" w:customStyle="1" w:styleId="1123">
    <w:name w:val="Нет списка1123"/>
    <w:next w:val="a2"/>
    <w:uiPriority w:val="99"/>
    <w:semiHidden/>
    <w:unhideWhenUsed/>
    <w:rsid w:val="005F3F0C"/>
  </w:style>
  <w:style w:type="numbering" w:customStyle="1" w:styleId="223">
    <w:name w:val="Нет списка223"/>
    <w:next w:val="a2"/>
    <w:uiPriority w:val="99"/>
    <w:semiHidden/>
    <w:unhideWhenUsed/>
    <w:rsid w:val="005F3F0C"/>
  </w:style>
  <w:style w:type="numbering" w:customStyle="1" w:styleId="323">
    <w:name w:val="Нет списка323"/>
    <w:next w:val="a2"/>
    <w:uiPriority w:val="99"/>
    <w:semiHidden/>
    <w:unhideWhenUsed/>
    <w:rsid w:val="005F3F0C"/>
  </w:style>
  <w:style w:type="table" w:customStyle="1" w:styleId="340">
    <w:name w:val="Сетка таблицы3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6"/>
    <w:next w:val="a2"/>
    <w:uiPriority w:val="99"/>
    <w:semiHidden/>
    <w:unhideWhenUsed/>
    <w:rsid w:val="005B774B"/>
  </w:style>
  <w:style w:type="table" w:customStyle="1" w:styleId="160">
    <w:name w:val="Сетка таблицы16"/>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7"/>
    <w:next w:val="a2"/>
    <w:uiPriority w:val="99"/>
    <w:semiHidden/>
    <w:unhideWhenUsed/>
    <w:rsid w:val="005B774B"/>
  </w:style>
  <w:style w:type="numbering" w:customStyle="1" w:styleId="26">
    <w:name w:val="Нет списка26"/>
    <w:next w:val="a2"/>
    <w:uiPriority w:val="99"/>
    <w:semiHidden/>
    <w:unhideWhenUsed/>
    <w:rsid w:val="005B774B"/>
  </w:style>
  <w:style w:type="numbering" w:customStyle="1" w:styleId="36">
    <w:name w:val="Нет списка36"/>
    <w:next w:val="a2"/>
    <w:uiPriority w:val="99"/>
    <w:semiHidden/>
    <w:unhideWhenUsed/>
    <w:rsid w:val="005B774B"/>
  </w:style>
  <w:style w:type="numbering" w:customStyle="1" w:styleId="45">
    <w:name w:val="Нет списка45"/>
    <w:next w:val="a2"/>
    <w:uiPriority w:val="99"/>
    <w:semiHidden/>
    <w:unhideWhenUsed/>
    <w:rsid w:val="005B774B"/>
  </w:style>
  <w:style w:type="numbering" w:customStyle="1" w:styleId="116">
    <w:name w:val="Нет списка116"/>
    <w:next w:val="a2"/>
    <w:uiPriority w:val="99"/>
    <w:semiHidden/>
    <w:unhideWhenUsed/>
    <w:rsid w:val="005B774B"/>
  </w:style>
  <w:style w:type="table" w:customStyle="1" w:styleId="170">
    <w:name w:val="Сетка таблицы17"/>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2"/>
    <w:uiPriority w:val="99"/>
    <w:semiHidden/>
    <w:unhideWhenUsed/>
    <w:rsid w:val="005B774B"/>
  </w:style>
  <w:style w:type="numbering" w:customStyle="1" w:styleId="215">
    <w:name w:val="Нет списка215"/>
    <w:next w:val="a2"/>
    <w:uiPriority w:val="99"/>
    <w:semiHidden/>
    <w:unhideWhenUsed/>
    <w:rsid w:val="005B774B"/>
  </w:style>
  <w:style w:type="numbering" w:customStyle="1" w:styleId="315">
    <w:name w:val="Нет списка315"/>
    <w:next w:val="a2"/>
    <w:uiPriority w:val="99"/>
    <w:semiHidden/>
    <w:unhideWhenUsed/>
    <w:rsid w:val="005B774B"/>
  </w:style>
  <w:style w:type="table" w:customStyle="1" w:styleId="250">
    <w:name w:val="Сетка таблицы2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
    <w:name w:val="Нет списка55"/>
    <w:next w:val="a2"/>
    <w:uiPriority w:val="99"/>
    <w:semiHidden/>
    <w:unhideWhenUsed/>
    <w:rsid w:val="005B774B"/>
  </w:style>
  <w:style w:type="numbering" w:customStyle="1" w:styleId="124">
    <w:name w:val="Нет списка124"/>
    <w:next w:val="a2"/>
    <w:uiPriority w:val="99"/>
    <w:semiHidden/>
    <w:unhideWhenUsed/>
    <w:rsid w:val="005B774B"/>
  </w:style>
  <w:style w:type="numbering" w:customStyle="1" w:styleId="1124">
    <w:name w:val="Нет списка1124"/>
    <w:next w:val="a2"/>
    <w:uiPriority w:val="99"/>
    <w:semiHidden/>
    <w:unhideWhenUsed/>
    <w:rsid w:val="005B774B"/>
  </w:style>
  <w:style w:type="numbering" w:customStyle="1" w:styleId="224">
    <w:name w:val="Нет списка224"/>
    <w:next w:val="a2"/>
    <w:uiPriority w:val="99"/>
    <w:semiHidden/>
    <w:unhideWhenUsed/>
    <w:rsid w:val="005B774B"/>
  </w:style>
  <w:style w:type="numbering" w:customStyle="1" w:styleId="324">
    <w:name w:val="Нет списка324"/>
    <w:next w:val="a2"/>
    <w:uiPriority w:val="99"/>
    <w:semiHidden/>
    <w:unhideWhenUsed/>
    <w:rsid w:val="005B774B"/>
  </w:style>
  <w:style w:type="table" w:customStyle="1" w:styleId="350">
    <w:name w:val="Сетка таблицы3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
    <w:name w:val="Нет списка18"/>
    <w:next w:val="a2"/>
    <w:uiPriority w:val="99"/>
    <w:semiHidden/>
    <w:unhideWhenUsed/>
    <w:rsid w:val="00CC6384"/>
  </w:style>
  <w:style w:type="table" w:customStyle="1" w:styleId="180">
    <w:name w:val="Сетка таблицы18"/>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9">
    <w:name w:val="Нет списка19"/>
    <w:next w:val="a2"/>
    <w:uiPriority w:val="99"/>
    <w:semiHidden/>
    <w:unhideWhenUsed/>
    <w:rsid w:val="00CC6384"/>
  </w:style>
  <w:style w:type="numbering" w:customStyle="1" w:styleId="27">
    <w:name w:val="Нет списка27"/>
    <w:next w:val="a2"/>
    <w:uiPriority w:val="99"/>
    <w:semiHidden/>
    <w:unhideWhenUsed/>
    <w:rsid w:val="00CC6384"/>
  </w:style>
  <w:style w:type="numbering" w:customStyle="1" w:styleId="37">
    <w:name w:val="Нет списка37"/>
    <w:next w:val="a2"/>
    <w:uiPriority w:val="99"/>
    <w:semiHidden/>
    <w:unhideWhenUsed/>
    <w:rsid w:val="00CC6384"/>
  </w:style>
  <w:style w:type="numbering" w:customStyle="1" w:styleId="46">
    <w:name w:val="Нет списка46"/>
    <w:next w:val="a2"/>
    <w:uiPriority w:val="99"/>
    <w:semiHidden/>
    <w:unhideWhenUsed/>
    <w:rsid w:val="00CC6384"/>
  </w:style>
  <w:style w:type="numbering" w:customStyle="1" w:styleId="117">
    <w:name w:val="Нет списка117"/>
    <w:next w:val="a2"/>
    <w:uiPriority w:val="99"/>
    <w:semiHidden/>
    <w:unhideWhenUsed/>
    <w:rsid w:val="00CC6384"/>
  </w:style>
  <w:style w:type="table" w:customStyle="1" w:styleId="190">
    <w:name w:val="Сетка таблицы19"/>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2"/>
    <w:uiPriority w:val="99"/>
    <w:semiHidden/>
    <w:unhideWhenUsed/>
    <w:rsid w:val="00CC6384"/>
  </w:style>
  <w:style w:type="numbering" w:customStyle="1" w:styleId="216">
    <w:name w:val="Нет списка216"/>
    <w:next w:val="a2"/>
    <w:uiPriority w:val="99"/>
    <w:semiHidden/>
    <w:unhideWhenUsed/>
    <w:rsid w:val="00CC6384"/>
  </w:style>
  <w:style w:type="numbering" w:customStyle="1" w:styleId="316">
    <w:name w:val="Нет списка316"/>
    <w:next w:val="a2"/>
    <w:uiPriority w:val="99"/>
    <w:semiHidden/>
    <w:unhideWhenUsed/>
    <w:rsid w:val="00CC6384"/>
  </w:style>
  <w:style w:type="table" w:customStyle="1" w:styleId="260">
    <w:name w:val="Сетка таблицы2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6"/>
    <w:next w:val="a2"/>
    <w:uiPriority w:val="99"/>
    <w:semiHidden/>
    <w:unhideWhenUsed/>
    <w:rsid w:val="00CC6384"/>
  </w:style>
  <w:style w:type="numbering" w:customStyle="1" w:styleId="125">
    <w:name w:val="Нет списка125"/>
    <w:next w:val="a2"/>
    <w:uiPriority w:val="99"/>
    <w:semiHidden/>
    <w:unhideWhenUsed/>
    <w:rsid w:val="00CC6384"/>
  </w:style>
  <w:style w:type="numbering" w:customStyle="1" w:styleId="1125">
    <w:name w:val="Нет списка1125"/>
    <w:next w:val="a2"/>
    <w:uiPriority w:val="99"/>
    <w:semiHidden/>
    <w:unhideWhenUsed/>
    <w:rsid w:val="00CC6384"/>
  </w:style>
  <w:style w:type="numbering" w:customStyle="1" w:styleId="225">
    <w:name w:val="Нет списка225"/>
    <w:next w:val="a2"/>
    <w:uiPriority w:val="99"/>
    <w:semiHidden/>
    <w:unhideWhenUsed/>
    <w:rsid w:val="00CC6384"/>
  </w:style>
  <w:style w:type="numbering" w:customStyle="1" w:styleId="325">
    <w:name w:val="Нет списка325"/>
    <w:next w:val="a2"/>
    <w:uiPriority w:val="99"/>
    <w:semiHidden/>
    <w:unhideWhenUsed/>
    <w:rsid w:val="00CC6384"/>
  </w:style>
  <w:style w:type="table" w:customStyle="1" w:styleId="360">
    <w:name w:val="Сетка таблицы3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BA5375"/>
  </w:style>
  <w:style w:type="table" w:customStyle="1" w:styleId="201">
    <w:name w:val="Сетка таблицы2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2"/>
    <w:uiPriority w:val="99"/>
    <w:semiHidden/>
    <w:unhideWhenUsed/>
    <w:rsid w:val="00BA5375"/>
  </w:style>
  <w:style w:type="numbering" w:customStyle="1" w:styleId="28">
    <w:name w:val="Нет списка28"/>
    <w:next w:val="a2"/>
    <w:uiPriority w:val="99"/>
    <w:semiHidden/>
    <w:unhideWhenUsed/>
    <w:rsid w:val="00BA5375"/>
  </w:style>
  <w:style w:type="numbering" w:customStyle="1" w:styleId="38">
    <w:name w:val="Нет списка38"/>
    <w:next w:val="a2"/>
    <w:uiPriority w:val="99"/>
    <w:semiHidden/>
    <w:unhideWhenUsed/>
    <w:rsid w:val="00BA5375"/>
  </w:style>
  <w:style w:type="numbering" w:customStyle="1" w:styleId="47">
    <w:name w:val="Нет списка47"/>
    <w:next w:val="a2"/>
    <w:uiPriority w:val="99"/>
    <w:semiHidden/>
    <w:unhideWhenUsed/>
    <w:rsid w:val="00BA5375"/>
  </w:style>
  <w:style w:type="numbering" w:customStyle="1" w:styleId="118">
    <w:name w:val="Нет списка118"/>
    <w:next w:val="a2"/>
    <w:uiPriority w:val="99"/>
    <w:semiHidden/>
    <w:unhideWhenUsed/>
    <w:rsid w:val="00BA5375"/>
  </w:style>
  <w:style w:type="table" w:customStyle="1" w:styleId="1101">
    <w:name w:val="Сетка таблицы11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2"/>
    <w:uiPriority w:val="99"/>
    <w:semiHidden/>
    <w:unhideWhenUsed/>
    <w:rsid w:val="00BA5375"/>
  </w:style>
  <w:style w:type="numbering" w:customStyle="1" w:styleId="217">
    <w:name w:val="Нет списка217"/>
    <w:next w:val="a2"/>
    <w:uiPriority w:val="99"/>
    <w:semiHidden/>
    <w:unhideWhenUsed/>
    <w:rsid w:val="00BA5375"/>
  </w:style>
  <w:style w:type="numbering" w:customStyle="1" w:styleId="317">
    <w:name w:val="Нет списка317"/>
    <w:next w:val="a2"/>
    <w:uiPriority w:val="99"/>
    <w:semiHidden/>
    <w:unhideWhenUsed/>
    <w:rsid w:val="00BA5375"/>
  </w:style>
  <w:style w:type="table" w:customStyle="1" w:styleId="270">
    <w:name w:val="Сетка таблицы2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
    <w:name w:val="Нет списка57"/>
    <w:next w:val="a2"/>
    <w:uiPriority w:val="99"/>
    <w:semiHidden/>
    <w:unhideWhenUsed/>
    <w:rsid w:val="00BA5375"/>
  </w:style>
  <w:style w:type="numbering" w:customStyle="1" w:styleId="126">
    <w:name w:val="Нет списка126"/>
    <w:next w:val="a2"/>
    <w:uiPriority w:val="99"/>
    <w:semiHidden/>
    <w:unhideWhenUsed/>
    <w:rsid w:val="00BA5375"/>
  </w:style>
  <w:style w:type="numbering" w:customStyle="1" w:styleId="1126">
    <w:name w:val="Нет списка1126"/>
    <w:next w:val="a2"/>
    <w:uiPriority w:val="99"/>
    <w:semiHidden/>
    <w:unhideWhenUsed/>
    <w:rsid w:val="00BA5375"/>
  </w:style>
  <w:style w:type="numbering" w:customStyle="1" w:styleId="226">
    <w:name w:val="Нет списка226"/>
    <w:next w:val="a2"/>
    <w:uiPriority w:val="99"/>
    <w:semiHidden/>
    <w:unhideWhenUsed/>
    <w:rsid w:val="00BA5375"/>
  </w:style>
  <w:style w:type="numbering" w:customStyle="1" w:styleId="326">
    <w:name w:val="Нет списка326"/>
    <w:next w:val="a2"/>
    <w:uiPriority w:val="99"/>
    <w:semiHidden/>
    <w:unhideWhenUsed/>
    <w:rsid w:val="00BA5375"/>
  </w:style>
  <w:style w:type="table" w:customStyle="1" w:styleId="370">
    <w:name w:val="Сетка таблицы3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Нет списка29"/>
    <w:next w:val="a2"/>
    <w:uiPriority w:val="99"/>
    <w:semiHidden/>
    <w:unhideWhenUsed/>
    <w:rsid w:val="00393AB9"/>
  </w:style>
  <w:style w:type="table" w:customStyle="1" w:styleId="280">
    <w:name w:val="Сетка таблицы28"/>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2"/>
    <w:uiPriority w:val="99"/>
    <w:semiHidden/>
    <w:unhideWhenUsed/>
    <w:rsid w:val="00393AB9"/>
  </w:style>
  <w:style w:type="numbering" w:customStyle="1" w:styleId="2100">
    <w:name w:val="Нет списка210"/>
    <w:next w:val="a2"/>
    <w:uiPriority w:val="99"/>
    <w:semiHidden/>
    <w:unhideWhenUsed/>
    <w:rsid w:val="00393AB9"/>
  </w:style>
  <w:style w:type="numbering" w:customStyle="1" w:styleId="39">
    <w:name w:val="Нет списка39"/>
    <w:next w:val="a2"/>
    <w:uiPriority w:val="99"/>
    <w:semiHidden/>
    <w:unhideWhenUsed/>
    <w:rsid w:val="00393AB9"/>
  </w:style>
  <w:style w:type="numbering" w:customStyle="1" w:styleId="48">
    <w:name w:val="Нет списка48"/>
    <w:next w:val="a2"/>
    <w:uiPriority w:val="99"/>
    <w:semiHidden/>
    <w:unhideWhenUsed/>
    <w:rsid w:val="00393AB9"/>
  </w:style>
  <w:style w:type="numbering" w:customStyle="1" w:styleId="11100">
    <w:name w:val="Нет списка1110"/>
    <w:next w:val="a2"/>
    <w:uiPriority w:val="99"/>
    <w:semiHidden/>
    <w:unhideWhenUsed/>
    <w:rsid w:val="00393AB9"/>
  </w:style>
  <w:style w:type="table" w:customStyle="1" w:styleId="1118">
    <w:name w:val="Сетка таблицы111"/>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0">
    <w:name w:val="Нет списка1118"/>
    <w:next w:val="a2"/>
    <w:uiPriority w:val="99"/>
    <w:semiHidden/>
    <w:unhideWhenUsed/>
    <w:rsid w:val="00393AB9"/>
  </w:style>
  <w:style w:type="numbering" w:customStyle="1" w:styleId="218">
    <w:name w:val="Нет списка218"/>
    <w:next w:val="a2"/>
    <w:uiPriority w:val="99"/>
    <w:semiHidden/>
    <w:unhideWhenUsed/>
    <w:rsid w:val="00393AB9"/>
  </w:style>
  <w:style w:type="numbering" w:customStyle="1" w:styleId="318">
    <w:name w:val="Нет списка318"/>
    <w:next w:val="a2"/>
    <w:uiPriority w:val="99"/>
    <w:semiHidden/>
    <w:unhideWhenUsed/>
    <w:rsid w:val="00393AB9"/>
  </w:style>
  <w:style w:type="table" w:customStyle="1" w:styleId="290">
    <w:name w:val="Сетка таблицы29"/>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
    <w:name w:val="Нет списка58"/>
    <w:next w:val="a2"/>
    <w:uiPriority w:val="99"/>
    <w:semiHidden/>
    <w:unhideWhenUsed/>
    <w:rsid w:val="00393AB9"/>
  </w:style>
  <w:style w:type="numbering" w:customStyle="1" w:styleId="127">
    <w:name w:val="Нет списка127"/>
    <w:next w:val="a2"/>
    <w:uiPriority w:val="99"/>
    <w:semiHidden/>
    <w:unhideWhenUsed/>
    <w:rsid w:val="00393AB9"/>
  </w:style>
  <w:style w:type="numbering" w:customStyle="1" w:styleId="1127">
    <w:name w:val="Нет списка1127"/>
    <w:next w:val="a2"/>
    <w:uiPriority w:val="99"/>
    <w:semiHidden/>
    <w:unhideWhenUsed/>
    <w:rsid w:val="00393AB9"/>
  </w:style>
  <w:style w:type="numbering" w:customStyle="1" w:styleId="227">
    <w:name w:val="Нет списка227"/>
    <w:next w:val="a2"/>
    <w:uiPriority w:val="99"/>
    <w:semiHidden/>
    <w:unhideWhenUsed/>
    <w:rsid w:val="00393AB9"/>
  </w:style>
  <w:style w:type="numbering" w:customStyle="1" w:styleId="327">
    <w:name w:val="Нет списка327"/>
    <w:next w:val="a2"/>
    <w:uiPriority w:val="99"/>
    <w:semiHidden/>
    <w:unhideWhenUsed/>
    <w:rsid w:val="00393AB9"/>
  </w:style>
  <w:style w:type="table" w:customStyle="1" w:styleId="380">
    <w:name w:val="Сетка таблицы38"/>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b"/>
    <w:uiPriority w:val="59"/>
    <w:rsid w:val="00F46B3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2"/>
    <w:uiPriority w:val="99"/>
    <w:semiHidden/>
    <w:unhideWhenUsed/>
    <w:rsid w:val="00AD661C"/>
  </w:style>
  <w:style w:type="numbering" w:customStyle="1" w:styleId="400">
    <w:name w:val="Нет списка40"/>
    <w:next w:val="a2"/>
    <w:uiPriority w:val="99"/>
    <w:semiHidden/>
    <w:unhideWhenUsed/>
    <w:rsid w:val="00AD661C"/>
  </w:style>
  <w:style w:type="table" w:customStyle="1" w:styleId="390">
    <w:name w:val="Сетка таблицы39"/>
    <w:basedOn w:val="a1"/>
    <w:next w:val="ab"/>
    <w:uiPriority w:val="59"/>
    <w:rsid w:val="007E244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b"/>
    <w:uiPriority w:val="59"/>
    <w:rsid w:val="00AD01E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1"/>
    <w:next w:val="ab"/>
    <w:uiPriority w:val="59"/>
    <w:rsid w:val="006142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0">
    <w:name w:val="Сетка таблицы44"/>
    <w:basedOn w:val="a1"/>
    <w:next w:val="ab"/>
    <w:uiPriority w:val="59"/>
    <w:rsid w:val="009536F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0">
    <w:name w:val="Сетка таблицы45"/>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0">
    <w:name w:val="Сетка таблицы46"/>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
    <w:name w:val="Сетка таблицы49"/>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0">
    <w:name w:val="Сетка таблицы50"/>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ubtle Emphasis"/>
    <w:basedOn w:val="a0"/>
    <w:uiPriority w:val="19"/>
    <w:qFormat/>
    <w:rsid w:val="007B4082"/>
    <w:rPr>
      <w:i/>
      <w:iCs/>
      <w:color w:val="808080" w:themeColor="text1" w:themeTint="7F"/>
    </w:rPr>
  </w:style>
  <w:style w:type="table" w:customStyle="1" w:styleId="610">
    <w:name w:val="Сетка таблицы61"/>
    <w:basedOn w:val="a1"/>
    <w:next w:val="ab"/>
    <w:rsid w:val="007C57CC"/>
    <w:pPr>
      <w:spacing w:after="0" w:line="240" w:lineRule="auto"/>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94447">
      <w:bodyDiv w:val="1"/>
      <w:marLeft w:val="0"/>
      <w:marRight w:val="0"/>
      <w:marTop w:val="0"/>
      <w:marBottom w:val="0"/>
      <w:divBdr>
        <w:top w:val="none" w:sz="0" w:space="0" w:color="auto"/>
        <w:left w:val="none" w:sz="0" w:space="0" w:color="auto"/>
        <w:bottom w:val="none" w:sz="0" w:space="0" w:color="auto"/>
        <w:right w:val="none" w:sz="0" w:space="0" w:color="auto"/>
      </w:divBdr>
    </w:div>
    <w:div w:id="13002585">
      <w:bodyDiv w:val="1"/>
      <w:marLeft w:val="0"/>
      <w:marRight w:val="0"/>
      <w:marTop w:val="0"/>
      <w:marBottom w:val="0"/>
      <w:divBdr>
        <w:top w:val="none" w:sz="0" w:space="0" w:color="auto"/>
        <w:left w:val="none" w:sz="0" w:space="0" w:color="auto"/>
        <w:bottom w:val="none" w:sz="0" w:space="0" w:color="auto"/>
        <w:right w:val="none" w:sz="0" w:space="0" w:color="auto"/>
      </w:divBdr>
    </w:div>
    <w:div w:id="17633450">
      <w:bodyDiv w:val="1"/>
      <w:marLeft w:val="0"/>
      <w:marRight w:val="0"/>
      <w:marTop w:val="0"/>
      <w:marBottom w:val="0"/>
      <w:divBdr>
        <w:top w:val="none" w:sz="0" w:space="0" w:color="auto"/>
        <w:left w:val="none" w:sz="0" w:space="0" w:color="auto"/>
        <w:bottom w:val="none" w:sz="0" w:space="0" w:color="auto"/>
        <w:right w:val="none" w:sz="0" w:space="0" w:color="auto"/>
      </w:divBdr>
    </w:div>
    <w:div w:id="21364810">
      <w:bodyDiv w:val="1"/>
      <w:marLeft w:val="0"/>
      <w:marRight w:val="0"/>
      <w:marTop w:val="0"/>
      <w:marBottom w:val="0"/>
      <w:divBdr>
        <w:top w:val="none" w:sz="0" w:space="0" w:color="auto"/>
        <w:left w:val="none" w:sz="0" w:space="0" w:color="auto"/>
        <w:bottom w:val="none" w:sz="0" w:space="0" w:color="auto"/>
        <w:right w:val="none" w:sz="0" w:space="0" w:color="auto"/>
      </w:divBdr>
    </w:div>
    <w:div w:id="45564605">
      <w:bodyDiv w:val="1"/>
      <w:marLeft w:val="0"/>
      <w:marRight w:val="0"/>
      <w:marTop w:val="0"/>
      <w:marBottom w:val="0"/>
      <w:divBdr>
        <w:top w:val="none" w:sz="0" w:space="0" w:color="auto"/>
        <w:left w:val="none" w:sz="0" w:space="0" w:color="auto"/>
        <w:bottom w:val="none" w:sz="0" w:space="0" w:color="auto"/>
        <w:right w:val="none" w:sz="0" w:space="0" w:color="auto"/>
      </w:divBdr>
    </w:div>
    <w:div w:id="52897380">
      <w:bodyDiv w:val="1"/>
      <w:marLeft w:val="0"/>
      <w:marRight w:val="0"/>
      <w:marTop w:val="0"/>
      <w:marBottom w:val="0"/>
      <w:divBdr>
        <w:top w:val="none" w:sz="0" w:space="0" w:color="auto"/>
        <w:left w:val="none" w:sz="0" w:space="0" w:color="auto"/>
        <w:bottom w:val="none" w:sz="0" w:space="0" w:color="auto"/>
        <w:right w:val="none" w:sz="0" w:space="0" w:color="auto"/>
      </w:divBdr>
    </w:div>
    <w:div w:id="68040575">
      <w:bodyDiv w:val="1"/>
      <w:marLeft w:val="0"/>
      <w:marRight w:val="0"/>
      <w:marTop w:val="0"/>
      <w:marBottom w:val="0"/>
      <w:divBdr>
        <w:top w:val="none" w:sz="0" w:space="0" w:color="auto"/>
        <w:left w:val="none" w:sz="0" w:space="0" w:color="auto"/>
        <w:bottom w:val="none" w:sz="0" w:space="0" w:color="auto"/>
        <w:right w:val="none" w:sz="0" w:space="0" w:color="auto"/>
      </w:divBdr>
    </w:div>
    <w:div w:id="71855661">
      <w:bodyDiv w:val="1"/>
      <w:marLeft w:val="0"/>
      <w:marRight w:val="0"/>
      <w:marTop w:val="0"/>
      <w:marBottom w:val="0"/>
      <w:divBdr>
        <w:top w:val="none" w:sz="0" w:space="0" w:color="auto"/>
        <w:left w:val="none" w:sz="0" w:space="0" w:color="auto"/>
        <w:bottom w:val="none" w:sz="0" w:space="0" w:color="auto"/>
        <w:right w:val="none" w:sz="0" w:space="0" w:color="auto"/>
      </w:divBdr>
    </w:div>
    <w:div w:id="86197955">
      <w:bodyDiv w:val="1"/>
      <w:marLeft w:val="0"/>
      <w:marRight w:val="0"/>
      <w:marTop w:val="0"/>
      <w:marBottom w:val="0"/>
      <w:divBdr>
        <w:top w:val="none" w:sz="0" w:space="0" w:color="auto"/>
        <w:left w:val="none" w:sz="0" w:space="0" w:color="auto"/>
        <w:bottom w:val="none" w:sz="0" w:space="0" w:color="auto"/>
        <w:right w:val="none" w:sz="0" w:space="0" w:color="auto"/>
      </w:divBdr>
    </w:div>
    <w:div w:id="145972219">
      <w:bodyDiv w:val="1"/>
      <w:marLeft w:val="0"/>
      <w:marRight w:val="0"/>
      <w:marTop w:val="0"/>
      <w:marBottom w:val="0"/>
      <w:divBdr>
        <w:top w:val="none" w:sz="0" w:space="0" w:color="auto"/>
        <w:left w:val="none" w:sz="0" w:space="0" w:color="auto"/>
        <w:bottom w:val="none" w:sz="0" w:space="0" w:color="auto"/>
        <w:right w:val="none" w:sz="0" w:space="0" w:color="auto"/>
      </w:divBdr>
    </w:div>
    <w:div w:id="155806388">
      <w:bodyDiv w:val="1"/>
      <w:marLeft w:val="0"/>
      <w:marRight w:val="0"/>
      <w:marTop w:val="0"/>
      <w:marBottom w:val="0"/>
      <w:divBdr>
        <w:top w:val="none" w:sz="0" w:space="0" w:color="auto"/>
        <w:left w:val="none" w:sz="0" w:space="0" w:color="auto"/>
        <w:bottom w:val="none" w:sz="0" w:space="0" w:color="auto"/>
        <w:right w:val="none" w:sz="0" w:space="0" w:color="auto"/>
      </w:divBdr>
    </w:div>
    <w:div w:id="157577873">
      <w:bodyDiv w:val="1"/>
      <w:marLeft w:val="0"/>
      <w:marRight w:val="0"/>
      <w:marTop w:val="0"/>
      <w:marBottom w:val="0"/>
      <w:divBdr>
        <w:top w:val="none" w:sz="0" w:space="0" w:color="auto"/>
        <w:left w:val="none" w:sz="0" w:space="0" w:color="auto"/>
        <w:bottom w:val="none" w:sz="0" w:space="0" w:color="auto"/>
        <w:right w:val="none" w:sz="0" w:space="0" w:color="auto"/>
      </w:divBdr>
    </w:div>
    <w:div w:id="174074478">
      <w:bodyDiv w:val="1"/>
      <w:marLeft w:val="0"/>
      <w:marRight w:val="0"/>
      <w:marTop w:val="0"/>
      <w:marBottom w:val="0"/>
      <w:divBdr>
        <w:top w:val="none" w:sz="0" w:space="0" w:color="auto"/>
        <w:left w:val="none" w:sz="0" w:space="0" w:color="auto"/>
        <w:bottom w:val="none" w:sz="0" w:space="0" w:color="auto"/>
        <w:right w:val="none" w:sz="0" w:space="0" w:color="auto"/>
      </w:divBdr>
    </w:div>
    <w:div w:id="178542210">
      <w:bodyDiv w:val="1"/>
      <w:marLeft w:val="0"/>
      <w:marRight w:val="0"/>
      <w:marTop w:val="0"/>
      <w:marBottom w:val="0"/>
      <w:divBdr>
        <w:top w:val="none" w:sz="0" w:space="0" w:color="auto"/>
        <w:left w:val="none" w:sz="0" w:space="0" w:color="auto"/>
        <w:bottom w:val="none" w:sz="0" w:space="0" w:color="auto"/>
        <w:right w:val="none" w:sz="0" w:space="0" w:color="auto"/>
      </w:divBdr>
    </w:div>
    <w:div w:id="182717821">
      <w:bodyDiv w:val="1"/>
      <w:marLeft w:val="0"/>
      <w:marRight w:val="0"/>
      <w:marTop w:val="0"/>
      <w:marBottom w:val="0"/>
      <w:divBdr>
        <w:top w:val="none" w:sz="0" w:space="0" w:color="auto"/>
        <w:left w:val="none" w:sz="0" w:space="0" w:color="auto"/>
        <w:bottom w:val="none" w:sz="0" w:space="0" w:color="auto"/>
        <w:right w:val="none" w:sz="0" w:space="0" w:color="auto"/>
      </w:divBdr>
    </w:div>
    <w:div w:id="185288077">
      <w:bodyDiv w:val="1"/>
      <w:marLeft w:val="0"/>
      <w:marRight w:val="0"/>
      <w:marTop w:val="0"/>
      <w:marBottom w:val="0"/>
      <w:divBdr>
        <w:top w:val="none" w:sz="0" w:space="0" w:color="auto"/>
        <w:left w:val="none" w:sz="0" w:space="0" w:color="auto"/>
        <w:bottom w:val="none" w:sz="0" w:space="0" w:color="auto"/>
        <w:right w:val="none" w:sz="0" w:space="0" w:color="auto"/>
      </w:divBdr>
    </w:div>
    <w:div w:id="198251946">
      <w:bodyDiv w:val="1"/>
      <w:marLeft w:val="0"/>
      <w:marRight w:val="0"/>
      <w:marTop w:val="0"/>
      <w:marBottom w:val="0"/>
      <w:divBdr>
        <w:top w:val="none" w:sz="0" w:space="0" w:color="auto"/>
        <w:left w:val="none" w:sz="0" w:space="0" w:color="auto"/>
        <w:bottom w:val="none" w:sz="0" w:space="0" w:color="auto"/>
        <w:right w:val="none" w:sz="0" w:space="0" w:color="auto"/>
      </w:divBdr>
    </w:div>
    <w:div w:id="221062571">
      <w:bodyDiv w:val="1"/>
      <w:marLeft w:val="0"/>
      <w:marRight w:val="0"/>
      <w:marTop w:val="0"/>
      <w:marBottom w:val="0"/>
      <w:divBdr>
        <w:top w:val="none" w:sz="0" w:space="0" w:color="auto"/>
        <w:left w:val="none" w:sz="0" w:space="0" w:color="auto"/>
        <w:bottom w:val="none" w:sz="0" w:space="0" w:color="auto"/>
        <w:right w:val="none" w:sz="0" w:space="0" w:color="auto"/>
      </w:divBdr>
    </w:div>
    <w:div w:id="224729103">
      <w:bodyDiv w:val="1"/>
      <w:marLeft w:val="0"/>
      <w:marRight w:val="0"/>
      <w:marTop w:val="0"/>
      <w:marBottom w:val="0"/>
      <w:divBdr>
        <w:top w:val="none" w:sz="0" w:space="0" w:color="auto"/>
        <w:left w:val="none" w:sz="0" w:space="0" w:color="auto"/>
        <w:bottom w:val="none" w:sz="0" w:space="0" w:color="auto"/>
        <w:right w:val="none" w:sz="0" w:space="0" w:color="auto"/>
      </w:divBdr>
    </w:div>
    <w:div w:id="240332968">
      <w:bodyDiv w:val="1"/>
      <w:marLeft w:val="0"/>
      <w:marRight w:val="0"/>
      <w:marTop w:val="0"/>
      <w:marBottom w:val="0"/>
      <w:divBdr>
        <w:top w:val="none" w:sz="0" w:space="0" w:color="auto"/>
        <w:left w:val="none" w:sz="0" w:space="0" w:color="auto"/>
        <w:bottom w:val="none" w:sz="0" w:space="0" w:color="auto"/>
        <w:right w:val="none" w:sz="0" w:space="0" w:color="auto"/>
      </w:divBdr>
    </w:div>
    <w:div w:id="246311514">
      <w:bodyDiv w:val="1"/>
      <w:marLeft w:val="0"/>
      <w:marRight w:val="0"/>
      <w:marTop w:val="0"/>
      <w:marBottom w:val="0"/>
      <w:divBdr>
        <w:top w:val="none" w:sz="0" w:space="0" w:color="auto"/>
        <w:left w:val="none" w:sz="0" w:space="0" w:color="auto"/>
        <w:bottom w:val="none" w:sz="0" w:space="0" w:color="auto"/>
        <w:right w:val="none" w:sz="0" w:space="0" w:color="auto"/>
      </w:divBdr>
    </w:div>
    <w:div w:id="249893160">
      <w:bodyDiv w:val="1"/>
      <w:marLeft w:val="0"/>
      <w:marRight w:val="0"/>
      <w:marTop w:val="0"/>
      <w:marBottom w:val="0"/>
      <w:divBdr>
        <w:top w:val="none" w:sz="0" w:space="0" w:color="auto"/>
        <w:left w:val="none" w:sz="0" w:space="0" w:color="auto"/>
        <w:bottom w:val="none" w:sz="0" w:space="0" w:color="auto"/>
        <w:right w:val="none" w:sz="0" w:space="0" w:color="auto"/>
      </w:divBdr>
    </w:div>
    <w:div w:id="269751168">
      <w:bodyDiv w:val="1"/>
      <w:marLeft w:val="0"/>
      <w:marRight w:val="0"/>
      <w:marTop w:val="0"/>
      <w:marBottom w:val="0"/>
      <w:divBdr>
        <w:top w:val="none" w:sz="0" w:space="0" w:color="auto"/>
        <w:left w:val="none" w:sz="0" w:space="0" w:color="auto"/>
        <w:bottom w:val="none" w:sz="0" w:space="0" w:color="auto"/>
        <w:right w:val="none" w:sz="0" w:space="0" w:color="auto"/>
      </w:divBdr>
    </w:div>
    <w:div w:id="303585123">
      <w:bodyDiv w:val="1"/>
      <w:marLeft w:val="0"/>
      <w:marRight w:val="0"/>
      <w:marTop w:val="0"/>
      <w:marBottom w:val="0"/>
      <w:divBdr>
        <w:top w:val="none" w:sz="0" w:space="0" w:color="auto"/>
        <w:left w:val="none" w:sz="0" w:space="0" w:color="auto"/>
        <w:bottom w:val="none" w:sz="0" w:space="0" w:color="auto"/>
        <w:right w:val="none" w:sz="0" w:space="0" w:color="auto"/>
      </w:divBdr>
    </w:div>
    <w:div w:id="324093117">
      <w:bodyDiv w:val="1"/>
      <w:marLeft w:val="0"/>
      <w:marRight w:val="0"/>
      <w:marTop w:val="0"/>
      <w:marBottom w:val="0"/>
      <w:divBdr>
        <w:top w:val="none" w:sz="0" w:space="0" w:color="auto"/>
        <w:left w:val="none" w:sz="0" w:space="0" w:color="auto"/>
        <w:bottom w:val="none" w:sz="0" w:space="0" w:color="auto"/>
        <w:right w:val="none" w:sz="0" w:space="0" w:color="auto"/>
      </w:divBdr>
    </w:div>
    <w:div w:id="346639483">
      <w:bodyDiv w:val="1"/>
      <w:marLeft w:val="0"/>
      <w:marRight w:val="0"/>
      <w:marTop w:val="0"/>
      <w:marBottom w:val="0"/>
      <w:divBdr>
        <w:top w:val="none" w:sz="0" w:space="0" w:color="auto"/>
        <w:left w:val="none" w:sz="0" w:space="0" w:color="auto"/>
        <w:bottom w:val="none" w:sz="0" w:space="0" w:color="auto"/>
        <w:right w:val="none" w:sz="0" w:space="0" w:color="auto"/>
      </w:divBdr>
    </w:div>
    <w:div w:id="369259361">
      <w:bodyDiv w:val="1"/>
      <w:marLeft w:val="0"/>
      <w:marRight w:val="0"/>
      <w:marTop w:val="0"/>
      <w:marBottom w:val="0"/>
      <w:divBdr>
        <w:top w:val="none" w:sz="0" w:space="0" w:color="auto"/>
        <w:left w:val="none" w:sz="0" w:space="0" w:color="auto"/>
        <w:bottom w:val="none" w:sz="0" w:space="0" w:color="auto"/>
        <w:right w:val="none" w:sz="0" w:space="0" w:color="auto"/>
      </w:divBdr>
    </w:div>
    <w:div w:id="372117930">
      <w:bodyDiv w:val="1"/>
      <w:marLeft w:val="0"/>
      <w:marRight w:val="0"/>
      <w:marTop w:val="0"/>
      <w:marBottom w:val="0"/>
      <w:divBdr>
        <w:top w:val="none" w:sz="0" w:space="0" w:color="auto"/>
        <w:left w:val="none" w:sz="0" w:space="0" w:color="auto"/>
        <w:bottom w:val="none" w:sz="0" w:space="0" w:color="auto"/>
        <w:right w:val="none" w:sz="0" w:space="0" w:color="auto"/>
      </w:divBdr>
    </w:div>
    <w:div w:id="418135767">
      <w:bodyDiv w:val="1"/>
      <w:marLeft w:val="0"/>
      <w:marRight w:val="0"/>
      <w:marTop w:val="0"/>
      <w:marBottom w:val="0"/>
      <w:divBdr>
        <w:top w:val="none" w:sz="0" w:space="0" w:color="auto"/>
        <w:left w:val="none" w:sz="0" w:space="0" w:color="auto"/>
        <w:bottom w:val="none" w:sz="0" w:space="0" w:color="auto"/>
        <w:right w:val="none" w:sz="0" w:space="0" w:color="auto"/>
      </w:divBdr>
    </w:div>
    <w:div w:id="418870023">
      <w:bodyDiv w:val="1"/>
      <w:marLeft w:val="0"/>
      <w:marRight w:val="0"/>
      <w:marTop w:val="0"/>
      <w:marBottom w:val="0"/>
      <w:divBdr>
        <w:top w:val="none" w:sz="0" w:space="0" w:color="auto"/>
        <w:left w:val="none" w:sz="0" w:space="0" w:color="auto"/>
        <w:bottom w:val="none" w:sz="0" w:space="0" w:color="auto"/>
        <w:right w:val="none" w:sz="0" w:space="0" w:color="auto"/>
      </w:divBdr>
    </w:div>
    <w:div w:id="440879641">
      <w:bodyDiv w:val="1"/>
      <w:marLeft w:val="0"/>
      <w:marRight w:val="0"/>
      <w:marTop w:val="0"/>
      <w:marBottom w:val="0"/>
      <w:divBdr>
        <w:top w:val="none" w:sz="0" w:space="0" w:color="auto"/>
        <w:left w:val="none" w:sz="0" w:space="0" w:color="auto"/>
        <w:bottom w:val="none" w:sz="0" w:space="0" w:color="auto"/>
        <w:right w:val="none" w:sz="0" w:space="0" w:color="auto"/>
      </w:divBdr>
    </w:div>
    <w:div w:id="448013346">
      <w:bodyDiv w:val="1"/>
      <w:marLeft w:val="0"/>
      <w:marRight w:val="0"/>
      <w:marTop w:val="0"/>
      <w:marBottom w:val="0"/>
      <w:divBdr>
        <w:top w:val="none" w:sz="0" w:space="0" w:color="auto"/>
        <w:left w:val="none" w:sz="0" w:space="0" w:color="auto"/>
        <w:bottom w:val="none" w:sz="0" w:space="0" w:color="auto"/>
        <w:right w:val="none" w:sz="0" w:space="0" w:color="auto"/>
      </w:divBdr>
    </w:div>
    <w:div w:id="476387406">
      <w:bodyDiv w:val="1"/>
      <w:marLeft w:val="0"/>
      <w:marRight w:val="0"/>
      <w:marTop w:val="0"/>
      <w:marBottom w:val="0"/>
      <w:divBdr>
        <w:top w:val="none" w:sz="0" w:space="0" w:color="auto"/>
        <w:left w:val="none" w:sz="0" w:space="0" w:color="auto"/>
        <w:bottom w:val="none" w:sz="0" w:space="0" w:color="auto"/>
        <w:right w:val="none" w:sz="0" w:space="0" w:color="auto"/>
      </w:divBdr>
    </w:div>
    <w:div w:id="482934796">
      <w:bodyDiv w:val="1"/>
      <w:marLeft w:val="0"/>
      <w:marRight w:val="0"/>
      <w:marTop w:val="0"/>
      <w:marBottom w:val="0"/>
      <w:divBdr>
        <w:top w:val="none" w:sz="0" w:space="0" w:color="auto"/>
        <w:left w:val="none" w:sz="0" w:space="0" w:color="auto"/>
        <w:bottom w:val="none" w:sz="0" w:space="0" w:color="auto"/>
        <w:right w:val="none" w:sz="0" w:space="0" w:color="auto"/>
      </w:divBdr>
    </w:div>
    <w:div w:id="490606436">
      <w:bodyDiv w:val="1"/>
      <w:marLeft w:val="0"/>
      <w:marRight w:val="0"/>
      <w:marTop w:val="0"/>
      <w:marBottom w:val="0"/>
      <w:divBdr>
        <w:top w:val="none" w:sz="0" w:space="0" w:color="auto"/>
        <w:left w:val="none" w:sz="0" w:space="0" w:color="auto"/>
        <w:bottom w:val="none" w:sz="0" w:space="0" w:color="auto"/>
        <w:right w:val="none" w:sz="0" w:space="0" w:color="auto"/>
      </w:divBdr>
    </w:div>
    <w:div w:id="501552889">
      <w:bodyDiv w:val="1"/>
      <w:marLeft w:val="0"/>
      <w:marRight w:val="0"/>
      <w:marTop w:val="0"/>
      <w:marBottom w:val="0"/>
      <w:divBdr>
        <w:top w:val="none" w:sz="0" w:space="0" w:color="auto"/>
        <w:left w:val="none" w:sz="0" w:space="0" w:color="auto"/>
        <w:bottom w:val="none" w:sz="0" w:space="0" w:color="auto"/>
        <w:right w:val="none" w:sz="0" w:space="0" w:color="auto"/>
      </w:divBdr>
    </w:div>
    <w:div w:id="507333171">
      <w:bodyDiv w:val="1"/>
      <w:marLeft w:val="0"/>
      <w:marRight w:val="0"/>
      <w:marTop w:val="0"/>
      <w:marBottom w:val="0"/>
      <w:divBdr>
        <w:top w:val="none" w:sz="0" w:space="0" w:color="auto"/>
        <w:left w:val="none" w:sz="0" w:space="0" w:color="auto"/>
        <w:bottom w:val="none" w:sz="0" w:space="0" w:color="auto"/>
        <w:right w:val="none" w:sz="0" w:space="0" w:color="auto"/>
      </w:divBdr>
    </w:div>
    <w:div w:id="512650607">
      <w:bodyDiv w:val="1"/>
      <w:marLeft w:val="0"/>
      <w:marRight w:val="0"/>
      <w:marTop w:val="0"/>
      <w:marBottom w:val="0"/>
      <w:divBdr>
        <w:top w:val="none" w:sz="0" w:space="0" w:color="auto"/>
        <w:left w:val="none" w:sz="0" w:space="0" w:color="auto"/>
        <w:bottom w:val="none" w:sz="0" w:space="0" w:color="auto"/>
        <w:right w:val="none" w:sz="0" w:space="0" w:color="auto"/>
      </w:divBdr>
    </w:div>
    <w:div w:id="518814630">
      <w:bodyDiv w:val="1"/>
      <w:marLeft w:val="0"/>
      <w:marRight w:val="0"/>
      <w:marTop w:val="0"/>
      <w:marBottom w:val="0"/>
      <w:divBdr>
        <w:top w:val="none" w:sz="0" w:space="0" w:color="auto"/>
        <w:left w:val="none" w:sz="0" w:space="0" w:color="auto"/>
        <w:bottom w:val="none" w:sz="0" w:space="0" w:color="auto"/>
        <w:right w:val="none" w:sz="0" w:space="0" w:color="auto"/>
      </w:divBdr>
    </w:div>
    <w:div w:id="543564821">
      <w:bodyDiv w:val="1"/>
      <w:marLeft w:val="0"/>
      <w:marRight w:val="0"/>
      <w:marTop w:val="0"/>
      <w:marBottom w:val="0"/>
      <w:divBdr>
        <w:top w:val="none" w:sz="0" w:space="0" w:color="auto"/>
        <w:left w:val="none" w:sz="0" w:space="0" w:color="auto"/>
        <w:bottom w:val="none" w:sz="0" w:space="0" w:color="auto"/>
        <w:right w:val="none" w:sz="0" w:space="0" w:color="auto"/>
      </w:divBdr>
    </w:div>
    <w:div w:id="552812314">
      <w:bodyDiv w:val="1"/>
      <w:marLeft w:val="0"/>
      <w:marRight w:val="0"/>
      <w:marTop w:val="0"/>
      <w:marBottom w:val="0"/>
      <w:divBdr>
        <w:top w:val="none" w:sz="0" w:space="0" w:color="auto"/>
        <w:left w:val="none" w:sz="0" w:space="0" w:color="auto"/>
        <w:bottom w:val="none" w:sz="0" w:space="0" w:color="auto"/>
        <w:right w:val="none" w:sz="0" w:space="0" w:color="auto"/>
      </w:divBdr>
    </w:div>
    <w:div w:id="570965902">
      <w:bodyDiv w:val="1"/>
      <w:marLeft w:val="0"/>
      <w:marRight w:val="0"/>
      <w:marTop w:val="0"/>
      <w:marBottom w:val="0"/>
      <w:divBdr>
        <w:top w:val="none" w:sz="0" w:space="0" w:color="auto"/>
        <w:left w:val="none" w:sz="0" w:space="0" w:color="auto"/>
        <w:bottom w:val="none" w:sz="0" w:space="0" w:color="auto"/>
        <w:right w:val="none" w:sz="0" w:space="0" w:color="auto"/>
      </w:divBdr>
    </w:div>
    <w:div w:id="580800243">
      <w:bodyDiv w:val="1"/>
      <w:marLeft w:val="0"/>
      <w:marRight w:val="0"/>
      <w:marTop w:val="0"/>
      <w:marBottom w:val="0"/>
      <w:divBdr>
        <w:top w:val="none" w:sz="0" w:space="0" w:color="auto"/>
        <w:left w:val="none" w:sz="0" w:space="0" w:color="auto"/>
        <w:bottom w:val="none" w:sz="0" w:space="0" w:color="auto"/>
        <w:right w:val="none" w:sz="0" w:space="0" w:color="auto"/>
      </w:divBdr>
    </w:div>
    <w:div w:id="599144378">
      <w:bodyDiv w:val="1"/>
      <w:marLeft w:val="0"/>
      <w:marRight w:val="0"/>
      <w:marTop w:val="0"/>
      <w:marBottom w:val="0"/>
      <w:divBdr>
        <w:top w:val="none" w:sz="0" w:space="0" w:color="auto"/>
        <w:left w:val="none" w:sz="0" w:space="0" w:color="auto"/>
        <w:bottom w:val="none" w:sz="0" w:space="0" w:color="auto"/>
        <w:right w:val="none" w:sz="0" w:space="0" w:color="auto"/>
      </w:divBdr>
    </w:div>
    <w:div w:id="604271603">
      <w:bodyDiv w:val="1"/>
      <w:marLeft w:val="0"/>
      <w:marRight w:val="0"/>
      <w:marTop w:val="0"/>
      <w:marBottom w:val="0"/>
      <w:divBdr>
        <w:top w:val="none" w:sz="0" w:space="0" w:color="auto"/>
        <w:left w:val="none" w:sz="0" w:space="0" w:color="auto"/>
        <w:bottom w:val="none" w:sz="0" w:space="0" w:color="auto"/>
        <w:right w:val="none" w:sz="0" w:space="0" w:color="auto"/>
      </w:divBdr>
    </w:div>
    <w:div w:id="623074647">
      <w:bodyDiv w:val="1"/>
      <w:marLeft w:val="0"/>
      <w:marRight w:val="0"/>
      <w:marTop w:val="0"/>
      <w:marBottom w:val="0"/>
      <w:divBdr>
        <w:top w:val="none" w:sz="0" w:space="0" w:color="auto"/>
        <w:left w:val="none" w:sz="0" w:space="0" w:color="auto"/>
        <w:bottom w:val="none" w:sz="0" w:space="0" w:color="auto"/>
        <w:right w:val="none" w:sz="0" w:space="0" w:color="auto"/>
      </w:divBdr>
    </w:div>
    <w:div w:id="649284732">
      <w:bodyDiv w:val="1"/>
      <w:marLeft w:val="0"/>
      <w:marRight w:val="0"/>
      <w:marTop w:val="0"/>
      <w:marBottom w:val="0"/>
      <w:divBdr>
        <w:top w:val="none" w:sz="0" w:space="0" w:color="auto"/>
        <w:left w:val="none" w:sz="0" w:space="0" w:color="auto"/>
        <w:bottom w:val="none" w:sz="0" w:space="0" w:color="auto"/>
        <w:right w:val="none" w:sz="0" w:space="0" w:color="auto"/>
      </w:divBdr>
    </w:div>
    <w:div w:id="675690946">
      <w:bodyDiv w:val="1"/>
      <w:marLeft w:val="0"/>
      <w:marRight w:val="0"/>
      <w:marTop w:val="0"/>
      <w:marBottom w:val="0"/>
      <w:divBdr>
        <w:top w:val="none" w:sz="0" w:space="0" w:color="auto"/>
        <w:left w:val="none" w:sz="0" w:space="0" w:color="auto"/>
        <w:bottom w:val="none" w:sz="0" w:space="0" w:color="auto"/>
        <w:right w:val="none" w:sz="0" w:space="0" w:color="auto"/>
      </w:divBdr>
    </w:div>
    <w:div w:id="694114466">
      <w:bodyDiv w:val="1"/>
      <w:marLeft w:val="0"/>
      <w:marRight w:val="0"/>
      <w:marTop w:val="0"/>
      <w:marBottom w:val="0"/>
      <w:divBdr>
        <w:top w:val="none" w:sz="0" w:space="0" w:color="auto"/>
        <w:left w:val="none" w:sz="0" w:space="0" w:color="auto"/>
        <w:bottom w:val="none" w:sz="0" w:space="0" w:color="auto"/>
        <w:right w:val="none" w:sz="0" w:space="0" w:color="auto"/>
      </w:divBdr>
    </w:div>
    <w:div w:id="699473216">
      <w:bodyDiv w:val="1"/>
      <w:marLeft w:val="0"/>
      <w:marRight w:val="0"/>
      <w:marTop w:val="0"/>
      <w:marBottom w:val="0"/>
      <w:divBdr>
        <w:top w:val="none" w:sz="0" w:space="0" w:color="auto"/>
        <w:left w:val="none" w:sz="0" w:space="0" w:color="auto"/>
        <w:bottom w:val="none" w:sz="0" w:space="0" w:color="auto"/>
        <w:right w:val="none" w:sz="0" w:space="0" w:color="auto"/>
      </w:divBdr>
    </w:div>
    <w:div w:id="743987325">
      <w:bodyDiv w:val="1"/>
      <w:marLeft w:val="0"/>
      <w:marRight w:val="0"/>
      <w:marTop w:val="0"/>
      <w:marBottom w:val="0"/>
      <w:divBdr>
        <w:top w:val="none" w:sz="0" w:space="0" w:color="auto"/>
        <w:left w:val="none" w:sz="0" w:space="0" w:color="auto"/>
        <w:bottom w:val="none" w:sz="0" w:space="0" w:color="auto"/>
        <w:right w:val="none" w:sz="0" w:space="0" w:color="auto"/>
      </w:divBdr>
    </w:div>
    <w:div w:id="746416207">
      <w:bodyDiv w:val="1"/>
      <w:marLeft w:val="0"/>
      <w:marRight w:val="0"/>
      <w:marTop w:val="0"/>
      <w:marBottom w:val="0"/>
      <w:divBdr>
        <w:top w:val="none" w:sz="0" w:space="0" w:color="auto"/>
        <w:left w:val="none" w:sz="0" w:space="0" w:color="auto"/>
        <w:bottom w:val="none" w:sz="0" w:space="0" w:color="auto"/>
        <w:right w:val="none" w:sz="0" w:space="0" w:color="auto"/>
      </w:divBdr>
    </w:div>
    <w:div w:id="746994284">
      <w:bodyDiv w:val="1"/>
      <w:marLeft w:val="0"/>
      <w:marRight w:val="0"/>
      <w:marTop w:val="0"/>
      <w:marBottom w:val="0"/>
      <w:divBdr>
        <w:top w:val="none" w:sz="0" w:space="0" w:color="auto"/>
        <w:left w:val="none" w:sz="0" w:space="0" w:color="auto"/>
        <w:bottom w:val="none" w:sz="0" w:space="0" w:color="auto"/>
        <w:right w:val="none" w:sz="0" w:space="0" w:color="auto"/>
      </w:divBdr>
    </w:div>
    <w:div w:id="755513908">
      <w:bodyDiv w:val="1"/>
      <w:marLeft w:val="0"/>
      <w:marRight w:val="0"/>
      <w:marTop w:val="0"/>
      <w:marBottom w:val="0"/>
      <w:divBdr>
        <w:top w:val="none" w:sz="0" w:space="0" w:color="auto"/>
        <w:left w:val="none" w:sz="0" w:space="0" w:color="auto"/>
        <w:bottom w:val="none" w:sz="0" w:space="0" w:color="auto"/>
        <w:right w:val="none" w:sz="0" w:space="0" w:color="auto"/>
      </w:divBdr>
    </w:div>
    <w:div w:id="767697574">
      <w:bodyDiv w:val="1"/>
      <w:marLeft w:val="0"/>
      <w:marRight w:val="0"/>
      <w:marTop w:val="0"/>
      <w:marBottom w:val="0"/>
      <w:divBdr>
        <w:top w:val="none" w:sz="0" w:space="0" w:color="auto"/>
        <w:left w:val="none" w:sz="0" w:space="0" w:color="auto"/>
        <w:bottom w:val="none" w:sz="0" w:space="0" w:color="auto"/>
        <w:right w:val="none" w:sz="0" w:space="0" w:color="auto"/>
      </w:divBdr>
    </w:div>
    <w:div w:id="785776989">
      <w:bodyDiv w:val="1"/>
      <w:marLeft w:val="0"/>
      <w:marRight w:val="0"/>
      <w:marTop w:val="0"/>
      <w:marBottom w:val="0"/>
      <w:divBdr>
        <w:top w:val="none" w:sz="0" w:space="0" w:color="auto"/>
        <w:left w:val="none" w:sz="0" w:space="0" w:color="auto"/>
        <w:bottom w:val="none" w:sz="0" w:space="0" w:color="auto"/>
        <w:right w:val="none" w:sz="0" w:space="0" w:color="auto"/>
      </w:divBdr>
    </w:div>
    <w:div w:id="794717878">
      <w:bodyDiv w:val="1"/>
      <w:marLeft w:val="0"/>
      <w:marRight w:val="0"/>
      <w:marTop w:val="0"/>
      <w:marBottom w:val="0"/>
      <w:divBdr>
        <w:top w:val="none" w:sz="0" w:space="0" w:color="auto"/>
        <w:left w:val="none" w:sz="0" w:space="0" w:color="auto"/>
        <w:bottom w:val="none" w:sz="0" w:space="0" w:color="auto"/>
        <w:right w:val="none" w:sz="0" w:space="0" w:color="auto"/>
      </w:divBdr>
    </w:div>
    <w:div w:id="803354615">
      <w:bodyDiv w:val="1"/>
      <w:marLeft w:val="0"/>
      <w:marRight w:val="0"/>
      <w:marTop w:val="0"/>
      <w:marBottom w:val="0"/>
      <w:divBdr>
        <w:top w:val="none" w:sz="0" w:space="0" w:color="auto"/>
        <w:left w:val="none" w:sz="0" w:space="0" w:color="auto"/>
        <w:bottom w:val="none" w:sz="0" w:space="0" w:color="auto"/>
        <w:right w:val="none" w:sz="0" w:space="0" w:color="auto"/>
      </w:divBdr>
    </w:div>
    <w:div w:id="806821306">
      <w:bodyDiv w:val="1"/>
      <w:marLeft w:val="0"/>
      <w:marRight w:val="0"/>
      <w:marTop w:val="0"/>
      <w:marBottom w:val="0"/>
      <w:divBdr>
        <w:top w:val="none" w:sz="0" w:space="0" w:color="auto"/>
        <w:left w:val="none" w:sz="0" w:space="0" w:color="auto"/>
        <w:bottom w:val="none" w:sz="0" w:space="0" w:color="auto"/>
        <w:right w:val="none" w:sz="0" w:space="0" w:color="auto"/>
      </w:divBdr>
    </w:div>
    <w:div w:id="815144718">
      <w:bodyDiv w:val="1"/>
      <w:marLeft w:val="0"/>
      <w:marRight w:val="0"/>
      <w:marTop w:val="0"/>
      <w:marBottom w:val="0"/>
      <w:divBdr>
        <w:top w:val="none" w:sz="0" w:space="0" w:color="auto"/>
        <w:left w:val="none" w:sz="0" w:space="0" w:color="auto"/>
        <w:bottom w:val="none" w:sz="0" w:space="0" w:color="auto"/>
        <w:right w:val="none" w:sz="0" w:space="0" w:color="auto"/>
      </w:divBdr>
    </w:div>
    <w:div w:id="870457055">
      <w:bodyDiv w:val="1"/>
      <w:marLeft w:val="0"/>
      <w:marRight w:val="0"/>
      <w:marTop w:val="0"/>
      <w:marBottom w:val="0"/>
      <w:divBdr>
        <w:top w:val="none" w:sz="0" w:space="0" w:color="auto"/>
        <w:left w:val="none" w:sz="0" w:space="0" w:color="auto"/>
        <w:bottom w:val="none" w:sz="0" w:space="0" w:color="auto"/>
        <w:right w:val="none" w:sz="0" w:space="0" w:color="auto"/>
      </w:divBdr>
    </w:div>
    <w:div w:id="879589183">
      <w:bodyDiv w:val="1"/>
      <w:marLeft w:val="0"/>
      <w:marRight w:val="0"/>
      <w:marTop w:val="0"/>
      <w:marBottom w:val="0"/>
      <w:divBdr>
        <w:top w:val="none" w:sz="0" w:space="0" w:color="auto"/>
        <w:left w:val="none" w:sz="0" w:space="0" w:color="auto"/>
        <w:bottom w:val="none" w:sz="0" w:space="0" w:color="auto"/>
        <w:right w:val="none" w:sz="0" w:space="0" w:color="auto"/>
      </w:divBdr>
    </w:div>
    <w:div w:id="944771656">
      <w:bodyDiv w:val="1"/>
      <w:marLeft w:val="0"/>
      <w:marRight w:val="0"/>
      <w:marTop w:val="0"/>
      <w:marBottom w:val="0"/>
      <w:divBdr>
        <w:top w:val="none" w:sz="0" w:space="0" w:color="auto"/>
        <w:left w:val="none" w:sz="0" w:space="0" w:color="auto"/>
        <w:bottom w:val="none" w:sz="0" w:space="0" w:color="auto"/>
        <w:right w:val="none" w:sz="0" w:space="0" w:color="auto"/>
      </w:divBdr>
    </w:div>
    <w:div w:id="947201478">
      <w:bodyDiv w:val="1"/>
      <w:marLeft w:val="0"/>
      <w:marRight w:val="0"/>
      <w:marTop w:val="0"/>
      <w:marBottom w:val="0"/>
      <w:divBdr>
        <w:top w:val="none" w:sz="0" w:space="0" w:color="auto"/>
        <w:left w:val="none" w:sz="0" w:space="0" w:color="auto"/>
        <w:bottom w:val="none" w:sz="0" w:space="0" w:color="auto"/>
        <w:right w:val="none" w:sz="0" w:space="0" w:color="auto"/>
      </w:divBdr>
    </w:div>
    <w:div w:id="1012681579">
      <w:bodyDiv w:val="1"/>
      <w:marLeft w:val="0"/>
      <w:marRight w:val="0"/>
      <w:marTop w:val="0"/>
      <w:marBottom w:val="0"/>
      <w:divBdr>
        <w:top w:val="none" w:sz="0" w:space="0" w:color="auto"/>
        <w:left w:val="none" w:sz="0" w:space="0" w:color="auto"/>
        <w:bottom w:val="none" w:sz="0" w:space="0" w:color="auto"/>
        <w:right w:val="none" w:sz="0" w:space="0" w:color="auto"/>
      </w:divBdr>
    </w:div>
    <w:div w:id="1014647891">
      <w:bodyDiv w:val="1"/>
      <w:marLeft w:val="0"/>
      <w:marRight w:val="0"/>
      <w:marTop w:val="0"/>
      <w:marBottom w:val="0"/>
      <w:divBdr>
        <w:top w:val="none" w:sz="0" w:space="0" w:color="auto"/>
        <w:left w:val="none" w:sz="0" w:space="0" w:color="auto"/>
        <w:bottom w:val="none" w:sz="0" w:space="0" w:color="auto"/>
        <w:right w:val="none" w:sz="0" w:space="0" w:color="auto"/>
      </w:divBdr>
    </w:div>
    <w:div w:id="1033844071">
      <w:bodyDiv w:val="1"/>
      <w:marLeft w:val="0"/>
      <w:marRight w:val="0"/>
      <w:marTop w:val="0"/>
      <w:marBottom w:val="0"/>
      <w:divBdr>
        <w:top w:val="none" w:sz="0" w:space="0" w:color="auto"/>
        <w:left w:val="none" w:sz="0" w:space="0" w:color="auto"/>
        <w:bottom w:val="none" w:sz="0" w:space="0" w:color="auto"/>
        <w:right w:val="none" w:sz="0" w:space="0" w:color="auto"/>
      </w:divBdr>
    </w:div>
    <w:div w:id="1098868546">
      <w:bodyDiv w:val="1"/>
      <w:marLeft w:val="0"/>
      <w:marRight w:val="0"/>
      <w:marTop w:val="0"/>
      <w:marBottom w:val="0"/>
      <w:divBdr>
        <w:top w:val="none" w:sz="0" w:space="0" w:color="auto"/>
        <w:left w:val="none" w:sz="0" w:space="0" w:color="auto"/>
        <w:bottom w:val="none" w:sz="0" w:space="0" w:color="auto"/>
        <w:right w:val="none" w:sz="0" w:space="0" w:color="auto"/>
      </w:divBdr>
    </w:div>
    <w:div w:id="1104114860">
      <w:bodyDiv w:val="1"/>
      <w:marLeft w:val="0"/>
      <w:marRight w:val="0"/>
      <w:marTop w:val="0"/>
      <w:marBottom w:val="0"/>
      <w:divBdr>
        <w:top w:val="none" w:sz="0" w:space="0" w:color="auto"/>
        <w:left w:val="none" w:sz="0" w:space="0" w:color="auto"/>
        <w:bottom w:val="none" w:sz="0" w:space="0" w:color="auto"/>
        <w:right w:val="none" w:sz="0" w:space="0" w:color="auto"/>
      </w:divBdr>
    </w:div>
    <w:div w:id="1104767106">
      <w:bodyDiv w:val="1"/>
      <w:marLeft w:val="0"/>
      <w:marRight w:val="0"/>
      <w:marTop w:val="0"/>
      <w:marBottom w:val="0"/>
      <w:divBdr>
        <w:top w:val="none" w:sz="0" w:space="0" w:color="auto"/>
        <w:left w:val="none" w:sz="0" w:space="0" w:color="auto"/>
        <w:bottom w:val="none" w:sz="0" w:space="0" w:color="auto"/>
        <w:right w:val="none" w:sz="0" w:space="0" w:color="auto"/>
      </w:divBdr>
    </w:div>
    <w:div w:id="1115101826">
      <w:bodyDiv w:val="1"/>
      <w:marLeft w:val="0"/>
      <w:marRight w:val="0"/>
      <w:marTop w:val="0"/>
      <w:marBottom w:val="0"/>
      <w:divBdr>
        <w:top w:val="none" w:sz="0" w:space="0" w:color="auto"/>
        <w:left w:val="none" w:sz="0" w:space="0" w:color="auto"/>
        <w:bottom w:val="none" w:sz="0" w:space="0" w:color="auto"/>
        <w:right w:val="none" w:sz="0" w:space="0" w:color="auto"/>
      </w:divBdr>
    </w:div>
    <w:div w:id="1134059761">
      <w:bodyDiv w:val="1"/>
      <w:marLeft w:val="0"/>
      <w:marRight w:val="0"/>
      <w:marTop w:val="0"/>
      <w:marBottom w:val="0"/>
      <w:divBdr>
        <w:top w:val="none" w:sz="0" w:space="0" w:color="auto"/>
        <w:left w:val="none" w:sz="0" w:space="0" w:color="auto"/>
        <w:bottom w:val="none" w:sz="0" w:space="0" w:color="auto"/>
        <w:right w:val="none" w:sz="0" w:space="0" w:color="auto"/>
      </w:divBdr>
    </w:div>
    <w:div w:id="1140077277">
      <w:bodyDiv w:val="1"/>
      <w:marLeft w:val="0"/>
      <w:marRight w:val="0"/>
      <w:marTop w:val="0"/>
      <w:marBottom w:val="0"/>
      <w:divBdr>
        <w:top w:val="none" w:sz="0" w:space="0" w:color="auto"/>
        <w:left w:val="none" w:sz="0" w:space="0" w:color="auto"/>
        <w:bottom w:val="none" w:sz="0" w:space="0" w:color="auto"/>
        <w:right w:val="none" w:sz="0" w:space="0" w:color="auto"/>
      </w:divBdr>
    </w:div>
    <w:div w:id="1182085876">
      <w:bodyDiv w:val="1"/>
      <w:marLeft w:val="0"/>
      <w:marRight w:val="0"/>
      <w:marTop w:val="0"/>
      <w:marBottom w:val="0"/>
      <w:divBdr>
        <w:top w:val="none" w:sz="0" w:space="0" w:color="auto"/>
        <w:left w:val="none" w:sz="0" w:space="0" w:color="auto"/>
        <w:bottom w:val="none" w:sz="0" w:space="0" w:color="auto"/>
        <w:right w:val="none" w:sz="0" w:space="0" w:color="auto"/>
      </w:divBdr>
    </w:div>
    <w:div w:id="1206791965">
      <w:bodyDiv w:val="1"/>
      <w:marLeft w:val="0"/>
      <w:marRight w:val="0"/>
      <w:marTop w:val="0"/>
      <w:marBottom w:val="0"/>
      <w:divBdr>
        <w:top w:val="none" w:sz="0" w:space="0" w:color="auto"/>
        <w:left w:val="none" w:sz="0" w:space="0" w:color="auto"/>
        <w:bottom w:val="none" w:sz="0" w:space="0" w:color="auto"/>
        <w:right w:val="none" w:sz="0" w:space="0" w:color="auto"/>
      </w:divBdr>
    </w:div>
    <w:div w:id="1208908762">
      <w:bodyDiv w:val="1"/>
      <w:marLeft w:val="0"/>
      <w:marRight w:val="0"/>
      <w:marTop w:val="0"/>
      <w:marBottom w:val="0"/>
      <w:divBdr>
        <w:top w:val="none" w:sz="0" w:space="0" w:color="auto"/>
        <w:left w:val="none" w:sz="0" w:space="0" w:color="auto"/>
        <w:bottom w:val="none" w:sz="0" w:space="0" w:color="auto"/>
        <w:right w:val="none" w:sz="0" w:space="0" w:color="auto"/>
      </w:divBdr>
    </w:div>
    <w:div w:id="1216771100">
      <w:bodyDiv w:val="1"/>
      <w:marLeft w:val="0"/>
      <w:marRight w:val="0"/>
      <w:marTop w:val="0"/>
      <w:marBottom w:val="0"/>
      <w:divBdr>
        <w:top w:val="none" w:sz="0" w:space="0" w:color="auto"/>
        <w:left w:val="none" w:sz="0" w:space="0" w:color="auto"/>
        <w:bottom w:val="none" w:sz="0" w:space="0" w:color="auto"/>
        <w:right w:val="none" w:sz="0" w:space="0" w:color="auto"/>
      </w:divBdr>
    </w:div>
    <w:div w:id="1228419299">
      <w:bodyDiv w:val="1"/>
      <w:marLeft w:val="0"/>
      <w:marRight w:val="0"/>
      <w:marTop w:val="0"/>
      <w:marBottom w:val="0"/>
      <w:divBdr>
        <w:top w:val="none" w:sz="0" w:space="0" w:color="auto"/>
        <w:left w:val="none" w:sz="0" w:space="0" w:color="auto"/>
        <w:bottom w:val="none" w:sz="0" w:space="0" w:color="auto"/>
        <w:right w:val="none" w:sz="0" w:space="0" w:color="auto"/>
      </w:divBdr>
    </w:div>
    <w:div w:id="1229193874">
      <w:bodyDiv w:val="1"/>
      <w:marLeft w:val="0"/>
      <w:marRight w:val="0"/>
      <w:marTop w:val="0"/>
      <w:marBottom w:val="0"/>
      <w:divBdr>
        <w:top w:val="none" w:sz="0" w:space="0" w:color="auto"/>
        <w:left w:val="none" w:sz="0" w:space="0" w:color="auto"/>
        <w:bottom w:val="none" w:sz="0" w:space="0" w:color="auto"/>
        <w:right w:val="none" w:sz="0" w:space="0" w:color="auto"/>
      </w:divBdr>
    </w:div>
    <w:div w:id="1231692336">
      <w:bodyDiv w:val="1"/>
      <w:marLeft w:val="0"/>
      <w:marRight w:val="0"/>
      <w:marTop w:val="0"/>
      <w:marBottom w:val="0"/>
      <w:divBdr>
        <w:top w:val="none" w:sz="0" w:space="0" w:color="auto"/>
        <w:left w:val="none" w:sz="0" w:space="0" w:color="auto"/>
        <w:bottom w:val="none" w:sz="0" w:space="0" w:color="auto"/>
        <w:right w:val="none" w:sz="0" w:space="0" w:color="auto"/>
      </w:divBdr>
    </w:div>
    <w:div w:id="1257131131">
      <w:bodyDiv w:val="1"/>
      <w:marLeft w:val="0"/>
      <w:marRight w:val="0"/>
      <w:marTop w:val="0"/>
      <w:marBottom w:val="0"/>
      <w:divBdr>
        <w:top w:val="none" w:sz="0" w:space="0" w:color="auto"/>
        <w:left w:val="none" w:sz="0" w:space="0" w:color="auto"/>
        <w:bottom w:val="none" w:sz="0" w:space="0" w:color="auto"/>
        <w:right w:val="none" w:sz="0" w:space="0" w:color="auto"/>
      </w:divBdr>
    </w:div>
    <w:div w:id="1263613773">
      <w:bodyDiv w:val="1"/>
      <w:marLeft w:val="0"/>
      <w:marRight w:val="0"/>
      <w:marTop w:val="0"/>
      <w:marBottom w:val="0"/>
      <w:divBdr>
        <w:top w:val="none" w:sz="0" w:space="0" w:color="auto"/>
        <w:left w:val="none" w:sz="0" w:space="0" w:color="auto"/>
        <w:bottom w:val="none" w:sz="0" w:space="0" w:color="auto"/>
        <w:right w:val="none" w:sz="0" w:space="0" w:color="auto"/>
      </w:divBdr>
    </w:div>
    <w:div w:id="1272468752">
      <w:bodyDiv w:val="1"/>
      <w:marLeft w:val="0"/>
      <w:marRight w:val="0"/>
      <w:marTop w:val="0"/>
      <w:marBottom w:val="0"/>
      <w:divBdr>
        <w:top w:val="none" w:sz="0" w:space="0" w:color="auto"/>
        <w:left w:val="none" w:sz="0" w:space="0" w:color="auto"/>
        <w:bottom w:val="none" w:sz="0" w:space="0" w:color="auto"/>
        <w:right w:val="none" w:sz="0" w:space="0" w:color="auto"/>
      </w:divBdr>
    </w:div>
    <w:div w:id="1274944606">
      <w:bodyDiv w:val="1"/>
      <w:marLeft w:val="0"/>
      <w:marRight w:val="0"/>
      <w:marTop w:val="0"/>
      <w:marBottom w:val="0"/>
      <w:divBdr>
        <w:top w:val="none" w:sz="0" w:space="0" w:color="auto"/>
        <w:left w:val="none" w:sz="0" w:space="0" w:color="auto"/>
        <w:bottom w:val="none" w:sz="0" w:space="0" w:color="auto"/>
        <w:right w:val="none" w:sz="0" w:space="0" w:color="auto"/>
      </w:divBdr>
    </w:div>
    <w:div w:id="1275018861">
      <w:bodyDiv w:val="1"/>
      <w:marLeft w:val="0"/>
      <w:marRight w:val="0"/>
      <w:marTop w:val="0"/>
      <w:marBottom w:val="0"/>
      <w:divBdr>
        <w:top w:val="none" w:sz="0" w:space="0" w:color="auto"/>
        <w:left w:val="none" w:sz="0" w:space="0" w:color="auto"/>
        <w:bottom w:val="none" w:sz="0" w:space="0" w:color="auto"/>
        <w:right w:val="none" w:sz="0" w:space="0" w:color="auto"/>
      </w:divBdr>
    </w:div>
    <w:div w:id="1279918408">
      <w:bodyDiv w:val="1"/>
      <w:marLeft w:val="0"/>
      <w:marRight w:val="0"/>
      <w:marTop w:val="0"/>
      <w:marBottom w:val="0"/>
      <w:divBdr>
        <w:top w:val="none" w:sz="0" w:space="0" w:color="auto"/>
        <w:left w:val="none" w:sz="0" w:space="0" w:color="auto"/>
        <w:bottom w:val="none" w:sz="0" w:space="0" w:color="auto"/>
        <w:right w:val="none" w:sz="0" w:space="0" w:color="auto"/>
      </w:divBdr>
    </w:div>
    <w:div w:id="1303346214">
      <w:bodyDiv w:val="1"/>
      <w:marLeft w:val="0"/>
      <w:marRight w:val="0"/>
      <w:marTop w:val="0"/>
      <w:marBottom w:val="0"/>
      <w:divBdr>
        <w:top w:val="none" w:sz="0" w:space="0" w:color="auto"/>
        <w:left w:val="none" w:sz="0" w:space="0" w:color="auto"/>
        <w:bottom w:val="none" w:sz="0" w:space="0" w:color="auto"/>
        <w:right w:val="none" w:sz="0" w:space="0" w:color="auto"/>
      </w:divBdr>
    </w:div>
    <w:div w:id="1310477713">
      <w:bodyDiv w:val="1"/>
      <w:marLeft w:val="0"/>
      <w:marRight w:val="0"/>
      <w:marTop w:val="0"/>
      <w:marBottom w:val="0"/>
      <w:divBdr>
        <w:top w:val="none" w:sz="0" w:space="0" w:color="auto"/>
        <w:left w:val="none" w:sz="0" w:space="0" w:color="auto"/>
        <w:bottom w:val="none" w:sz="0" w:space="0" w:color="auto"/>
        <w:right w:val="none" w:sz="0" w:space="0" w:color="auto"/>
      </w:divBdr>
    </w:div>
    <w:div w:id="1331064063">
      <w:bodyDiv w:val="1"/>
      <w:marLeft w:val="0"/>
      <w:marRight w:val="0"/>
      <w:marTop w:val="0"/>
      <w:marBottom w:val="0"/>
      <w:divBdr>
        <w:top w:val="none" w:sz="0" w:space="0" w:color="auto"/>
        <w:left w:val="none" w:sz="0" w:space="0" w:color="auto"/>
        <w:bottom w:val="none" w:sz="0" w:space="0" w:color="auto"/>
        <w:right w:val="none" w:sz="0" w:space="0" w:color="auto"/>
      </w:divBdr>
    </w:div>
    <w:div w:id="1335494161">
      <w:bodyDiv w:val="1"/>
      <w:marLeft w:val="0"/>
      <w:marRight w:val="0"/>
      <w:marTop w:val="0"/>
      <w:marBottom w:val="0"/>
      <w:divBdr>
        <w:top w:val="none" w:sz="0" w:space="0" w:color="auto"/>
        <w:left w:val="none" w:sz="0" w:space="0" w:color="auto"/>
        <w:bottom w:val="none" w:sz="0" w:space="0" w:color="auto"/>
        <w:right w:val="none" w:sz="0" w:space="0" w:color="auto"/>
      </w:divBdr>
    </w:div>
    <w:div w:id="1346252757">
      <w:bodyDiv w:val="1"/>
      <w:marLeft w:val="0"/>
      <w:marRight w:val="0"/>
      <w:marTop w:val="0"/>
      <w:marBottom w:val="0"/>
      <w:divBdr>
        <w:top w:val="none" w:sz="0" w:space="0" w:color="auto"/>
        <w:left w:val="none" w:sz="0" w:space="0" w:color="auto"/>
        <w:bottom w:val="none" w:sz="0" w:space="0" w:color="auto"/>
        <w:right w:val="none" w:sz="0" w:space="0" w:color="auto"/>
      </w:divBdr>
    </w:div>
    <w:div w:id="1383628212">
      <w:bodyDiv w:val="1"/>
      <w:marLeft w:val="0"/>
      <w:marRight w:val="0"/>
      <w:marTop w:val="0"/>
      <w:marBottom w:val="0"/>
      <w:divBdr>
        <w:top w:val="none" w:sz="0" w:space="0" w:color="auto"/>
        <w:left w:val="none" w:sz="0" w:space="0" w:color="auto"/>
        <w:bottom w:val="none" w:sz="0" w:space="0" w:color="auto"/>
        <w:right w:val="none" w:sz="0" w:space="0" w:color="auto"/>
      </w:divBdr>
    </w:div>
    <w:div w:id="1395085323">
      <w:bodyDiv w:val="1"/>
      <w:marLeft w:val="0"/>
      <w:marRight w:val="0"/>
      <w:marTop w:val="0"/>
      <w:marBottom w:val="0"/>
      <w:divBdr>
        <w:top w:val="none" w:sz="0" w:space="0" w:color="auto"/>
        <w:left w:val="none" w:sz="0" w:space="0" w:color="auto"/>
        <w:bottom w:val="none" w:sz="0" w:space="0" w:color="auto"/>
        <w:right w:val="none" w:sz="0" w:space="0" w:color="auto"/>
      </w:divBdr>
    </w:div>
    <w:div w:id="1405299793">
      <w:bodyDiv w:val="1"/>
      <w:marLeft w:val="0"/>
      <w:marRight w:val="0"/>
      <w:marTop w:val="0"/>
      <w:marBottom w:val="0"/>
      <w:divBdr>
        <w:top w:val="none" w:sz="0" w:space="0" w:color="auto"/>
        <w:left w:val="none" w:sz="0" w:space="0" w:color="auto"/>
        <w:bottom w:val="none" w:sz="0" w:space="0" w:color="auto"/>
        <w:right w:val="none" w:sz="0" w:space="0" w:color="auto"/>
      </w:divBdr>
    </w:div>
    <w:div w:id="1408452653">
      <w:bodyDiv w:val="1"/>
      <w:marLeft w:val="0"/>
      <w:marRight w:val="0"/>
      <w:marTop w:val="0"/>
      <w:marBottom w:val="0"/>
      <w:divBdr>
        <w:top w:val="none" w:sz="0" w:space="0" w:color="auto"/>
        <w:left w:val="none" w:sz="0" w:space="0" w:color="auto"/>
        <w:bottom w:val="none" w:sz="0" w:space="0" w:color="auto"/>
        <w:right w:val="none" w:sz="0" w:space="0" w:color="auto"/>
      </w:divBdr>
    </w:div>
    <w:div w:id="1429426669">
      <w:bodyDiv w:val="1"/>
      <w:marLeft w:val="0"/>
      <w:marRight w:val="0"/>
      <w:marTop w:val="0"/>
      <w:marBottom w:val="0"/>
      <w:divBdr>
        <w:top w:val="none" w:sz="0" w:space="0" w:color="auto"/>
        <w:left w:val="none" w:sz="0" w:space="0" w:color="auto"/>
        <w:bottom w:val="none" w:sz="0" w:space="0" w:color="auto"/>
        <w:right w:val="none" w:sz="0" w:space="0" w:color="auto"/>
      </w:divBdr>
    </w:div>
    <w:div w:id="1450708134">
      <w:bodyDiv w:val="1"/>
      <w:marLeft w:val="0"/>
      <w:marRight w:val="0"/>
      <w:marTop w:val="0"/>
      <w:marBottom w:val="0"/>
      <w:divBdr>
        <w:top w:val="none" w:sz="0" w:space="0" w:color="auto"/>
        <w:left w:val="none" w:sz="0" w:space="0" w:color="auto"/>
        <w:bottom w:val="none" w:sz="0" w:space="0" w:color="auto"/>
        <w:right w:val="none" w:sz="0" w:space="0" w:color="auto"/>
      </w:divBdr>
    </w:div>
    <w:div w:id="1478377804">
      <w:bodyDiv w:val="1"/>
      <w:marLeft w:val="0"/>
      <w:marRight w:val="0"/>
      <w:marTop w:val="0"/>
      <w:marBottom w:val="0"/>
      <w:divBdr>
        <w:top w:val="none" w:sz="0" w:space="0" w:color="auto"/>
        <w:left w:val="none" w:sz="0" w:space="0" w:color="auto"/>
        <w:bottom w:val="none" w:sz="0" w:space="0" w:color="auto"/>
        <w:right w:val="none" w:sz="0" w:space="0" w:color="auto"/>
      </w:divBdr>
    </w:div>
    <w:div w:id="1520655293">
      <w:bodyDiv w:val="1"/>
      <w:marLeft w:val="0"/>
      <w:marRight w:val="0"/>
      <w:marTop w:val="0"/>
      <w:marBottom w:val="0"/>
      <w:divBdr>
        <w:top w:val="none" w:sz="0" w:space="0" w:color="auto"/>
        <w:left w:val="none" w:sz="0" w:space="0" w:color="auto"/>
        <w:bottom w:val="none" w:sz="0" w:space="0" w:color="auto"/>
        <w:right w:val="none" w:sz="0" w:space="0" w:color="auto"/>
      </w:divBdr>
    </w:div>
    <w:div w:id="1530072317">
      <w:bodyDiv w:val="1"/>
      <w:marLeft w:val="0"/>
      <w:marRight w:val="0"/>
      <w:marTop w:val="0"/>
      <w:marBottom w:val="0"/>
      <w:divBdr>
        <w:top w:val="none" w:sz="0" w:space="0" w:color="auto"/>
        <w:left w:val="none" w:sz="0" w:space="0" w:color="auto"/>
        <w:bottom w:val="none" w:sz="0" w:space="0" w:color="auto"/>
        <w:right w:val="none" w:sz="0" w:space="0" w:color="auto"/>
      </w:divBdr>
    </w:div>
    <w:div w:id="1539313749">
      <w:bodyDiv w:val="1"/>
      <w:marLeft w:val="0"/>
      <w:marRight w:val="0"/>
      <w:marTop w:val="0"/>
      <w:marBottom w:val="0"/>
      <w:divBdr>
        <w:top w:val="none" w:sz="0" w:space="0" w:color="auto"/>
        <w:left w:val="none" w:sz="0" w:space="0" w:color="auto"/>
        <w:bottom w:val="none" w:sz="0" w:space="0" w:color="auto"/>
        <w:right w:val="none" w:sz="0" w:space="0" w:color="auto"/>
      </w:divBdr>
    </w:div>
    <w:div w:id="1545170185">
      <w:bodyDiv w:val="1"/>
      <w:marLeft w:val="0"/>
      <w:marRight w:val="0"/>
      <w:marTop w:val="0"/>
      <w:marBottom w:val="0"/>
      <w:divBdr>
        <w:top w:val="none" w:sz="0" w:space="0" w:color="auto"/>
        <w:left w:val="none" w:sz="0" w:space="0" w:color="auto"/>
        <w:bottom w:val="none" w:sz="0" w:space="0" w:color="auto"/>
        <w:right w:val="none" w:sz="0" w:space="0" w:color="auto"/>
      </w:divBdr>
    </w:div>
    <w:div w:id="1566991162">
      <w:bodyDiv w:val="1"/>
      <w:marLeft w:val="0"/>
      <w:marRight w:val="0"/>
      <w:marTop w:val="0"/>
      <w:marBottom w:val="0"/>
      <w:divBdr>
        <w:top w:val="none" w:sz="0" w:space="0" w:color="auto"/>
        <w:left w:val="none" w:sz="0" w:space="0" w:color="auto"/>
        <w:bottom w:val="none" w:sz="0" w:space="0" w:color="auto"/>
        <w:right w:val="none" w:sz="0" w:space="0" w:color="auto"/>
      </w:divBdr>
    </w:div>
    <w:div w:id="1573273022">
      <w:bodyDiv w:val="1"/>
      <w:marLeft w:val="0"/>
      <w:marRight w:val="0"/>
      <w:marTop w:val="0"/>
      <w:marBottom w:val="0"/>
      <w:divBdr>
        <w:top w:val="none" w:sz="0" w:space="0" w:color="auto"/>
        <w:left w:val="none" w:sz="0" w:space="0" w:color="auto"/>
        <w:bottom w:val="none" w:sz="0" w:space="0" w:color="auto"/>
        <w:right w:val="none" w:sz="0" w:space="0" w:color="auto"/>
      </w:divBdr>
    </w:div>
    <w:div w:id="1575045476">
      <w:bodyDiv w:val="1"/>
      <w:marLeft w:val="0"/>
      <w:marRight w:val="0"/>
      <w:marTop w:val="0"/>
      <w:marBottom w:val="0"/>
      <w:divBdr>
        <w:top w:val="none" w:sz="0" w:space="0" w:color="auto"/>
        <w:left w:val="none" w:sz="0" w:space="0" w:color="auto"/>
        <w:bottom w:val="none" w:sz="0" w:space="0" w:color="auto"/>
        <w:right w:val="none" w:sz="0" w:space="0" w:color="auto"/>
      </w:divBdr>
    </w:div>
    <w:div w:id="1584022964">
      <w:bodyDiv w:val="1"/>
      <w:marLeft w:val="0"/>
      <w:marRight w:val="0"/>
      <w:marTop w:val="0"/>
      <w:marBottom w:val="0"/>
      <w:divBdr>
        <w:top w:val="none" w:sz="0" w:space="0" w:color="auto"/>
        <w:left w:val="none" w:sz="0" w:space="0" w:color="auto"/>
        <w:bottom w:val="none" w:sz="0" w:space="0" w:color="auto"/>
        <w:right w:val="none" w:sz="0" w:space="0" w:color="auto"/>
      </w:divBdr>
    </w:div>
    <w:div w:id="1588229233">
      <w:bodyDiv w:val="1"/>
      <w:marLeft w:val="0"/>
      <w:marRight w:val="0"/>
      <w:marTop w:val="0"/>
      <w:marBottom w:val="0"/>
      <w:divBdr>
        <w:top w:val="none" w:sz="0" w:space="0" w:color="auto"/>
        <w:left w:val="none" w:sz="0" w:space="0" w:color="auto"/>
        <w:bottom w:val="none" w:sz="0" w:space="0" w:color="auto"/>
        <w:right w:val="none" w:sz="0" w:space="0" w:color="auto"/>
      </w:divBdr>
    </w:div>
    <w:div w:id="1607736570">
      <w:bodyDiv w:val="1"/>
      <w:marLeft w:val="0"/>
      <w:marRight w:val="0"/>
      <w:marTop w:val="0"/>
      <w:marBottom w:val="0"/>
      <w:divBdr>
        <w:top w:val="none" w:sz="0" w:space="0" w:color="auto"/>
        <w:left w:val="none" w:sz="0" w:space="0" w:color="auto"/>
        <w:bottom w:val="none" w:sz="0" w:space="0" w:color="auto"/>
        <w:right w:val="none" w:sz="0" w:space="0" w:color="auto"/>
      </w:divBdr>
    </w:div>
    <w:div w:id="1608346704">
      <w:bodyDiv w:val="1"/>
      <w:marLeft w:val="0"/>
      <w:marRight w:val="0"/>
      <w:marTop w:val="0"/>
      <w:marBottom w:val="0"/>
      <w:divBdr>
        <w:top w:val="none" w:sz="0" w:space="0" w:color="auto"/>
        <w:left w:val="none" w:sz="0" w:space="0" w:color="auto"/>
        <w:bottom w:val="none" w:sz="0" w:space="0" w:color="auto"/>
        <w:right w:val="none" w:sz="0" w:space="0" w:color="auto"/>
      </w:divBdr>
    </w:div>
    <w:div w:id="1615015581">
      <w:bodyDiv w:val="1"/>
      <w:marLeft w:val="0"/>
      <w:marRight w:val="0"/>
      <w:marTop w:val="0"/>
      <w:marBottom w:val="0"/>
      <w:divBdr>
        <w:top w:val="none" w:sz="0" w:space="0" w:color="auto"/>
        <w:left w:val="none" w:sz="0" w:space="0" w:color="auto"/>
        <w:bottom w:val="none" w:sz="0" w:space="0" w:color="auto"/>
        <w:right w:val="none" w:sz="0" w:space="0" w:color="auto"/>
      </w:divBdr>
    </w:div>
    <w:div w:id="1670597650">
      <w:bodyDiv w:val="1"/>
      <w:marLeft w:val="0"/>
      <w:marRight w:val="0"/>
      <w:marTop w:val="0"/>
      <w:marBottom w:val="0"/>
      <w:divBdr>
        <w:top w:val="none" w:sz="0" w:space="0" w:color="auto"/>
        <w:left w:val="none" w:sz="0" w:space="0" w:color="auto"/>
        <w:bottom w:val="none" w:sz="0" w:space="0" w:color="auto"/>
        <w:right w:val="none" w:sz="0" w:space="0" w:color="auto"/>
      </w:divBdr>
    </w:div>
    <w:div w:id="1697389942">
      <w:bodyDiv w:val="1"/>
      <w:marLeft w:val="0"/>
      <w:marRight w:val="0"/>
      <w:marTop w:val="0"/>
      <w:marBottom w:val="0"/>
      <w:divBdr>
        <w:top w:val="none" w:sz="0" w:space="0" w:color="auto"/>
        <w:left w:val="none" w:sz="0" w:space="0" w:color="auto"/>
        <w:bottom w:val="none" w:sz="0" w:space="0" w:color="auto"/>
        <w:right w:val="none" w:sz="0" w:space="0" w:color="auto"/>
      </w:divBdr>
    </w:div>
    <w:div w:id="1710031143">
      <w:bodyDiv w:val="1"/>
      <w:marLeft w:val="0"/>
      <w:marRight w:val="0"/>
      <w:marTop w:val="0"/>
      <w:marBottom w:val="0"/>
      <w:divBdr>
        <w:top w:val="none" w:sz="0" w:space="0" w:color="auto"/>
        <w:left w:val="none" w:sz="0" w:space="0" w:color="auto"/>
        <w:bottom w:val="none" w:sz="0" w:space="0" w:color="auto"/>
        <w:right w:val="none" w:sz="0" w:space="0" w:color="auto"/>
      </w:divBdr>
    </w:div>
    <w:div w:id="1749769026">
      <w:bodyDiv w:val="1"/>
      <w:marLeft w:val="0"/>
      <w:marRight w:val="0"/>
      <w:marTop w:val="0"/>
      <w:marBottom w:val="0"/>
      <w:divBdr>
        <w:top w:val="none" w:sz="0" w:space="0" w:color="auto"/>
        <w:left w:val="none" w:sz="0" w:space="0" w:color="auto"/>
        <w:bottom w:val="none" w:sz="0" w:space="0" w:color="auto"/>
        <w:right w:val="none" w:sz="0" w:space="0" w:color="auto"/>
      </w:divBdr>
    </w:div>
    <w:div w:id="1752266504">
      <w:bodyDiv w:val="1"/>
      <w:marLeft w:val="0"/>
      <w:marRight w:val="0"/>
      <w:marTop w:val="0"/>
      <w:marBottom w:val="0"/>
      <w:divBdr>
        <w:top w:val="none" w:sz="0" w:space="0" w:color="auto"/>
        <w:left w:val="none" w:sz="0" w:space="0" w:color="auto"/>
        <w:bottom w:val="none" w:sz="0" w:space="0" w:color="auto"/>
        <w:right w:val="none" w:sz="0" w:space="0" w:color="auto"/>
      </w:divBdr>
    </w:div>
    <w:div w:id="1754427469">
      <w:bodyDiv w:val="1"/>
      <w:marLeft w:val="0"/>
      <w:marRight w:val="0"/>
      <w:marTop w:val="0"/>
      <w:marBottom w:val="0"/>
      <w:divBdr>
        <w:top w:val="none" w:sz="0" w:space="0" w:color="auto"/>
        <w:left w:val="none" w:sz="0" w:space="0" w:color="auto"/>
        <w:bottom w:val="none" w:sz="0" w:space="0" w:color="auto"/>
        <w:right w:val="none" w:sz="0" w:space="0" w:color="auto"/>
      </w:divBdr>
    </w:div>
    <w:div w:id="1760639441">
      <w:bodyDiv w:val="1"/>
      <w:marLeft w:val="0"/>
      <w:marRight w:val="0"/>
      <w:marTop w:val="0"/>
      <w:marBottom w:val="0"/>
      <w:divBdr>
        <w:top w:val="none" w:sz="0" w:space="0" w:color="auto"/>
        <w:left w:val="none" w:sz="0" w:space="0" w:color="auto"/>
        <w:bottom w:val="none" w:sz="0" w:space="0" w:color="auto"/>
        <w:right w:val="none" w:sz="0" w:space="0" w:color="auto"/>
      </w:divBdr>
    </w:div>
    <w:div w:id="1792943587">
      <w:bodyDiv w:val="1"/>
      <w:marLeft w:val="0"/>
      <w:marRight w:val="0"/>
      <w:marTop w:val="0"/>
      <w:marBottom w:val="0"/>
      <w:divBdr>
        <w:top w:val="none" w:sz="0" w:space="0" w:color="auto"/>
        <w:left w:val="none" w:sz="0" w:space="0" w:color="auto"/>
        <w:bottom w:val="none" w:sz="0" w:space="0" w:color="auto"/>
        <w:right w:val="none" w:sz="0" w:space="0" w:color="auto"/>
      </w:divBdr>
    </w:div>
    <w:div w:id="1797406099">
      <w:bodyDiv w:val="1"/>
      <w:marLeft w:val="0"/>
      <w:marRight w:val="0"/>
      <w:marTop w:val="0"/>
      <w:marBottom w:val="0"/>
      <w:divBdr>
        <w:top w:val="none" w:sz="0" w:space="0" w:color="auto"/>
        <w:left w:val="none" w:sz="0" w:space="0" w:color="auto"/>
        <w:bottom w:val="none" w:sz="0" w:space="0" w:color="auto"/>
        <w:right w:val="none" w:sz="0" w:space="0" w:color="auto"/>
      </w:divBdr>
    </w:div>
    <w:div w:id="1837451053">
      <w:bodyDiv w:val="1"/>
      <w:marLeft w:val="0"/>
      <w:marRight w:val="0"/>
      <w:marTop w:val="0"/>
      <w:marBottom w:val="0"/>
      <w:divBdr>
        <w:top w:val="none" w:sz="0" w:space="0" w:color="auto"/>
        <w:left w:val="none" w:sz="0" w:space="0" w:color="auto"/>
        <w:bottom w:val="none" w:sz="0" w:space="0" w:color="auto"/>
        <w:right w:val="none" w:sz="0" w:space="0" w:color="auto"/>
      </w:divBdr>
    </w:div>
    <w:div w:id="1837723353">
      <w:bodyDiv w:val="1"/>
      <w:marLeft w:val="0"/>
      <w:marRight w:val="0"/>
      <w:marTop w:val="0"/>
      <w:marBottom w:val="0"/>
      <w:divBdr>
        <w:top w:val="none" w:sz="0" w:space="0" w:color="auto"/>
        <w:left w:val="none" w:sz="0" w:space="0" w:color="auto"/>
        <w:bottom w:val="none" w:sz="0" w:space="0" w:color="auto"/>
        <w:right w:val="none" w:sz="0" w:space="0" w:color="auto"/>
      </w:divBdr>
    </w:div>
    <w:div w:id="1848246830">
      <w:bodyDiv w:val="1"/>
      <w:marLeft w:val="0"/>
      <w:marRight w:val="0"/>
      <w:marTop w:val="0"/>
      <w:marBottom w:val="0"/>
      <w:divBdr>
        <w:top w:val="none" w:sz="0" w:space="0" w:color="auto"/>
        <w:left w:val="none" w:sz="0" w:space="0" w:color="auto"/>
        <w:bottom w:val="none" w:sz="0" w:space="0" w:color="auto"/>
        <w:right w:val="none" w:sz="0" w:space="0" w:color="auto"/>
      </w:divBdr>
    </w:div>
    <w:div w:id="1869030145">
      <w:bodyDiv w:val="1"/>
      <w:marLeft w:val="0"/>
      <w:marRight w:val="0"/>
      <w:marTop w:val="0"/>
      <w:marBottom w:val="0"/>
      <w:divBdr>
        <w:top w:val="none" w:sz="0" w:space="0" w:color="auto"/>
        <w:left w:val="none" w:sz="0" w:space="0" w:color="auto"/>
        <w:bottom w:val="none" w:sz="0" w:space="0" w:color="auto"/>
        <w:right w:val="none" w:sz="0" w:space="0" w:color="auto"/>
      </w:divBdr>
    </w:div>
    <w:div w:id="1874073845">
      <w:bodyDiv w:val="1"/>
      <w:marLeft w:val="0"/>
      <w:marRight w:val="0"/>
      <w:marTop w:val="0"/>
      <w:marBottom w:val="0"/>
      <w:divBdr>
        <w:top w:val="none" w:sz="0" w:space="0" w:color="auto"/>
        <w:left w:val="none" w:sz="0" w:space="0" w:color="auto"/>
        <w:bottom w:val="none" w:sz="0" w:space="0" w:color="auto"/>
        <w:right w:val="none" w:sz="0" w:space="0" w:color="auto"/>
      </w:divBdr>
    </w:div>
    <w:div w:id="1876653396">
      <w:bodyDiv w:val="1"/>
      <w:marLeft w:val="0"/>
      <w:marRight w:val="0"/>
      <w:marTop w:val="0"/>
      <w:marBottom w:val="0"/>
      <w:divBdr>
        <w:top w:val="none" w:sz="0" w:space="0" w:color="auto"/>
        <w:left w:val="none" w:sz="0" w:space="0" w:color="auto"/>
        <w:bottom w:val="none" w:sz="0" w:space="0" w:color="auto"/>
        <w:right w:val="none" w:sz="0" w:space="0" w:color="auto"/>
      </w:divBdr>
    </w:div>
    <w:div w:id="1932155656">
      <w:bodyDiv w:val="1"/>
      <w:marLeft w:val="0"/>
      <w:marRight w:val="0"/>
      <w:marTop w:val="0"/>
      <w:marBottom w:val="0"/>
      <w:divBdr>
        <w:top w:val="none" w:sz="0" w:space="0" w:color="auto"/>
        <w:left w:val="none" w:sz="0" w:space="0" w:color="auto"/>
        <w:bottom w:val="none" w:sz="0" w:space="0" w:color="auto"/>
        <w:right w:val="none" w:sz="0" w:space="0" w:color="auto"/>
      </w:divBdr>
    </w:div>
    <w:div w:id="1960532438">
      <w:bodyDiv w:val="1"/>
      <w:marLeft w:val="0"/>
      <w:marRight w:val="0"/>
      <w:marTop w:val="0"/>
      <w:marBottom w:val="0"/>
      <w:divBdr>
        <w:top w:val="none" w:sz="0" w:space="0" w:color="auto"/>
        <w:left w:val="none" w:sz="0" w:space="0" w:color="auto"/>
        <w:bottom w:val="none" w:sz="0" w:space="0" w:color="auto"/>
        <w:right w:val="none" w:sz="0" w:space="0" w:color="auto"/>
      </w:divBdr>
    </w:div>
    <w:div w:id="1963028996">
      <w:bodyDiv w:val="1"/>
      <w:marLeft w:val="0"/>
      <w:marRight w:val="0"/>
      <w:marTop w:val="0"/>
      <w:marBottom w:val="0"/>
      <w:divBdr>
        <w:top w:val="none" w:sz="0" w:space="0" w:color="auto"/>
        <w:left w:val="none" w:sz="0" w:space="0" w:color="auto"/>
        <w:bottom w:val="none" w:sz="0" w:space="0" w:color="auto"/>
        <w:right w:val="none" w:sz="0" w:space="0" w:color="auto"/>
      </w:divBdr>
    </w:div>
    <w:div w:id="2028096758">
      <w:bodyDiv w:val="1"/>
      <w:marLeft w:val="0"/>
      <w:marRight w:val="0"/>
      <w:marTop w:val="0"/>
      <w:marBottom w:val="0"/>
      <w:divBdr>
        <w:top w:val="none" w:sz="0" w:space="0" w:color="auto"/>
        <w:left w:val="none" w:sz="0" w:space="0" w:color="auto"/>
        <w:bottom w:val="none" w:sz="0" w:space="0" w:color="auto"/>
        <w:right w:val="none" w:sz="0" w:space="0" w:color="auto"/>
      </w:divBdr>
    </w:div>
    <w:div w:id="2045592531">
      <w:bodyDiv w:val="1"/>
      <w:marLeft w:val="0"/>
      <w:marRight w:val="0"/>
      <w:marTop w:val="0"/>
      <w:marBottom w:val="0"/>
      <w:divBdr>
        <w:top w:val="none" w:sz="0" w:space="0" w:color="auto"/>
        <w:left w:val="none" w:sz="0" w:space="0" w:color="auto"/>
        <w:bottom w:val="none" w:sz="0" w:space="0" w:color="auto"/>
        <w:right w:val="none" w:sz="0" w:space="0" w:color="auto"/>
      </w:divBdr>
    </w:div>
    <w:div w:id="2062752380">
      <w:bodyDiv w:val="1"/>
      <w:marLeft w:val="0"/>
      <w:marRight w:val="0"/>
      <w:marTop w:val="0"/>
      <w:marBottom w:val="0"/>
      <w:divBdr>
        <w:top w:val="none" w:sz="0" w:space="0" w:color="auto"/>
        <w:left w:val="none" w:sz="0" w:space="0" w:color="auto"/>
        <w:bottom w:val="none" w:sz="0" w:space="0" w:color="auto"/>
        <w:right w:val="none" w:sz="0" w:space="0" w:color="auto"/>
      </w:divBdr>
    </w:div>
    <w:div w:id="2086953677">
      <w:bodyDiv w:val="1"/>
      <w:marLeft w:val="0"/>
      <w:marRight w:val="0"/>
      <w:marTop w:val="0"/>
      <w:marBottom w:val="0"/>
      <w:divBdr>
        <w:top w:val="none" w:sz="0" w:space="0" w:color="auto"/>
        <w:left w:val="none" w:sz="0" w:space="0" w:color="auto"/>
        <w:bottom w:val="none" w:sz="0" w:space="0" w:color="auto"/>
        <w:right w:val="none" w:sz="0" w:space="0" w:color="auto"/>
      </w:divBdr>
    </w:div>
    <w:div w:id="21038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7.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osenservis.ru"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hyperlink" Target="http://dic.academic.ru/dic.nsf/metallurgy/3364"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2DDF8E-5DBE-470F-AA44-FE6584AF6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7868</TotalTime>
  <Pages>134</Pages>
  <Words>23907</Words>
  <Characters>136275</Characters>
  <Application>Microsoft Office Word</Application>
  <DocSecurity>0</DocSecurity>
  <Lines>1135</Lines>
  <Paragraphs>319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159863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Мустафин П.Ш.</dc:creator>
  <cp:lastModifiedBy>R.Pokrasin</cp:lastModifiedBy>
  <cp:revision>5033</cp:revision>
  <cp:lastPrinted>2024-08-07T12:44:00Z</cp:lastPrinted>
  <dcterms:created xsi:type="dcterms:W3CDTF">2023-06-14T10:42:00Z</dcterms:created>
  <dcterms:modified xsi:type="dcterms:W3CDTF">2024-08-07T12:47:00Z</dcterms:modified>
</cp:coreProperties>
</file>